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D55E" w14:textId="14729BE6" w:rsidR="0027700B" w:rsidRDefault="0027700B">
      <w:pPr>
        <w:pStyle w:val="GvdeMetni"/>
        <w:ind w:left="0"/>
        <w:rPr>
          <w:b/>
          <w:sz w:val="26"/>
        </w:rPr>
      </w:pPr>
    </w:p>
    <w:p w14:paraId="0BD384AC" w14:textId="4C958437" w:rsidR="00755150" w:rsidRDefault="00755150">
      <w:pPr>
        <w:pStyle w:val="GvdeMetni"/>
        <w:ind w:left="0"/>
        <w:rPr>
          <w:b/>
          <w:sz w:val="26"/>
        </w:rPr>
      </w:pPr>
    </w:p>
    <w:tbl>
      <w:tblPr>
        <w:tblStyle w:val="TableNormal"/>
        <w:tblpPr w:leftFromText="141" w:rightFromText="141" w:vertAnchor="text" w:tblpX="147" w:tblpY="1"/>
        <w:tblOverlap w:val="never"/>
        <w:tblW w:w="95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969"/>
        <w:gridCol w:w="2152"/>
        <w:gridCol w:w="1825"/>
      </w:tblGrid>
      <w:tr w:rsidR="00755150" w:rsidRPr="004C4A7F" w14:paraId="79A2140E" w14:textId="77777777" w:rsidTr="00755150">
        <w:trPr>
          <w:trHeight w:val="27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53FC7096" w14:textId="5361715A" w:rsidR="00755150" w:rsidRPr="004C4A7F" w:rsidRDefault="00755150" w:rsidP="00755150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2C7447C6" wp14:editId="28FF345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60960</wp:posOffset>
                  </wp:positionV>
                  <wp:extent cx="942975" cy="9239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678145E" w14:textId="2A63D7FB" w:rsidR="00755150" w:rsidRPr="004C4A7F" w:rsidRDefault="00755150" w:rsidP="00755150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7B226E1" w14:textId="2940A019" w:rsidR="00755150" w:rsidRPr="004C4A7F" w:rsidRDefault="00755150" w:rsidP="00755150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4C4A7F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>SAĞLIK KÜLTÜR VE SPOR DAİRE BAŞKANLIĞI SPOR TAKIMLARI YÖNERGESİ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A3937" w14:textId="77777777" w:rsidR="00755150" w:rsidRPr="00755150" w:rsidRDefault="00755150" w:rsidP="00755150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75515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</w:t>
            </w:r>
            <w:proofErr w:type="spellEnd"/>
            <w:r w:rsidRPr="0075515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9C1C4A7" w14:textId="40387176" w:rsidR="00755150" w:rsidRPr="00755150" w:rsidRDefault="00755150" w:rsidP="00755150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755150">
              <w:rPr>
                <w:rFonts w:eastAsia="Calibri"/>
                <w:sz w:val="20"/>
                <w:szCs w:val="20"/>
                <w:lang w:eastAsia="tr-TR" w:bidi="tr-TR"/>
              </w:rPr>
              <w:t>EYS-YNG-050</w:t>
            </w:r>
          </w:p>
        </w:tc>
      </w:tr>
      <w:tr w:rsidR="00755150" w:rsidRPr="004C4A7F" w14:paraId="3F6ED7EB" w14:textId="77777777" w:rsidTr="00755150">
        <w:trPr>
          <w:trHeight w:val="253"/>
        </w:trPr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9E851AC" w14:textId="77777777" w:rsidR="00755150" w:rsidRPr="004C4A7F" w:rsidRDefault="00755150" w:rsidP="00755150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092259A" w14:textId="77777777" w:rsidR="00755150" w:rsidRPr="004C4A7F" w:rsidRDefault="00755150" w:rsidP="00755150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950EC" w14:textId="77777777" w:rsidR="00755150" w:rsidRPr="00755150" w:rsidRDefault="00755150" w:rsidP="00755150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75515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</w:t>
            </w:r>
            <w:proofErr w:type="spellEnd"/>
            <w:r w:rsidRPr="0075515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75515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75515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D624E9D" w14:textId="5065A54A" w:rsidR="00755150" w:rsidRPr="00755150" w:rsidRDefault="00755150" w:rsidP="00755150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755150">
              <w:rPr>
                <w:rFonts w:eastAsia="Calibri"/>
                <w:sz w:val="20"/>
                <w:szCs w:val="20"/>
                <w:lang w:eastAsia="tr-TR" w:bidi="tr-TR"/>
              </w:rPr>
              <w:t>01.11.2021</w:t>
            </w:r>
          </w:p>
        </w:tc>
      </w:tr>
      <w:tr w:rsidR="00755150" w:rsidRPr="004C4A7F" w14:paraId="4991041F" w14:textId="77777777" w:rsidTr="00755150">
        <w:trPr>
          <w:trHeight w:val="257"/>
        </w:trPr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A5E2804" w14:textId="77777777" w:rsidR="00755150" w:rsidRPr="004C4A7F" w:rsidRDefault="00755150" w:rsidP="00755150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931EC88" w14:textId="77777777" w:rsidR="00755150" w:rsidRPr="004C4A7F" w:rsidRDefault="00755150" w:rsidP="00755150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BF764" w14:textId="77777777" w:rsidR="00755150" w:rsidRPr="00755150" w:rsidRDefault="00755150" w:rsidP="00755150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75515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75515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75515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75515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C5EBD4D" w14:textId="6682F786" w:rsidR="00755150" w:rsidRPr="00755150" w:rsidRDefault="00755150" w:rsidP="00755150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755150">
              <w:rPr>
                <w:rFonts w:eastAsia="Calibri"/>
                <w:sz w:val="20"/>
                <w:szCs w:val="20"/>
                <w:lang w:eastAsia="tr-TR" w:bidi="tr-TR"/>
              </w:rPr>
              <w:t>--</w:t>
            </w:r>
          </w:p>
        </w:tc>
      </w:tr>
      <w:tr w:rsidR="00755150" w:rsidRPr="004C4A7F" w14:paraId="3517406C" w14:textId="77777777" w:rsidTr="00755150">
        <w:trPr>
          <w:trHeight w:val="247"/>
        </w:trPr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B57E83C" w14:textId="77777777" w:rsidR="00755150" w:rsidRPr="004C4A7F" w:rsidRDefault="00755150" w:rsidP="00755150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67530DE" w14:textId="77777777" w:rsidR="00755150" w:rsidRPr="004C4A7F" w:rsidRDefault="00755150" w:rsidP="00755150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0A424" w14:textId="77777777" w:rsidR="00755150" w:rsidRPr="00755150" w:rsidRDefault="00755150" w:rsidP="00755150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75515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75515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D05DDB6" w14:textId="495EC23F" w:rsidR="00755150" w:rsidRPr="00755150" w:rsidRDefault="00755150" w:rsidP="00755150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755150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755150" w:rsidRPr="004C4A7F" w14:paraId="05A1D4FB" w14:textId="77777777" w:rsidTr="00755150">
        <w:trPr>
          <w:trHeight w:val="464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0F36A4" w14:textId="77777777" w:rsidR="00755150" w:rsidRPr="004C4A7F" w:rsidRDefault="00755150" w:rsidP="00755150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B00F63" w14:textId="77777777" w:rsidR="00755150" w:rsidRPr="004C4A7F" w:rsidRDefault="00755150" w:rsidP="00755150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E46F17" w14:textId="6C20C528" w:rsidR="00755150" w:rsidRPr="00755150" w:rsidRDefault="00755150" w:rsidP="00755150">
            <w:pPr>
              <w:spacing w:before="22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75515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</w:t>
            </w:r>
            <w:proofErr w:type="spellEnd"/>
            <w:r w:rsidRPr="0075515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75515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Sayfa</w:t>
            </w:r>
            <w:proofErr w:type="spellEnd"/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75515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proofErr w:type="spellEnd"/>
            <w:r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86A770" w14:textId="534EBA4F" w:rsidR="00755150" w:rsidRPr="00755150" w:rsidRDefault="00755150" w:rsidP="00755150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755150">
              <w:rPr>
                <w:rFonts w:eastAsia="Calibri"/>
                <w:sz w:val="20"/>
                <w:szCs w:val="20"/>
                <w:lang w:eastAsia="tr-TR" w:bidi="tr-TR"/>
              </w:rPr>
              <w:t>4</w:t>
            </w:r>
          </w:p>
          <w:p w14:paraId="08D244B0" w14:textId="77777777" w:rsidR="00755150" w:rsidRPr="00755150" w:rsidRDefault="00755150" w:rsidP="00755150">
            <w:pPr>
              <w:spacing w:line="192" w:lineRule="exact"/>
              <w:ind w:left="501" w:right="444"/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</w:tr>
    </w:tbl>
    <w:p w14:paraId="104B31FE" w14:textId="0738C503" w:rsidR="00755150" w:rsidRDefault="00755150" w:rsidP="00755150">
      <w:pPr>
        <w:spacing w:before="4" w:line="398" w:lineRule="auto"/>
        <w:ind w:right="7133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Kuruluş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Kapsam</w:t>
      </w:r>
      <w:proofErr w:type="spellEnd"/>
      <w:r>
        <w:rPr>
          <w:b/>
          <w:sz w:val="24"/>
        </w:rPr>
        <w:t xml:space="preserve">  </w:t>
      </w:r>
    </w:p>
    <w:p w14:paraId="3F786FF3" w14:textId="65E7C335" w:rsidR="0027700B" w:rsidRDefault="00755150" w:rsidP="00755150">
      <w:pPr>
        <w:spacing w:before="4" w:line="398" w:lineRule="auto"/>
        <w:ind w:right="7133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Madde</w:t>
      </w:r>
      <w:proofErr w:type="spellEnd"/>
      <w:r>
        <w:rPr>
          <w:b/>
          <w:sz w:val="24"/>
        </w:rPr>
        <w:t xml:space="preserve"> 1</w:t>
      </w:r>
    </w:p>
    <w:p w14:paraId="0A6B99D1" w14:textId="77777777" w:rsidR="0027700B" w:rsidRDefault="00755150">
      <w:pPr>
        <w:pStyle w:val="GvdeMetni"/>
        <w:spacing w:line="259" w:lineRule="auto"/>
        <w:ind w:left="116" w:right="113"/>
        <w:jc w:val="both"/>
      </w:pPr>
      <w:r>
        <w:t xml:space="preserve">Bu </w:t>
      </w:r>
      <w:proofErr w:type="spellStart"/>
      <w:r>
        <w:t>Yönerge</w:t>
      </w:r>
      <w:proofErr w:type="spellEnd"/>
      <w:r>
        <w:t xml:space="preserve">, 2547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4. </w:t>
      </w:r>
      <w:proofErr w:type="spellStart"/>
      <w:r>
        <w:t>ve</w:t>
      </w:r>
      <w:proofErr w:type="spellEnd"/>
      <w:r>
        <w:t xml:space="preserve"> 47. </w:t>
      </w:r>
      <w:proofErr w:type="spellStart"/>
      <w:r>
        <w:t>maddeleri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Mediko-Sosyal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t xml:space="preserve">,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Yön</w:t>
      </w:r>
      <w:r>
        <w:t>etmeliği’nin</w:t>
      </w:r>
      <w:proofErr w:type="spellEnd"/>
      <w:r>
        <w:t xml:space="preserve"> 17.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,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kalkınmanın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unsuru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gücünün</w:t>
      </w:r>
      <w:proofErr w:type="spellEnd"/>
      <w:r>
        <w:t xml:space="preserve"> </w:t>
      </w:r>
      <w:proofErr w:type="spellStart"/>
      <w:r>
        <w:t>beden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ruh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</w:t>
      </w:r>
      <w:proofErr w:type="spellStart"/>
      <w:r>
        <w:t>geliştirilmesi</w:t>
      </w:r>
      <w:proofErr w:type="spellEnd"/>
      <w:r>
        <w:t xml:space="preserve">, </w:t>
      </w:r>
      <w:proofErr w:type="spellStart"/>
      <w:r>
        <w:t>yükseköğrenim</w:t>
      </w:r>
      <w:proofErr w:type="spellEnd"/>
      <w:r>
        <w:t xml:space="preserve"> </w:t>
      </w:r>
      <w:proofErr w:type="spellStart"/>
      <w:r>
        <w:t>gençliğinin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ihtiyaçlarının</w:t>
      </w:r>
      <w:proofErr w:type="spellEnd"/>
      <w:r>
        <w:t xml:space="preserve"> </w:t>
      </w:r>
      <w:proofErr w:type="spellStart"/>
      <w:r>
        <w:t>karşılanması</w:t>
      </w:r>
      <w:proofErr w:type="spellEnd"/>
      <w:r>
        <w:t xml:space="preserve">, sportif </w:t>
      </w:r>
      <w:proofErr w:type="spellStart"/>
      <w:r>
        <w:t>faaliyetlerin</w:t>
      </w:r>
      <w:proofErr w:type="spellEnd"/>
      <w:r>
        <w:t xml:space="preserve"> </w:t>
      </w:r>
      <w:proofErr w:type="spellStart"/>
      <w:r>
        <w:t>düzenlenmesi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boş</w:t>
      </w:r>
      <w:proofErr w:type="spellEnd"/>
      <w:r>
        <w:t xml:space="preserve"> </w:t>
      </w:r>
      <w:proofErr w:type="spellStart"/>
      <w:r>
        <w:t>zamanların</w:t>
      </w:r>
      <w:proofErr w:type="spellEnd"/>
      <w:r>
        <w:t xml:space="preserve"> </w:t>
      </w:r>
      <w:proofErr w:type="spellStart"/>
      <w:r>
        <w:t>değerlendirilmesi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kurulan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takımlarının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görevlilerin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sorumluluklarına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esasları</w:t>
      </w:r>
      <w:proofErr w:type="spellEnd"/>
      <w:r>
        <w:t xml:space="preserve"> </w:t>
      </w:r>
      <w:proofErr w:type="spellStart"/>
      <w:r>
        <w:t>kapsar</w:t>
      </w:r>
      <w:proofErr w:type="spellEnd"/>
      <w:r>
        <w:t>.</w:t>
      </w:r>
    </w:p>
    <w:p w14:paraId="5CF8A6EA" w14:textId="77777777" w:rsidR="0027700B" w:rsidRDefault="00755150">
      <w:pPr>
        <w:pStyle w:val="Balk1"/>
        <w:spacing w:before="159" w:line="398" w:lineRule="auto"/>
        <w:ind w:right="8288"/>
        <w:jc w:val="both"/>
      </w:pPr>
      <w:proofErr w:type="spellStart"/>
      <w:r>
        <w:t>Amaç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2</w:t>
      </w:r>
    </w:p>
    <w:p w14:paraId="4A283D7E" w14:textId="77777777" w:rsidR="0027700B" w:rsidRDefault="00755150">
      <w:pPr>
        <w:pStyle w:val="GvdeMetni"/>
        <w:spacing w:line="259" w:lineRule="auto"/>
        <w:ind w:left="116" w:right="119"/>
        <w:jc w:val="both"/>
      </w:pPr>
      <w:proofErr w:type="spellStart"/>
      <w:r>
        <w:t>Üniversitelerarası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müsabakalarında</w:t>
      </w:r>
      <w:proofErr w:type="spellEnd"/>
      <w:r>
        <w:t xml:space="preserve"> </w:t>
      </w:r>
      <w:proofErr w:type="spellStart"/>
      <w:r>
        <w:t>Üniversitemizi</w:t>
      </w:r>
      <w:proofErr w:type="spellEnd"/>
      <w:r>
        <w:t xml:space="preserve"> </w:t>
      </w:r>
      <w:proofErr w:type="spellStart"/>
      <w:r>
        <w:t>temsil</w:t>
      </w:r>
      <w:proofErr w:type="spellEnd"/>
      <w:r>
        <w:t xml:space="preserve"> </w:t>
      </w:r>
      <w:proofErr w:type="spellStart"/>
      <w:r>
        <w:t>edecek</w:t>
      </w:r>
      <w:proofErr w:type="spellEnd"/>
      <w:r>
        <w:t xml:space="preserve"> </w:t>
      </w:r>
      <w:proofErr w:type="spellStart"/>
      <w:r>
        <w:t>takımların</w:t>
      </w:r>
      <w:proofErr w:type="spellEnd"/>
      <w:r>
        <w:t xml:space="preserve"> </w:t>
      </w:r>
      <w:proofErr w:type="spellStart"/>
      <w:r>
        <w:t>oluşturulmas</w:t>
      </w:r>
      <w:r>
        <w:t>ı</w:t>
      </w:r>
      <w:proofErr w:type="spellEnd"/>
      <w:r>
        <w:t xml:space="preserve">, </w:t>
      </w:r>
      <w:proofErr w:type="spellStart"/>
      <w:r>
        <w:t>maçlara</w:t>
      </w:r>
      <w:proofErr w:type="spellEnd"/>
      <w:r>
        <w:t xml:space="preserve"> </w:t>
      </w:r>
      <w:proofErr w:type="spellStart"/>
      <w:r>
        <w:t>hazırlanması</w:t>
      </w:r>
      <w:proofErr w:type="spellEnd"/>
      <w:r>
        <w:t xml:space="preserve">, </w:t>
      </w:r>
      <w:proofErr w:type="spellStart"/>
      <w:r>
        <w:t>ihtiyaçlarının</w:t>
      </w:r>
      <w:proofErr w:type="spellEnd"/>
      <w:r>
        <w:t xml:space="preserve"> </w:t>
      </w:r>
      <w:proofErr w:type="spellStart"/>
      <w:r>
        <w:t>giderilmesi</w:t>
      </w:r>
      <w:proofErr w:type="spellEnd"/>
      <w:r>
        <w:t xml:space="preserve">,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branşlarda</w:t>
      </w:r>
      <w:proofErr w:type="spellEnd"/>
      <w:r>
        <w:t xml:space="preserve"> </w:t>
      </w:r>
      <w:proofErr w:type="spellStart"/>
      <w:r>
        <w:t>sporcu</w:t>
      </w:r>
      <w:proofErr w:type="spellEnd"/>
      <w:r>
        <w:t xml:space="preserve"> </w:t>
      </w:r>
      <w:proofErr w:type="spellStart"/>
      <w:r>
        <w:t>yetişmesine</w:t>
      </w:r>
      <w:proofErr w:type="spellEnd"/>
      <w:r>
        <w:t xml:space="preserve"> </w:t>
      </w:r>
      <w:proofErr w:type="spellStart"/>
      <w:r>
        <w:t>olanak</w:t>
      </w:r>
      <w:proofErr w:type="spellEnd"/>
      <w:r>
        <w:t xml:space="preserve"> </w:t>
      </w:r>
      <w:proofErr w:type="spellStart"/>
      <w:r>
        <w:t>sağlayacak</w:t>
      </w:r>
      <w:proofErr w:type="spellEnd"/>
      <w:r>
        <w:t xml:space="preserve"> </w:t>
      </w:r>
      <w:proofErr w:type="spellStart"/>
      <w:r>
        <w:t>şartların</w:t>
      </w:r>
      <w:proofErr w:type="spellEnd"/>
      <w:r>
        <w:t xml:space="preserve"> </w:t>
      </w:r>
      <w:proofErr w:type="spellStart"/>
      <w:r>
        <w:t>oluşturulması</w:t>
      </w:r>
      <w:proofErr w:type="spellEnd"/>
      <w:r>
        <w:t xml:space="preserve">,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takımında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alacak</w:t>
      </w:r>
      <w:proofErr w:type="spellEnd"/>
      <w:r>
        <w:t xml:space="preserve"> </w:t>
      </w:r>
      <w:proofErr w:type="spellStart"/>
      <w:r>
        <w:t>sporcuların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kriterlerinin</w:t>
      </w:r>
      <w:proofErr w:type="spellEnd"/>
      <w:r>
        <w:t xml:space="preserve"> </w:t>
      </w:r>
      <w:proofErr w:type="spellStart"/>
      <w:r>
        <w:t>belirlenmesi</w:t>
      </w:r>
      <w:proofErr w:type="spellEnd"/>
      <w:r>
        <w:t xml:space="preserve"> </w:t>
      </w:r>
      <w:proofErr w:type="spellStart"/>
      <w:r>
        <w:t>hedeflenmiştir</w:t>
      </w:r>
      <w:proofErr w:type="spellEnd"/>
      <w:r>
        <w:t>.</w:t>
      </w:r>
    </w:p>
    <w:p w14:paraId="04CBE67D" w14:textId="77777777" w:rsidR="0027700B" w:rsidRDefault="00755150">
      <w:pPr>
        <w:pStyle w:val="Balk1"/>
        <w:spacing w:before="160" w:line="396" w:lineRule="auto"/>
        <w:ind w:right="8200"/>
      </w:pPr>
      <w:proofErr w:type="spellStart"/>
      <w:r>
        <w:t>Tanımlar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3</w:t>
      </w:r>
    </w:p>
    <w:p w14:paraId="1D56097A" w14:textId="77777777" w:rsidR="0027700B" w:rsidRDefault="00755150">
      <w:pPr>
        <w:spacing w:before="3"/>
        <w:ind w:left="116"/>
        <w:rPr>
          <w:b/>
          <w:sz w:val="24"/>
        </w:rPr>
      </w:pPr>
      <w:proofErr w:type="spellStart"/>
      <w:r>
        <w:rPr>
          <w:b/>
          <w:sz w:val="24"/>
        </w:rPr>
        <w:t>Yönergede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kavram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tanımlar</w:t>
      </w:r>
      <w:proofErr w:type="spellEnd"/>
      <w:r>
        <w:rPr>
          <w:b/>
          <w:sz w:val="24"/>
        </w:rPr>
        <w:t>:</w:t>
      </w:r>
    </w:p>
    <w:p w14:paraId="08B64C6A" w14:textId="3DDF95B7" w:rsidR="0027700B" w:rsidRDefault="00755150">
      <w:pPr>
        <w:pStyle w:val="GvdeMetni"/>
        <w:tabs>
          <w:tab w:val="left" w:pos="2948"/>
        </w:tabs>
        <w:spacing w:before="178"/>
        <w:ind w:left="116"/>
      </w:pPr>
      <w:r>
        <w:t>T</w:t>
      </w:r>
      <w:r>
        <w:t>NKÜ</w:t>
      </w:r>
      <w:r>
        <w:tab/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</w:t>
      </w:r>
      <w:r>
        <w:rPr>
          <w:spacing w:val="-1"/>
        </w:rPr>
        <w:t xml:space="preserve"> </w:t>
      </w:r>
      <w:proofErr w:type="spellStart"/>
      <w:r>
        <w:t>Üniversitesi</w:t>
      </w:r>
      <w:proofErr w:type="spellEnd"/>
    </w:p>
    <w:p w14:paraId="549E2FBC" w14:textId="5AC1F9B6" w:rsidR="0027700B" w:rsidRDefault="00755150">
      <w:pPr>
        <w:pStyle w:val="GvdeMetni"/>
        <w:tabs>
          <w:tab w:val="left" w:pos="2948"/>
        </w:tabs>
        <w:spacing w:before="183"/>
        <w:ind w:left="116"/>
      </w:pPr>
      <w:proofErr w:type="spellStart"/>
      <w:r>
        <w:t>Rektör</w:t>
      </w:r>
      <w:proofErr w:type="spellEnd"/>
      <w:r>
        <w:tab/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rPr>
          <w:spacing w:val="-2"/>
        </w:rPr>
        <w:t xml:space="preserve"> </w:t>
      </w:r>
      <w:proofErr w:type="spellStart"/>
      <w:r>
        <w:t>Rektörünü</w:t>
      </w:r>
      <w:proofErr w:type="spellEnd"/>
    </w:p>
    <w:p w14:paraId="539A2619" w14:textId="77777777" w:rsidR="0027700B" w:rsidRDefault="00755150">
      <w:pPr>
        <w:pStyle w:val="GvdeMetni"/>
        <w:tabs>
          <w:tab w:val="left" w:pos="2948"/>
        </w:tabs>
        <w:spacing w:before="180"/>
        <w:ind w:left="116"/>
      </w:pPr>
      <w:r>
        <w:t>BESYO</w:t>
      </w:r>
      <w:r>
        <w:tab/>
      </w:r>
      <w:proofErr w:type="spellStart"/>
      <w:r>
        <w:t>Beden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Spor</w:t>
      </w:r>
      <w:proofErr w:type="spellEnd"/>
      <w:r>
        <w:rPr>
          <w:spacing w:val="-1"/>
        </w:rPr>
        <w:t xml:space="preserve"> </w:t>
      </w:r>
      <w:proofErr w:type="spellStart"/>
      <w:r>
        <w:t>Yüksekokulunu</w:t>
      </w:r>
      <w:proofErr w:type="spellEnd"/>
    </w:p>
    <w:p w14:paraId="5BB46F03" w14:textId="77777777" w:rsidR="0027700B" w:rsidRDefault="00755150">
      <w:pPr>
        <w:pStyle w:val="GvdeMetni"/>
        <w:tabs>
          <w:tab w:val="left" w:pos="2948"/>
        </w:tabs>
        <w:spacing w:before="182"/>
        <w:ind w:left="116"/>
      </w:pPr>
      <w:r>
        <w:t>SKS</w:t>
      </w:r>
      <w:r>
        <w:tab/>
      </w:r>
      <w:proofErr w:type="spellStart"/>
      <w:r>
        <w:t>Sağlık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Dairesi</w:t>
      </w:r>
      <w:proofErr w:type="spellEnd"/>
      <w:r>
        <w:rPr>
          <w:spacing w:val="-6"/>
        </w:rPr>
        <w:t xml:space="preserve"> </w:t>
      </w:r>
      <w:proofErr w:type="spellStart"/>
      <w:r>
        <w:t>Başkanlığını</w:t>
      </w:r>
      <w:proofErr w:type="spellEnd"/>
    </w:p>
    <w:p w14:paraId="3413AF71" w14:textId="678C0290" w:rsidR="0027700B" w:rsidRDefault="00755150">
      <w:pPr>
        <w:pStyle w:val="GvdeMetni"/>
        <w:tabs>
          <w:tab w:val="left" w:pos="2948"/>
        </w:tabs>
        <w:spacing w:before="183" w:line="398" w:lineRule="auto"/>
        <w:ind w:left="116" w:right="371"/>
      </w:pPr>
      <w:proofErr w:type="spellStart"/>
      <w:r>
        <w:t>Yürütme</w:t>
      </w:r>
      <w:proofErr w:type="spellEnd"/>
      <w:r>
        <w:rPr>
          <w:spacing w:val="-3"/>
        </w:rPr>
        <w:t xml:space="preserve"> </w:t>
      </w:r>
      <w:proofErr w:type="spellStart"/>
      <w:r>
        <w:t>Kurulu</w:t>
      </w:r>
      <w:proofErr w:type="spellEnd"/>
      <w:r>
        <w:tab/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Takımları</w:t>
      </w:r>
      <w:proofErr w:type="spellEnd"/>
      <w:r>
        <w:t xml:space="preserve"> </w:t>
      </w:r>
      <w:proofErr w:type="spellStart"/>
      <w:r>
        <w:t>Yü</w:t>
      </w:r>
      <w:r>
        <w:t>rütme</w:t>
      </w:r>
      <w:proofErr w:type="spellEnd"/>
      <w:r>
        <w:t xml:space="preserve"> </w:t>
      </w:r>
      <w:proofErr w:type="spellStart"/>
      <w:r>
        <w:t>Kurulunu</w:t>
      </w:r>
      <w:proofErr w:type="spellEnd"/>
      <w:r>
        <w:t xml:space="preserve"> </w:t>
      </w:r>
      <w:proofErr w:type="spellStart"/>
      <w:r>
        <w:t>ifade</w:t>
      </w:r>
      <w:proofErr w:type="spellEnd"/>
      <w:r>
        <w:rPr>
          <w:spacing w:val="-2"/>
        </w:rPr>
        <w:t xml:space="preserve"> </w:t>
      </w:r>
      <w:proofErr w:type="spellStart"/>
      <w:r>
        <w:t>eder</w:t>
      </w:r>
      <w:proofErr w:type="spellEnd"/>
      <w:r>
        <w:t>.</w:t>
      </w:r>
    </w:p>
    <w:p w14:paraId="45056391" w14:textId="7FDF95F2" w:rsidR="00755150" w:rsidRDefault="00755150" w:rsidP="00755150">
      <w:pPr>
        <w:pStyle w:val="Balk1"/>
        <w:spacing w:line="398" w:lineRule="auto"/>
        <w:ind w:right="4774"/>
      </w:pPr>
      <w:r>
        <w:t>T</w:t>
      </w:r>
      <w:r>
        <w:t xml:space="preserve">NKÜ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Takımları</w:t>
      </w:r>
      <w:proofErr w:type="spellEnd"/>
      <w:r>
        <w:t xml:space="preserve"> </w:t>
      </w:r>
      <w:proofErr w:type="spellStart"/>
      <w:proofErr w:type="gramStart"/>
      <w:r>
        <w:t>Yürütme</w:t>
      </w:r>
      <w:proofErr w:type="spellEnd"/>
      <w:r>
        <w:t xml:space="preserve"> </w:t>
      </w:r>
      <w:r>
        <w:t xml:space="preserve"> </w:t>
      </w:r>
      <w:proofErr w:type="spellStart"/>
      <w:r>
        <w:t>Kurulu</w:t>
      </w:r>
      <w:proofErr w:type="spellEnd"/>
      <w:proofErr w:type="gramEnd"/>
      <w:r>
        <w:t xml:space="preserve"> </w:t>
      </w:r>
    </w:p>
    <w:p w14:paraId="723E445C" w14:textId="374DF6E4" w:rsidR="0027700B" w:rsidRDefault="00755150">
      <w:pPr>
        <w:pStyle w:val="Balk1"/>
        <w:spacing w:line="398" w:lineRule="auto"/>
        <w:ind w:right="5173"/>
      </w:pPr>
      <w:proofErr w:type="spellStart"/>
      <w:r>
        <w:t>Madde</w:t>
      </w:r>
      <w:proofErr w:type="spellEnd"/>
      <w:r>
        <w:t xml:space="preserve"> 4</w:t>
      </w:r>
    </w:p>
    <w:p w14:paraId="59D1741B" w14:textId="77777777" w:rsidR="0027700B" w:rsidRDefault="00755150">
      <w:pPr>
        <w:pStyle w:val="GvdeMetni"/>
        <w:tabs>
          <w:tab w:val="left" w:pos="3503"/>
          <w:tab w:val="left" w:pos="4729"/>
          <w:tab w:val="left" w:pos="5426"/>
          <w:tab w:val="left" w:pos="6577"/>
          <w:tab w:val="left" w:pos="7616"/>
          <w:tab w:val="left" w:pos="7654"/>
          <w:tab w:val="left" w:pos="8628"/>
          <w:tab w:val="left" w:pos="8777"/>
        </w:tabs>
        <w:spacing w:line="259" w:lineRule="auto"/>
        <w:ind w:left="116" w:right="113"/>
      </w:pPr>
      <w:proofErr w:type="spellStart"/>
      <w:r>
        <w:t>Üniversiteyi</w:t>
      </w:r>
      <w:proofErr w:type="spellEnd"/>
      <w:r>
        <w:t xml:space="preserve">, yurt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yurt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rPr>
          <w:spacing w:val="-5"/>
        </w:rP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ab/>
      </w:r>
      <w:proofErr w:type="spellStart"/>
      <w:r>
        <w:t>özel</w:t>
      </w:r>
      <w:proofErr w:type="spellEnd"/>
      <w:r>
        <w:tab/>
      </w:r>
      <w:r>
        <w:tab/>
      </w:r>
      <w:proofErr w:type="spellStart"/>
      <w:r>
        <w:rPr>
          <w:spacing w:val="-5"/>
        </w:rPr>
        <w:t>spor</w:t>
      </w:r>
      <w:proofErr w:type="spellEnd"/>
      <w:r>
        <w:rPr>
          <w:spacing w:val="-5"/>
        </w:rPr>
        <w:t xml:space="preserve"> </w:t>
      </w:r>
      <w:proofErr w:type="spellStart"/>
      <w:r>
        <w:t>organizasyonlarında</w:t>
      </w:r>
      <w:proofErr w:type="spellEnd"/>
      <w:r>
        <w:rPr>
          <w:spacing w:val="-2"/>
        </w:rPr>
        <w:t xml:space="preserve"> </w:t>
      </w:r>
      <w:proofErr w:type="spellStart"/>
      <w:r>
        <w:t>temsil</w:t>
      </w:r>
      <w:proofErr w:type="spellEnd"/>
      <w:r>
        <w:rPr>
          <w:spacing w:val="1"/>
        </w:rPr>
        <w:t xml:space="preserve"> </w:t>
      </w:r>
      <w:proofErr w:type="spellStart"/>
      <w:r>
        <w:t>eden</w:t>
      </w:r>
      <w:proofErr w:type="spellEnd"/>
      <w:r>
        <w:tab/>
      </w:r>
      <w:proofErr w:type="spellStart"/>
      <w:r>
        <w:t>üniversite</w:t>
      </w:r>
      <w:proofErr w:type="spellEnd"/>
      <w:r>
        <w:tab/>
      </w:r>
      <w:proofErr w:type="spellStart"/>
      <w:r>
        <w:t>spor</w:t>
      </w:r>
      <w:proofErr w:type="spellEnd"/>
      <w:r>
        <w:tab/>
      </w:r>
      <w:proofErr w:type="spellStart"/>
      <w:r>
        <w:t>takımları</w:t>
      </w:r>
      <w:proofErr w:type="spellEnd"/>
      <w:r>
        <w:tab/>
      </w:r>
      <w:proofErr w:type="spellStart"/>
      <w:r>
        <w:t>yürütme</w:t>
      </w:r>
      <w:proofErr w:type="spellEnd"/>
      <w:r>
        <w:tab/>
      </w:r>
      <w:r>
        <w:tab/>
      </w:r>
      <w:proofErr w:type="spellStart"/>
      <w:r>
        <w:t>kurulu</w:t>
      </w:r>
      <w:proofErr w:type="spellEnd"/>
      <w:r>
        <w:t>,</w:t>
      </w:r>
      <w:r>
        <w:tab/>
      </w:r>
      <w:proofErr w:type="spellStart"/>
      <w:r>
        <w:t>yıllık</w:t>
      </w:r>
      <w:proofErr w:type="spellEnd"/>
    </w:p>
    <w:p w14:paraId="53602538" w14:textId="77777777" w:rsidR="0027700B" w:rsidRDefault="0027700B">
      <w:pPr>
        <w:spacing w:line="259" w:lineRule="auto"/>
        <w:sectPr w:rsidR="0027700B" w:rsidSect="00755150">
          <w:type w:val="continuous"/>
          <w:pgSz w:w="11910" w:h="16840"/>
          <w:pgMar w:top="1320" w:right="995" w:bottom="280" w:left="1300" w:header="708" w:footer="708" w:gutter="0"/>
          <w:cols w:space="708"/>
        </w:sectPr>
      </w:pPr>
    </w:p>
    <w:p w14:paraId="2A80C763" w14:textId="77777777" w:rsidR="0027700B" w:rsidRDefault="00755150">
      <w:pPr>
        <w:pStyle w:val="GvdeMetni"/>
        <w:tabs>
          <w:tab w:val="left" w:pos="2862"/>
          <w:tab w:val="left" w:pos="4323"/>
          <w:tab w:val="left" w:pos="5845"/>
          <w:tab w:val="left" w:pos="6771"/>
          <w:tab w:val="left" w:pos="7285"/>
          <w:tab w:val="left" w:pos="8371"/>
        </w:tabs>
        <w:spacing w:before="72" w:line="259" w:lineRule="auto"/>
        <w:ind w:left="116" w:right="120"/>
      </w:pPr>
      <w:proofErr w:type="spellStart"/>
      <w:r>
        <w:lastRenderedPageBreak/>
        <w:t>faali</w:t>
      </w:r>
      <w:r>
        <w:t>yet</w:t>
      </w:r>
      <w:proofErr w:type="spellEnd"/>
      <w:r>
        <w:t xml:space="preserve"> </w:t>
      </w:r>
      <w:proofErr w:type="spellStart"/>
      <w:r>
        <w:t>planlarını</w:t>
      </w:r>
      <w:proofErr w:type="spellEnd"/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spor</w:t>
      </w:r>
      <w:proofErr w:type="spellEnd"/>
      <w:r>
        <w:tab/>
      </w:r>
      <w:proofErr w:type="spellStart"/>
      <w:r>
        <w:t>takımlarının</w:t>
      </w:r>
      <w:proofErr w:type="spellEnd"/>
      <w:r>
        <w:tab/>
      </w:r>
      <w:proofErr w:type="spellStart"/>
      <w:r>
        <w:t>kurulumunu</w:t>
      </w:r>
      <w:proofErr w:type="spellEnd"/>
      <w:r>
        <w:t>,</w:t>
      </w:r>
      <w:r>
        <w:tab/>
      </w:r>
      <w:proofErr w:type="spellStart"/>
      <w:r>
        <w:t>sporcu</w:t>
      </w:r>
      <w:proofErr w:type="spellEnd"/>
      <w:r>
        <w:tab/>
      </w:r>
      <w:proofErr w:type="spellStart"/>
      <w:r>
        <w:t>ve</w:t>
      </w:r>
      <w:proofErr w:type="spellEnd"/>
      <w:r>
        <w:tab/>
      </w:r>
      <w:proofErr w:type="spellStart"/>
      <w:r>
        <w:t>antrenör</w:t>
      </w:r>
      <w:proofErr w:type="spellEnd"/>
      <w:r>
        <w:tab/>
      </w:r>
      <w:proofErr w:type="spellStart"/>
      <w:r>
        <w:rPr>
          <w:spacing w:val="-3"/>
        </w:rPr>
        <w:t>seçimini</w:t>
      </w:r>
      <w:proofErr w:type="spellEnd"/>
      <w:r>
        <w:rPr>
          <w:spacing w:val="-3"/>
        </w:rPr>
        <w:t xml:space="preserve"> </w:t>
      </w:r>
      <w:r>
        <w:t xml:space="preserve">organize </w:t>
      </w:r>
      <w:proofErr w:type="spellStart"/>
      <w:r>
        <w:t>eden</w:t>
      </w:r>
      <w:proofErr w:type="spellEnd"/>
      <w:r>
        <w:rPr>
          <w:spacing w:val="-2"/>
        </w:rPr>
        <w:t xml:space="preserve"> </w:t>
      </w:r>
      <w:proofErr w:type="spellStart"/>
      <w:r>
        <w:t>birimdir</w:t>
      </w:r>
      <w:proofErr w:type="spellEnd"/>
      <w:r>
        <w:t>.</w:t>
      </w:r>
    </w:p>
    <w:p w14:paraId="296DE5FA" w14:textId="77777777" w:rsidR="0027700B" w:rsidRDefault="00755150">
      <w:pPr>
        <w:pStyle w:val="Balk1"/>
        <w:spacing w:before="162"/>
      </w:pPr>
      <w:proofErr w:type="spellStart"/>
      <w:r>
        <w:t>Madde</w:t>
      </w:r>
      <w:proofErr w:type="spellEnd"/>
      <w:r>
        <w:t xml:space="preserve"> 5</w:t>
      </w:r>
    </w:p>
    <w:p w14:paraId="5C2EF954" w14:textId="1BEC78BE" w:rsidR="0027700B" w:rsidRDefault="00755150" w:rsidP="00755150">
      <w:pPr>
        <w:pStyle w:val="GvdeMetni"/>
        <w:tabs>
          <w:tab w:val="left" w:pos="3865"/>
          <w:tab w:val="left" w:pos="6220"/>
          <w:tab w:val="left" w:pos="7069"/>
          <w:tab w:val="left" w:pos="8148"/>
        </w:tabs>
        <w:spacing w:before="180" w:line="256" w:lineRule="auto"/>
        <w:ind w:left="116" w:right="116"/>
      </w:pPr>
      <w:proofErr w:type="spellStart"/>
      <w:r>
        <w:t>Üniversite</w:t>
      </w:r>
      <w:proofErr w:type="spellEnd"/>
      <w:r>
        <w:t xml:space="preserve"> “</w:t>
      </w:r>
      <w:proofErr w:type="spellStart"/>
      <w:r>
        <w:t>turuncu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lacivert</w:t>
      </w:r>
      <w:proofErr w:type="spellEnd"/>
      <w:r>
        <w:t xml:space="preserve">, </w:t>
      </w:r>
      <w:proofErr w:type="spellStart"/>
      <w:r>
        <w:t>beyaz</w:t>
      </w:r>
      <w:proofErr w:type="spellEnd"/>
      <w:r>
        <w:t>”</w:t>
      </w:r>
      <w:r>
        <w:tab/>
      </w:r>
      <w:proofErr w:type="spellStart"/>
      <w:r>
        <w:t>renklerle</w:t>
      </w:r>
      <w:proofErr w:type="spellEnd"/>
      <w:r>
        <w:rPr>
          <w:spacing w:val="-1"/>
        </w:rPr>
        <w:t xml:space="preserve"> </w:t>
      </w:r>
      <w:proofErr w:type="spellStart"/>
      <w:r>
        <w:t>temsil</w:t>
      </w:r>
      <w:proofErr w:type="spellEnd"/>
      <w:r>
        <w:rPr>
          <w:spacing w:val="1"/>
        </w:rPr>
        <w:t xml:space="preserve"> </w:t>
      </w:r>
      <w:proofErr w:type="spellStart"/>
      <w:r>
        <w:t>edilir</w:t>
      </w:r>
      <w:proofErr w:type="spellEnd"/>
      <w:r>
        <w:t>.</w:t>
      </w:r>
      <w:r>
        <w:tab/>
      </w:r>
      <w:proofErr w:type="spellStart"/>
      <w:r>
        <w:t>Ancak</w:t>
      </w:r>
      <w:proofErr w:type="spellEnd"/>
      <w:r>
        <w:tab/>
      </w:r>
      <w:proofErr w:type="spellStart"/>
      <w:r>
        <w:t>Yürütme</w:t>
      </w:r>
      <w:proofErr w:type="spellEnd"/>
      <w:r>
        <w:tab/>
      </w:r>
      <w:proofErr w:type="spellStart"/>
      <w:r>
        <w:rPr>
          <w:spacing w:val="-3"/>
        </w:rPr>
        <w:t>Kurulunun</w:t>
      </w:r>
      <w:proofErr w:type="spellEnd"/>
      <w:r>
        <w:rPr>
          <w:spacing w:val="-3"/>
        </w:rPr>
        <w:t xml:space="preserve"> </w:t>
      </w:r>
      <w:proofErr w:type="spellStart"/>
      <w:r>
        <w:t>önerisi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formalarda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renkler</w:t>
      </w:r>
      <w:proofErr w:type="spellEnd"/>
      <w:r>
        <w:rPr>
          <w:spacing w:val="-3"/>
        </w:rPr>
        <w:t xml:space="preserve"> </w:t>
      </w:r>
      <w:proofErr w:type="spellStart"/>
      <w:r>
        <w:t>kullanılabilir</w:t>
      </w:r>
      <w:proofErr w:type="spellEnd"/>
      <w:r>
        <w:t>.</w:t>
      </w:r>
    </w:p>
    <w:p w14:paraId="59E0C552" w14:textId="77777777" w:rsidR="00755150" w:rsidRPr="00755150" w:rsidRDefault="00755150" w:rsidP="00755150">
      <w:pPr>
        <w:pStyle w:val="GvdeMetni"/>
        <w:tabs>
          <w:tab w:val="left" w:pos="3865"/>
          <w:tab w:val="left" w:pos="6220"/>
          <w:tab w:val="left" w:pos="7069"/>
          <w:tab w:val="left" w:pos="8148"/>
        </w:tabs>
        <w:spacing w:before="180" w:line="256" w:lineRule="auto"/>
        <w:ind w:left="116" w:right="116"/>
      </w:pPr>
    </w:p>
    <w:p w14:paraId="111FF23F" w14:textId="77777777" w:rsidR="0027700B" w:rsidRDefault="00755150">
      <w:pPr>
        <w:pStyle w:val="Balk1"/>
        <w:spacing w:before="1" w:line="396" w:lineRule="auto"/>
        <w:ind w:right="6881"/>
      </w:pPr>
      <w:proofErr w:type="spellStart"/>
      <w:r>
        <w:t>Organlar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6</w:t>
      </w:r>
    </w:p>
    <w:p w14:paraId="119D0F7D" w14:textId="77777777" w:rsidR="0027700B" w:rsidRDefault="00755150">
      <w:pPr>
        <w:pStyle w:val="GvdeMetni"/>
        <w:spacing w:line="275" w:lineRule="exact"/>
        <w:ind w:left="116"/>
      </w:pPr>
      <w:proofErr w:type="spellStart"/>
      <w:r>
        <w:t>Üniversite</w:t>
      </w:r>
      <w:proofErr w:type="spellEnd"/>
      <w:r>
        <w:t xml:space="preserve"> </w:t>
      </w:r>
      <w:proofErr w:type="spellStart"/>
      <w:r>
        <w:t>Takımları</w:t>
      </w:r>
      <w:proofErr w:type="spellEnd"/>
      <w:r>
        <w:t xml:space="preserve"> </w:t>
      </w:r>
      <w:proofErr w:type="spellStart"/>
      <w:r>
        <w:t>Yürütme</w:t>
      </w:r>
      <w:proofErr w:type="spellEnd"/>
      <w:r>
        <w:t xml:space="preserve"> </w:t>
      </w:r>
      <w:proofErr w:type="spellStart"/>
      <w:r>
        <w:t>Kurulu</w:t>
      </w:r>
      <w:proofErr w:type="spellEnd"/>
      <w:r>
        <w:t>;</w:t>
      </w:r>
    </w:p>
    <w:p w14:paraId="5167F584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82"/>
        <w:ind w:hanging="361"/>
        <w:rPr>
          <w:sz w:val="24"/>
        </w:rPr>
      </w:pPr>
      <w:proofErr w:type="spellStart"/>
      <w:r>
        <w:rPr>
          <w:sz w:val="24"/>
        </w:rPr>
        <w:t>Rektör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Yardımcısı</w:t>
      </w:r>
      <w:proofErr w:type="spellEnd"/>
    </w:p>
    <w:p w14:paraId="1C42B141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0"/>
        <w:ind w:hanging="361"/>
        <w:rPr>
          <w:sz w:val="24"/>
        </w:rPr>
      </w:pPr>
      <w:proofErr w:type="spellStart"/>
      <w:r>
        <w:rPr>
          <w:sz w:val="24"/>
        </w:rPr>
        <w:t>Beden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Yüksekokulu</w:t>
      </w:r>
      <w:proofErr w:type="spellEnd"/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Müdürü</w:t>
      </w:r>
      <w:proofErr w:type="spellEnd"/>
    </w:p>
    <w:p w14:paraId="4596DE75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Üniversite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Sekreter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Yardımcısı</w:t>
      </w:r>
      <w:proofErr w:type="spellEnd"/>
    </w:p>
    <w:p w14:paraId="47E11229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0"/>
        <w:ind w:hanging="361"/>
        <w:rPr>
          <w:sz w:val="24"/>
        </w:rPr>
      </w:pPr>
      <w:r>
        <w:rPr>
          <w:sz w:val="24"/>
        </w:rPr>
        <w:t xml:space="preserve">SKS </w:t>
      </w:r>
      <w:proofErr w:type="spellStart"/>
      <w:r>
        <w:rPr>
          <w:sz w:val="24"/>
        </w:rPr>
        <w:t>Daire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Başkanı</w:t>
      </w:r>
      <w:proofErr w:type="spellEnd"/>
    </w:p>
    <w:p w14:paraId="208278B3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9"/>
        <w:ind w:hanging="361"/>
        <w:rPr>
          <w:sz w:val="24"/>
        </w:rPr>
      </w:pPr>
      <w:r>
        <w:rPr>
          <w:sz w:val="24"/>
        </w:rPr>
        <w:t xml:space="preserve">SKS </w:t>
      </w: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Müdürü</w:t>
      </w:r>
      <w:proofErr w:type="spellEnd"/>
    </w:p>
    <w:p w14:paraId="485D41A5" w14:textId="77777777" w:rsidR="0027700B" w:rsidRDefault="00755150">
      <w:pPr>
        <w:pStyle w:val="Balk1"/>
        <w:spacing w:before="172" w:line="398" w:lineRule="auto"/>
        <w:ind w:right="3080"/>
      </w:pPr>
      <w:proofErr w:type="spellStart"/>
      <w:r>
        <w:t>Üniversite</w:t>
      </w:r>
      <w:proofErr w:type="spellEnd"/>
      <w:r>
        <w:t xml:space="preserve"> </w:t>
      </w:r>
      <w:proofErr w:type="spellStart"/>
      <w:r>
        <w:t>Takımları</w:t>
      </w:r>
      <w:proofErr w:type="spellEnd"/>
      <w:r>
        <w:t xml:space="preserve"> </w:t>
      </w:r>
      <w:proofErr w:type="spellStart"/>
      <w:r>
        <w:t>Yürütme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7</w:t>
      </w:r>
    </w:p>
    <w:p w14:paraId="3CAC2FE2" w14:textId="77777777" w:rsidR="0027700B" w:rsidRDefault="00755150">
      <w:pPr>
        <w:pStyle w:val="GvdeMetni"/>
        <w:spacing w:line="272" w:lineRule="exact"/>
        <w:ind w:left="116"/>
      </w:pPr>
      <w:proofErr w:type="spellStart"/>
      <w:r>
        <w:t>Üniversite</w:t>
      </w:r>
      <w:proofErr w:type="spellEnd"/>
      <w:r>
        <w:t xml:space="preserve"> </w:t>
      </w:r>
      <w:proofErr w:type="spellStart"/>
      <w:r>
        <w:t>Takımları</w:t>
      </w:r>
      <w:proofErr w:type="spellEnd"/>
      <w:r>
        <w:t xml:space="preserve"> </w:t>
      </w:r>
      <w:proofErr w:type="spellStart"/>
      <w:r>
        <w:t>Yürütme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şunlardır</w:t>
      </w:r>
      <w:proofErr w:type="spellEnd"/>
      <w:r>
        <w:t>:</w:t>
      </w:r>
    </w:p>
    <w:p w14:paraId="34B5BBE2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83" w:line="249" w:lineRule="auto"/>
        <w:ind w:right="121"/>
        <w:rPr>
          <w:sz w:val="24"/>
        </w:rPr>
      </w:pPr>
      <w:r>
        <w:rPr>
          <w:sz w:val="24"/>
        </w:rPr>
        <w:t xml:space="preserve">Her </w:t>
      </w:r>
      <w:proofErr w:type="spellStart"/>
      <w:r>
        <w:rPr>
          <w:sz w:val="24"/>
        </w:rPr>
        <w:t>eğitim-öğretim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branşlarının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takımlarının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seçmeleri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yapılmasını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sağlar</w:t>
      </w:r>
      <w:proofErr w:type="spellEnd"/>
      <w:r>
        <w:rPr>
          <w:sz w:val="24"/>
        </w:rPr>
        <w:t>.</w:t>
      </w:r>
    </w:p>
    <w:p w14:paraId="3AF58B38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49" w:lineRule="auto"/>
        <w:ind w:right="120"/>
        <w:rPr>
          <w:sz w:val="24"/>
        </w:rPr>
      </w:pP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yeteneklerine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yeni </w:t>
      </w:r>
      <w:proofErr w:type="spellStart"/>
      <w:r>
        <w:rPr>
          <w:sz w:val="24"/>
        </w:rPr>
        <w:t>branşlarda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takımlarının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öncülük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</w:t>
      </w:r>
      <w:proofErr w:type="spellEnd"/>
      <w:r>
        <w:rPr>
          <w:sz w:val="24"/>
        </w:rPr>
        <w:t>.</w:t>
      </w:r>
    </w:p>
    <w:p w14:paraId="78EAAD12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  <w:tab w:val="left" w:pos="2321"/>
          <w:tab w:val="left" w:pos="3009"/>
          <w:tab w:val="left" w:pos="4721"/>
          <w:tab w:val="left" w:pos="5369"/>
          <w:tab w:val="left" w:pos="7230"/>
          <w:tab w:val="left" w:pos="8650"/>
        </w:tabs>
        <w:spacing w:before="9" w:line="249" w:lineRule="auto"/>
        <w:ind w:right="121"/>
        <w:rPr>
          <w:sz w:val="24"/>
        </w:rPr>
      </w:pPr>
      <w:proofErr w:type="spellStart"/>
      <w:r>
        <w:rPr>
          <w:sz w:val="24"/>
        </w:rPr>
        <w:t>Üniversit</w:t>
      </w:r>
      <w:r>
        <w:rPr>
          <w:sz w:val="24"/>
        </w:rPr>
        <w:t>eler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arası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gerçekleştirilen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spor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müsabakalarında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Üniversiteyi</w:t>
      </w:r>
      <w:proofErr w:type="spellEnd"/>
      <w:r>
        <w:rPr>
          <w:sz w:val="24"/>
        </w:rPr>
        <w:tab/>
      </w:r>
      <w:proofErr w:type="spellStart"/>
      <w:r>
        <w:rPr>
          <w:spacing w:val="-5"/>
          <w:sz w:val="24"/>
        </w:rPr>
        <w:t>hangi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branşlarda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edileceğini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eder</w:t>
      </w:r>
      <w:proofErr w:type="spellEnd"/>
      <w:r>
        <w:rPr>
          <w:sz w:val="24"/>
        </w:rPr>
        <w:t>.</w:t>
      </w:r>
    </w:p>
    <w:p w14:paraId="5DFE818D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49" w:lineRule="auto"/>
        <w:ind w:right="118"/>
        <w:rPr>
          <w:sz w:val="24"/>
        </w:rPr>
      </w:pPr>
      <w:proofErr w:type="spellStart"/>
      <w:r>
        <w:rPr>
          <w:sz w:val="24"/>
        </w:rPr>
        <w:t>Üniversitenin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müsabaka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takvimini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paydaşlara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duyurulmasını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sağlar</w:t>
      </w:r>
      <w:proofErr w:type="spellEnd"/>
      <w:r>
        <w:rPr>
          <w:sz w:val="24"/>
        </w:rPr>
        <w:t>.</w:t>
      </w:r>
    </w:p>
    <w:p w14:paraId="07BCDB5D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49" w:lineRule="auto"/>
        <w:ind w:right="122"/>
        <w:rPr>
          <w:sz w:val="24"/>
        </w:rPr>
      </w:pPr>
      <w:proofErr w:type="spellStart"/>
      <w:r>
        <w:rPr>
          <w:sz w:val="24"/>
        </w:rPr>
        <w:t>Kurulan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takımların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müsabaka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tedariki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noktasında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kararları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alır</w:t>
      </w:r>
      <w:proofErr w:type="spellEnd"/>
      <w:r>
        <w:rPr>
          <w:sz w:val="24"/>
        </w:rPr>
        <w:t>.</w:t>
      </w:r>
    </w:p>
    <w:p w14:paraId="733829CB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Kurulan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takımlarının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antrenörlerini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belirler</w:t>
      </w:r>
      <w:proofErr w:type="spellEnd"/>
      <w:r>
        <w:rPr>
          <w:sz w:val="24"/>
        </w:rPr>
        <w:t>.</w:t>
      </w:r>
    </w:p>
    <w:p w14:paraId="4CA834A0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0" w:line="249" w:lineRule="auto"/>
        <w:ind w:right="121"/>
        <w:rPr>
          <w:sz w:val="24"/>
        </w:rPr>
      </w:pP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karşılaşmalarında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takvimini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aksatmaması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yazışmaların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yapılmasını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sağlar</w:t>
      </w:r>
      <w:proofErr w:type="spellEnd"/>
      <w:r>
        <w:rPr>
          <w:sz w:val="24"/>
        </w:rPr>
        <w:t>.</w:t>
      </w:r>
    </w:p>
    <w:p w14:paraId="6BF7BCE8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49" w:lineRule="auto"/>
        <w:ind w:right="120"/>
        <w:rPr>
          <w:sz w:val="24"/>
        </w:rPr>
      </w:pPr>
      <w:proofErr w:type="spellStart"/>
      <w:r>
        <w:rPr>
          <w:sz w:val="24"/>
        </w:rPr>
        <w:t>Şehirleraras</w:t>
      </w:r>
      <w:r>
        <w:rPr>
          <w:sz w:val="24"/>
        </w:rPr>
        <w:t>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müsabakalarda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ulaşım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yolluk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konaklama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giderlerinin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kararlar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alır</w:t>
      </w:r>
      <w:proofErr w:type="spellEnd"/>
      <w:r>
        <w:rPr>
          <w:sz w:val="24"/>
        </w:rPr>
        <w:t>.</w:t>
      </w:r>
    </w:p>
    <w:p w14:paraId="1A1707DF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Müsabaka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sonuçlarının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duyurulmasını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eder</w:t>
      </w:r>
      <w:proofErr w:type="spellEnd"/>
      <w:r>
        <w:rPr>
          <w:sz w:val="24"/>
        </w:rPr>
        <w:t>.</w:t>
      </w:r>
    </w:p>
    <w:p w14:paraId="0095A598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7"/>
        </w:tabs>
        <w:spacing w:before="10" w:line="249" w:lineRule="auto"/>
        <w:ind w:right="123"/>
        <w:jc w:val="both"/>
        <w:rPr>
          <w:sz w:val="24"/>
        </w:rPr>
      </w:pPr>
      <w:proofErr w:type="spellStart"/>
      <w:r>
        <w:rPr>
          <w:sz w:val="24"/>
        </w:rPr>
        <w:t>Takımlar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oluşabilecek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olumsuz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davranışlarda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Gençlik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çerçevesinde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alınmasını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sağlar</w:t>
      </w:r>
      <w:proofErr w:type="spellEnd"/>
      <w:r>
        <w:rPr>
          <w:sz w:val="24"/>
        </w:rPr>
        <w:t>.</w:t>
      </w:r>
    </w:p>
    <w:p w14:paraId="07FE78D0" w14:textId="361F77AC" w:rsidR="0027700B" w:rsidRDefault="00755150">
      <w:pPr>
        <w:pStyle w:val="ListeParagraf"/>
        <w:numPr>
          <w:ilvl w:val="0"/>
          <w:numId w:val="1"/>
        </w:numPr>
        <w:tabs>
          <w:tab w:val="left" w:pos="837"/>
        </w:tabs>
        <w:spacing w:line="254" w:lineRule="auto"/>
        <w:ind w:right="117"/>
        <w:jc w:val="both"/>
        <w:rPr>
          <w:sz w:val="24"/>
        </w:rPr>
      </w:pP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takımlarının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tartışma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kavga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hakaret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yaralama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istenmeyen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davranışın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odağına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dönüşmesi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sporun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paylaşımcı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kardeşlik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ruhunun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siyasi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ideolojik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aykırı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fikir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eylemlerin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derhal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faaliyetlerine</w:t>
      </w:r>
      <w:proofErr w:type="spellEnd"/>
      <w:r>
        <w:rPr>
          <w:sz w:val="24"/>
        </w:rPr>
        <w:t xml:space="preserve"> son </w:t>
      </w:r>
      <w:proofErr w:type="spellStart"/>
      <w:r>
        <w:rPr>
          <w:sz w:val="24"/>
        </w:rPr>
        <w:t>verilerek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takımın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kapatıldığı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duyurulur</w:t>
      </w:r>
      <w:proofErr w:type="spellEnd"/>
      <w:r>
        <w:rPr>
          <w:sz w:val="24"/>
        </w:rPr>
        <w:t>.</w:t>
      </w:r>
    </w:p>
    <w:p w14:paraId="703ED7F3" w14:textId="2E43F3C5" w:rsidR="00755150" w:rsidRDefault="00755150" w:rsidP="00755150">
      <w:pPr>
        <w:tabs>
          <w:tab w:val="left" w:pos="837"/>
        </w:tabs>
        <w:spacing w:line="254" w:lineRule="auto"/>
        <w:ind w:right="117"/>
        <w:jc w:val="both"/>
        <w:rPr>
          <w:sz w:val="24"/>
        </w:rPr>
      </w:pPr>
    </w:p>
    <w:p w14:paraId="7FEBA594" w14:textId="0E3C16E1" w:rsidR="00755150" w:rsidRDefault="00755150" w:rsidP="00755150">
      <w:pPr>
        <w:tabs>
          <w:tab w:val="left" w:pos="837"/>
        </w:tabs>
        <w:spacing w:line="254" w:lineRule="auto"/>
        <w:ind w:right="117"/>
        <w:jc w:val="both"/>
        <w:rPr>
          <w:sz w:val="24"/>
        </w:rPr>
      </w:pPr>
    </w:p>
    <w:p w14:paraId="32466FCF" w14:textId="533C2945" w:rsidR="00755150" w:rsidRDefault="00755150" w:rsidP="00755150">
      <w:pPr>
        <w:tabs>
          <w:tab w:val="left" w:pos="837"/>
        </w:tabs>
        <w:spacing w:line="254" w:lineRule="auto"/>
        <w:ind w:right="117"/>
        <w:jc w:val="both"/>
        <w:rPr>
          <w:sz w:val="24"/>
        </w:rPr>
      </w:pPr>
    </w:p>
    <w:p w14:paraId="46082A70" w14:textId="4250D385" w:rsidR="00755150" w:rsidRDefault="00755150" w:rsidP="00755150">
      <w:pPr>
        <w:tabs>
          <w:tab w:val="left" w:pos="837"/>
        </w:tabs>
        <w:spacing w:line="254" w:lineRule="auto"/>
        <w:ind w:right="117"/>
        <w:jc w:val="both"/>
        <w:rPr>
          <w:sz w:val="24"/>
        </w:rPr>
      </w:pPr>
    </w:p>
    <w:p w14:paraId="31CF5E13" w14:textId="77777777" w:rsidR="00755150" w:rsidRPr="00755150" w:rsidRDefault="00755150" w:rsidP="00755150">
      <w:pPr>
        <w:tabs>
          <w:tab w:val="left" w:pos="837"/>
        </w:tabs>
        <w:spacing w:line="254" w:lineRule="auto"/>
        <w:ind w:right="117"/>
        <w:jc w:val="both"/>
        <w:rPr>
          <w:sz w:val="24"/>
        </w:rPr>
      </w:pPr>
    </w:p>
    <w:p w14:paraId="486D66B4" w14:textId="77777777" w:rsidR="0027700B" w:rsidRDefault="00755150">
      <w:pPr>
        <w:pStyle w:val="Balk1"/>
        <w:spacing w:before="173"/>
      </w:pPr>
      <w:proofErr w:type="spellStart"/>
      <w:r>
        <w:t>Madde</w:t>
      </w:r>
      <w:proofErr w:type="spellEnd"/>
      <w:r>
        <w:t xml:space="preserve"> </w:t>
      </w:r>
      <w:r>
        <w:t>8</w:t>
      </w:r>
    </w:p>
    <w:p w14:paraId="2809F400" w14:textId="77777777" w:rsidR="0027700B" w:rsidRDefault="0027700B">
      <w:pPr>
        <w:sectPr w:rsidR="0027700B" w:rsidSect="00755150">
          <w:pgSz w:w="11910" w:h="16840"/>
          <w:pgMar w:top="1320" w:right="995" w:bottom="280" w:left="1300" w:header="708" w:footer="708" w:gutter="0"/>
          <w:cols w:space="708"/>
        </w:sectPr>
      </w:pPr>
    </w:p>
    <w:p w14:paraId="20E275AD" w14:textId="77777777" w:rsidR="0027700B" w:rsidRDefault="00755150">
      <w:pPr>
        <w:pStyle w:val="GvdeMetni"/>
        <w:spacing w:before="72" w:line="259" w:lineRule="auto"/>
        <w:ind w:left="116" w:right="116"/>
        <w:jc w:val="both"/>
      </w:pPr>
      <w:proofErr w:type="spellStart"/>
      <w:r>
        <w:lastRenderedPageBreak/>
        <w:t>Ü</w:t>
      </w:r>
      <w:r>
        <w:t>niversite</w:t>
      </w:r>
      <w:proofErr w:type="spellEnd"/>
      <w:r>
        <w:t xml:space="preserve"> </w:t>
      </w:r>
      <w:proofErr w:type="spellStart"/>
      <w:r>
        <w:t>takımlarına</w:t>
      </w:r>
      <w:proofErr w:type="spellEnd"/>
      <w:r>
        <w:t xml:space="preserve"> </w:t>
      </w:r>
      <w:proofErr w:type="spellStart"/>
      <w:r>
        <w:t>sporcu</w:t>
      </w:r>
      <w:proofErr w:type="spellEnd"/>
      <w:r>
        <w:t xml:space="preserve"> </w:t>
      </w:r>
      <w:proofErr w:type="spellStart"/>
      <w:r>
        <w:t>s</w:t>
      </w:r>
      <w:r>
        <w:t>eçimi</w:t>
      </w:r>
      <w:proofErr w:type="spellEnd"/>
      <w:r>
        <w:t xml:space="preserve">, </w:t>
      </w:r>
      <w:proofErr w:type="spellStart"/>
      <w:r>
        <w:t>branşların</w:t>
      </w:r>
      <w:proofErr w:type="spellEnd"/>
      <w:r>
        <w:t xml:space="preserve"> </w:t>
      </w:r>
      <w:proofErr w:type="spellStart"/>
      <w:r>
        <w:t>belirlenmesi</w:t>
      </w:r>
      <w:proofErr w:type="spellEnd"/>
      <w:r>
        <w:t xml:space="preserve">, </w:t>
      </w:r>
      <w:proofErr w:type="spellStart"/>
      <w:r>
        <w:t>müsabakalara</w:t>
      </w:r>
      <w:proofErr w:type="spellEnd"/>
      <w:r>
        <w:t xml:space="preserve"> </w:t>
      </w:r>
      <w:proofErr w:type="spellStart"/>
      <w:r>
        <w:t>katılımın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, </w:t>
      </w:r>
      <w:proofErr w:type="spellStart"/>
      <w:r>
        <w:t>çalıştırıcıların</w:t>
      </w:r>
      <w:proofErr w:type="spellEnd"/>
      <w:r>
        <w:t xml:space="preserve"> </w:t>
      </w:r>
      <w:proofErr w:type="spellStart"/>
      <w:r>
        <w:t>temini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hususlarda</w:t>
      </w:r>
      <w:proofErr w:type="spellEnd"/>
      <w:r>
        <w:t xml:space="preserve"> </w:t>
      </w:r>
      <w:proofErr w:type="spellStart"/>
      <w:r>
        <w:t>koordinasyon</w:t>
      </w:r>
      <w:proofErr w:type="spellEnd"/>
      <w:r>
        <w:t xml:space="preserve"> </w:t>
      </w:r>
      <w:proofErr w:type="spellStart"/>
      <w:r>
        <w:t>görevini</w:t>
      </w:r>
      <w:proofErr w:type="spellEnd"/>
      <w:r>
        <w:t xml:space="preserve"> BESYO </w:t>
      </w:r>
      <w:proofErr w:type="spellStart"/>
      <w:r>
        <w:t>Müdürü</w:t>
      </w:r>
      <w:proofErr w:type="spellEnd"/>
      <w:r>
        <w:t xml:space="preserve"> </w:t>
      </w:r>
      <w:proofErr w:type="spellStart"/>
      <w:r>
        <w:t>yürütür</w:t>
      </w:r>
      <w:proofErr w:type="spellEnd"/>
      <w:r>
        <w:t xml:space="preserve">. BESYO </w:t>
      </w:r>
      <w:proofErr w:type="spellStart"/>
      <w:r>
        <w:t>Müdürünün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Takımları</w:t>
      </w:r>
      <w:proofErr w:type="spellEnd"/>
      <w:r>
        <w:t xml:space="preserve"> </w:t>
      </w:r>
      <w:proofErr w:type="spellStart"/>
      <w:r>
        <w:t>Yürütme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şunlardır</w:t>
      </w:r>
      <w:proofErr w:type="spellEnd"/>
      <w:r>
        <w:t>:</w:t>
      </w:r>
    </w:p>
    <w:p w14:paraId="2AC920E0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57"/>
        <w:ind w:hanging="361"/>
        <w:rPr>
          <w:sz w:val="24"/>
        </w:rPr>
      </w:pPr>
      <w:proofErr w:type="spellStart"/>
      <w:r>
        <w:rPr>
          <w:sz w:val="24"/>
        </w:rPr>
        <w:t>Kurul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aksamadan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yürütülmesini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,</w:t>
      </w:r>
    </w:p>
    <w:p w14:paraId="00FEFF9B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9" w:line="249" w:lineRule="auto"/>
        <w:ind w:right="122"/>
        <w:rPr>
          <w:sz w:val="24"/>
        </w:rPr>
      </w:pPr>
      <w:proofErr w:type="spellStart"/>
      <w:r>
        <w:rPr>
          <w:sz w:val="24"/>
        </w:rPr>
        <w:t>Üniversite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Takımları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kararların</w:t>
      </w:r>
      <w:proofErr w:type="spellEnd"/>
      <w:r>
        <w:rPr>
          <w:sz w:val="24"/>
        </w:rPr>
        <w:t xml:space="preserve"> SKS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koordineli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getirilmesini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,</w:t>
      </w:r>
    </w:p>
    <w:p w14:paraId="51A082B2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9" w:line="249" w:lineRule="auto"/>
        <w:ind w:right="123"/>
        <w:rPr>
          <w:sz w:val="24"/>
        </w:rPr>
      </w:pPr>
      <w:r>
        <w:rPr>
          <w:sz w:val="24"/>
        </w:rPr>
        <w:t xml:space="preserve">Her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</w:t>
      </w:r>
      <w:r>
        <w:rPr>
          <w:sz w:val="24"/>
        </w:rPr>
        <w:t>anşlarını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imkanlarına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,</w:t>
      </w:r>
    </w:p>
    <w:p w14:paraId="15C2D902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0"/>
        <w:ind w:hanging="361"/>
        <w:rPr>
          <w:sz w:val="24"/>
        </w:rPr>
      </w:pPr>
      <w:proofErr w:type="spellStart"/>
      <w:r>
        <w:rPr>
          <w:sz w:val="24"/>
        </w:rPr>
        <w:t>Üniversite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Takımlarının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sunmak</w:t>
      </w:r>
      <w:proofErr w:type="spellEnd"/>
      <w:r>
        <w:rPr>
          <w:sz w:val="24"/>
        </w:rPr>
        <w:t>,</w:t>
      </w:r>
    </w:p>
    <w:p w14:paraId="6F0BE7B5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  <w:tab w:val="left" w:pos="1985"/>
          <w:tab w:val="left" w:pos="3294"/>
          <w:tab w:val="left" w:pos="4976"/>
          <w:tab w:val="left" w:pos="5499"/>
          <w:tab w:val="left" w:pos="7728"/>
          <w:tab w:val="left" w:pos="8515"/>
        </w:tabs>
        <w:spacing w:line="249" w:lineRule="auto"/>
        <w:ind w:right="121"/>
        <w:rPr>
          <w:sz w:val="24"/>
        </w:rPr>
      </w:pPr>
      <w:proofErr w:type="spellStart"/>
      <w:r>
        <w:rPr>
          <w:sz w:val="24"/>
        </w:rPr>
        <w:t>Yürütme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Kurulunca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planlanmasına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gerçekleştirilmesine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karar</w:t>
      </w:r>
      <w:proofErr w:type="spellEnd"/>
      <w:r>
        <w:rPr>
          <w:sz w:val="24"/>
        </w:rPr>
        <w:tab/>
      </w:r>
      <w:proofErr w:type="spellStart"/>
      <w:r>
        <w:rPr>
          <w:spacing w:val="-3"/>
          <w:sz w:val="24"/>
        </w:rPr>
        <w:t>verilen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organizasyonların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getirilmesini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,</w:t>
      </w:r>
    </w:p>
    <w:p w14:paraId="36C4FD9F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47" w:lineRule="auto"/>
        <w:ind w:right="116"/>
        <w:rPr>
          <w:sz w:val="24"/>
        </w:rPr>
      </w:pPr>
      <w:proofErr w:type="spellStart"/>
      <w:r>
        <w:rPr>
          <w:sz w:val="24"/>
        </w:rPr>
        <w:t>Üniversiteye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tesislerinin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sportif </w:t>
      </w:r>
      <w:proofErr w:type="spellStart"/>
      <w:r>
        <w:rPr>
          <w:sz w:val="24"/>
        </w:rPr>
        <w:t>amaçlı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maksimum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fayda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planlamasını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3E4281C5" w14:textId="77777777" w:rsidR="0027700B" w:rsidRDefault="00755150">
      <w:pPr>
        <w:pStyle w:val="Balk1"/>
        <w:spacing w:before="180"/>
      </w:pPr>
      <w:proofErr w:type="spellStart"/>
      <w:r>
        <w:t>Madde</w:t>
      </w:r>
      <w:proofErr w:type="spellEnd"/>
      <w:r>
        <w:t xml:space="preserve"> 9</w:t>
      </w:r>
    </w:p>
    <w:p w14:paraId="18794793" w14:textId="77777777" w:rsidR="0027700B" w:rsidRDefault="00755150">
      <w:pPr>
        <w:pStyle w:val="GvdeMetni"/>
        <w:spacing w:before="177"/>
        <w:ind w:left="116"/>
      </w:pPr>
      <w:proofErr w:type="spellStart"/>
      <w:r>
        <w:t>Sağlık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Müdürünün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şunlardır</w:t>
      </w:r>
      <w:proofErr w:type="spellEnd"/>
      <w:r>
        <w:t>:</w:t>
      </w:r>
    </w:p>
    <w:p w14:paraId="7FBB802E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7"/>
        </w:tabs>
        <w:spacing w:before="183" w:line="249" w:lineRule="auto"/>
        <w:ind w:right="121"/>
        <w:jc w:val="both"/>
        <w:rPr>
          <w:sz w:val="24"/>
        </w:rPr>
      </w:pPr>
      <w:proofErr w:type="spellStart"/>
      <w:r>
        <w:rPr>
          <w:sz w:val="24"/>
        </w:rPr>
        <w:t>Üniversite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takımlarının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yolluk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yevmiye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yazışmaları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getirilir</w:t>
      </w:r>
      <w:proofErr w:type="spellEnd"/>
      <w:r>
        <w:rPr>
          <w:sz w:val="24"/>
        </w:rPr>
        <w:t>.</w:t>
      </w:r>
    </w:p>
    <w:p w14:paraId="5731643D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7"/>
        </w:tabs>
        <w:spacing w:line="254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Üniversite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takımlarının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karşılaşmalarda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antremanlarda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ihtiyacı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bütçe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imkanları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çerçevesinde</w:t>
      </w:r>
      <w:proofErr w:type="spellEnd"/>
      <w:r>
        <w:rPr>
          <w:sz w:val="24"/>
        </w:rPr>
        <w:t xml:space="preserve"> KİK </w:t>
      </w:r>
      <w:proofErr w:type="spellStart"/>
      <w:r>
        <w:rPr>
          <w:sz w:val="24"/>
        </w:rPr>
        <w:t>Mevzuatına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ed</w:t>
      </w:r>
      <w:r>
        <w:rPr>
          <w:sz w:val="24"/>
        </w:rPr>
        <w:t>ilir</w:t>
      </w:r>
      <w:proofErr w:type="spellEnd"/>
      <w:r>
        <w:rPr>
          <w:sz w:val="24"/>
        </w:rPr>
        <w:t>.</w:t>
      </w:r>
    </w:p>
    <w:p w14:paraId="1CDF57FF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7"/>
        </w:tabs>
        <w:spacing w:before="3" w:line="247" w:lineRule="auto"/>
        <w:ind w:right="119"/>
        <w:jc w:val="both"/>
        <w:rPr>
          <w:sz w:val="24"/>
        </w:rPr>
      </w:pPr>
      <w:proofErr w:type="spellStart"/>
      <w:r>
        <w:rPr>
          <w:sz w:val="24"/>
        </w:rPr>
        <w:t>Takımlarda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seçilmiş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sporcuların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uluslararası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müsabakalar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vizelerinin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yaptırılmasını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takip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>.</w:t>
      </w:r>
    </w:p>
    <w:p w14:paraId="3F3F9153" w14:textId="77777777" w:rsidR="0027700B" w:rsidRDefault="00755150">
      <w:pPr>
        <w:pStyle w:val="Balk1"/>
        <w:spacing w:before="179" w:line="396" w:lineRule="auto"/>
        <w:ind w:right="7460"/>
        <w:jc w:val="both"/>
      </w:pPr>
      <w:proofErr w:type="spellStart"/>
      <w:r>
        <w:t>Disiplin</w:t>
      </w:r>
      <w:proofErr w:type="spellEnd"/>
      <w:r>
        <w:t xml:space="preserve"> </w:t>
      </w:r>
      <w:proofErr w:type="spellStart"/>
      <w:r>
        <w:t>Cezaları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10</w:t>
      </w:r>
    </w:p>
    <w:p w14:paraId="04B70621" w14:textId="77777777" w:rsidR="0027700B" w:rsidRDefault="00755150">
      <w:pPr>
        <w:pStyle w:val="GvdeMetni"/>
        <w:spacing w:line="275" w:lineRule="exact"/>
        <w:ind w:left="476"/>
        <w:jc w:val="both"/>
      </w:pPr>
      <w:proofErr w:type="spellStart"/>
      <w:r>
        <w:t>Aşağıdaki</w:t>
      </w:r>
      <w:proofErr w:type="spellEnd"/>
      <w:r>
        <w:t xml:space="preserve"> </w:t>
      </w:r>
      <w:proofErr w:type="spellStart"/>
      <w:r>
        <w:t>nedenlerden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takımlara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cezası</w:t>
      </w:r>
      <w:proofErr w:type="spellEnd"/>
      <w:r>
        <w:t xml:space="preserve"> </w:t>
      </w:r>
      <w:proofErr w:type="spellStart"/>
      <w:r>
        <w:t>verilebilir</w:t>
      </w:r>
      <w:proofErr w:type="spellEnd"/>
      <w:r>
        <w:t>:</w:t>
      </w:r>
    </w:p>
    <w:p w14:paraId="7C72E5D1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83"/>
        <w:ind w:hanging="361"/>
        <w:rPr>
          <w:sz w:val="24"/>
        </w:rPr>
      </w:pPr>
      <w:proofErr w:type="spellStart"/>
      <w:r>
        <w:rPr>
          <w:sz w:val="24"/>
        </w:rPr>
        <w:t>Sp</w:t>
      </w:r>
      <w:r>
        <w:rPr>
          <w:sz w:val="24"/>
        </w:rPr>
        <w:t>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uygunsuz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davranışlar</w:t>
      </w:r>
      <w:proofErr w:type="spellEnd"/>
      <w:r>
        <w:rPr>
          <w:sz w:val="24"/>
        </w:rPr>
        <w:t>,</w:t>
      </w:r>
    </w:p>
    <w:p w14:paraId="5EE78E37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0"/>
        <w:ind w:hanging="361"/>
        <w:rPr>
          <w:sz w:val="24"/>
        </w:rPr>
      </w:pP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uygunsuz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davranışlar</w:t>
      </w:r>
      <w:proofErr w:type="spellEnd"/>
      <w:r>
        <w:rPr>
          <w:sz w:val="24"/>
        </w:rPr>
        <w:t>,</w:t>
      </w:r>
    </w:p>
    <w:p w14:paraId="7447C798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görevlilerine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uygunsuz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davranışlar</w:t>
      </w:r>
      <w:proofErr w:type="spellEnd"/>
      <w:r>
        <w:rPr>
          <w:sz w:val="24"/>
        </w:rPr>
        <w:t>,</w:t>
      </w:r>
    </w:p>
    <w:p w14:paraId="00C0F67A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0"/>
        <w:ind w:hanging="361"/>
        <w:rPr>
          <w:sz w:val="24"/>
        </w:rPr>
      </w:pP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zarar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verilmesi</w:t>
      </w:r>
      <w:proofErr w:type="spellEnd"/>
      <w:r>
        <w:rPr>
          <w:sz w:val="24"/>
        </w:rPr>
        <w:t>,</w:t>
      </w:r>
    </w:p>
    <w:p w14:paraId="05BC5B4C" w14:textId="77777777" w:rsidR="0027700B" w:rsidRDefault="00755150">
      <w:pPr>
        <w:pStyle w:val="Balk1"/>
        <w:spacing w:before="172"/>
      </w:pPr>
      <w:proofErr w:type="spellStart"/>
      <w:r>
        <w:t>Madde</w:t>
      </w:r>
      <w:proofErr w:type="spellEnd"/>
      <w:r>
        <w:t xml:space="preserve"> 11</w:t>
      </w:r>
    </w:p>
    <w:p w14:paraId="26073633" w14:textId="77777777" w:rsidR="0027700B" w:rsidRDefault="00755150">
      <w:pPr>
        <w:pStyle w:val="GvdeMetni"/>
        <w:spacing w:before="180" w:line="256" w:lineRule="auto"/>
        <w:ind w:left="476" w:right="119"/>
        <w:jc w:val="both"/>
      </w:pPr>
      <w:proofErr w:type="spellStart"/>
      <w:r>
        <w:t>Spor</w:t>
      </w:r>
      <w:proofErr w:type="spellEnd"/>
      <w:r>
        <w:t xml:space="preserve"> </w:t>
      </w:r>
      <w:proofErr w:type="spellStart"/>
      <w:r>
        <w:t>Takımları</w:t>
      </w:r>
      <w:proofErr w:type="spellEnd"/>
      <w:r>
        <w:t xml:space="preserve"> </w:t>
      </w:r>
      <w:proofErr w:type="spellStart"/>
      <w:r>
        <w:t>Yürütme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takdiriyle</w:t>
      </w:r>
      <w:proofErr w:type="spellEnd"/>
      <w:r>
        <w:t xml:space="preserve"> </w:t>
      </w:r>
      <w:proofErr w:type="spellStart"/>
      <w:r>
        <w:t>fiilin</w:t>
      </w:r>
      <w:proofErr w:type="spellEnd"/>
      <w:r>
        <w:t xml:space="preserve"> </w:t>
      </w:r>
      <w:proofErr w:type="spellStart"/>
      <w:r>
        <w:t>niteliğine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ağırlığına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suçunu</w:t>
      </w:r>
      <w:proofErr w:type="spellEnd"/>
      <w:r>
        <w:t xml:space="preserve"> </w:t>
      </w:r>
      <w:proofErr w:type="spellStart"/>
      <w:r>
        <w:t>işleyen</w:t>
      </w:r>
      <w:proofErr w:type="spellEnd"/>
      <w:r>
        <w:t xml:space="preserve"> </w:t>
      </w:r>
      <w:proofErr w:type="spellStart"/>
      <w:r>
        <w:t>kişiye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kesin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cezalardan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birkaçı</w:t>
      </w:r>
      <w:proofErr w:type="spellEnd"/>
      <w:r>
        <w:t xml:space="preserve"> </w:t>
      </w:r>
      <w:proofErr w:type="spellStart"/>
      <w:r>
        <w:t>verilebilir</w:t>
      </w:r>
      <w:proofErr w:type="spellEnd"/>
      <w:r>
        <w:t>.</w:t>
      </w:r>
    </w:p>
    <w:p w14:paraId="7DB6FB5A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66"/>
        <w:ind w:hanging="361"/>
        <w:rPr>
          <w:sz w:val="24"/>
        </w:rPr>
      </w:pPr>
      <w:proofErr w:type="spellStart"/>
      <w:r>
        <w:rPr>
          <w:sz w:val="24"/>
        </w:rPr>
        <w:t>Takımdan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çıkarma</w:t>
      </w:r>
      <w:proofErr w:type="spellEnd"/>
      <w:r>
        <w:rPr>
          <w:sz w:val="24"/>
        </w:rPr>
        <w:t>,</w:t>
      </w:r>
    </w:p>
    <w:p w14:paraId="6FD5AEC8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Müsabakalardan</w:t>
      </w:r>
      <w:proofErr w:type="spellEnd"/>
      <w:r>
        <w:rPr>
          <w:sz w:val="24"/>
        </w:rPr>
        <w:t xml:space="preserve"> men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etme</w:t>
      </w:r>
      <w:proofErr w:type="spellEnd"/>
    </w:p>
    <w:p w14:paraId="739F1348" w14:textId="77777777" w:rsidR="0027700B" w:rsidRDefault="0075515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0"/>
        <w:ind w:hanging="361"/>
        <w:rPr>
          <w:sz w:val="24"/>
        </w:rPr>
      </w:pP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alanlarından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yararlandırmama</w:t>
      </w:r>
      <w:proofErr w:type="spellEnd"/>
    </w:p>
    <w:p w14:paraId="38B3AF43" w14:textId="77777777" w:rsidR="0027700B" w:rsidRDefault="00755150">
      <w:pPr>
        <w:pStyle w:val="Balk1"/>
        <w:spacing w:before="174"/>
      </w:pPr>
      <w:proofErr w:type="spellStart"/>
      <w:r>
        <w:t>Madde</w:t>
      </w:r>
      <w:proofErr w:type="spellEnd"/>
      <w:r>
        <w:t xml:space="preserve"> 12</w:t>
      </w:r>
    </w:p>
    <w:p w14:paraId="60576BCA" w14:textId="77777777" w:rsidR="0027700B" w:rsidRDefault="0027700B">
      <w:pPr>
        <w:sectPr w:rsidR="0027700B" w:rsidSect="00755150">
          <w:pgSz w:w="11910" w:h="16840"/>
          <w:pgMar w:top="1320" w:right="995" w:bottom="280" w:left="1300" w:header="708" w:footer="708" w:gutter="0"/>
          <w:cols w:space="708"/>
        </w:sectPr>
      </w:pPr>
    </w:p>
    <w:p w14:paraId="14CF050B" w14:textId="77777777" w:rsidR="0027700B" w:rsidRDefault="00755150">
      <w:pPr>
        <w:pStyle w:val="GvdeMetni"/>
        <w:spacing w:before="72" w:line="259" w:lineRule="auto"/>
        <w:ind w:left="116" w:right="116"/>
        <w:jc w:val="both"/>
      </w:pPr>
      <w:r>
        <w:lastRenderedPageBreak/>
        <w:t xml:space="preserve">Milli </w:t>
      </w:r>
      <w:proofErr w:type="spellStart"/>
      <w:r>
        <w:t>müsabakalara</w:t>
      </w:r>
      <w:proofErr w:type="spellEnd"/>
      <w:r>
        <w:t xml:space="preserve">,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karşılaşmalara</w:t>
      </w:r>
      <w:proofErr w:type="spellEnd"/>
      <w:r>
        <w:t xml:space="preserve"> </w:t>
      </w:r>
      <w:proofErr w:type="spellStart"/>
      <w:proofErr w:type="gramStart"/>
      <w:r>
        <w:t>katılacak</w:t>
      </w:r>
      <w:proofErr w:type="spellEnd"/>
      <w:r>
        <w:t xml:space="preserve">  </w:t>
      </w:r>
      <w:proofErr w:type="spellStart"/>
      <w:r>
        <w:t>sporcu</w:t>
      </w:r>
      <w:proofErr w:type="spellEnd"/>
      <w:proofErr w:type="gramEnd"/>
      <w:r>
        <w:t xml:space="preserve">  </w:t>
      </w:r>
      <w:proofErr w:type="spellStart"/>
      <w:r>
        <w:t>öğrencilerin</w:t>
      </w:r>
      <w:proofErr w:type="spellEnd"/>
      <w:r>
        <w:t xml:space="preserve">  </w:t>
      </w:r>
      <w:proofErr w:type="spellStart"/>
      <w:r>
        <w:t>bu</w:t>
      </w:r>
      <w:proofErr w:type="spellEnd"/>
      <w:r>
        <w:t xml:space="preserve">  </w:t>
      </w:r>
      <w:proofErr w:type="spellStart"/>
      <w:r>
        <w:t>faaliyetlerle</w:t>
      </w:r>
      <w:proofErr w:type="spellEnd"/>
      <w:r>
        <w:t xml:space="preserve"> </w:t>
      </w:r>
      <w:proofErr w:type="spellStart"/>
      <w:r>
        <w:t>çakışan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, </w:t>
      </w:r>
      <w:proofErr w:type="spellStart"/>
      <w:r>
        <w:t>sınav</w:t>
      </w:r>
      <w:proofErr w:type="spellEnd"/>
      <w:r>
        <w:t xml:space="preserve">, </w:t>
      </w:r>
      <w:proofErr w:type="spellStart"/>
      <w:r>
        <w:t>uygulama</w:t>
      </w:r>
      <w:proofErr w:type="spellEnd"/>
      <w:r>
        <w:t xml:space="preserve">, </w:t>
      </w:r>
      <w:proofErr w:type="spellStart"/>
      <w:r>
        <w:t>seminer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faaliyetlerinden</w:t>
      </w:r>
      <w:proofErr w:type="spellEnd"/>
      <w:r>
        <w:t xml:space="preserve"> </w:t>
      </w:r>
      <w:proofErr w:type="spellStart"/>
      <w:r>
        <w:t>mazeretli</w:t>
      </w:r>
      <w:proofErr w:type="spellEnd"/>
      <w:r>
        <w:t xml:space="preserve"> </w:t>
      </w:r>
      <w:proofErr w:type="spellStart"/>
      <w:r>
        <w:t>izinli</w:t>
      </w:r>
      <w:proofErr w:type="spellEnd"/>
      <w:r>
        <w:t xml:space="preserve"> </w:t>
      </w:r>
      <w:proofErr w:type="spellStart"/>
      <w:r>
        <w:t>sayılmaları</w:t>
      </w:r>
      <w:proofErr w:type="spellEnd"/>
      <w:r>
        <w:t xml:space="preserve"> </w:t>
      </w:r>
      <w:proofErr w:type="spellStart"/>
      <w:r>
        <w:t>içi</w:t>
      </w:r>
      <w:r>
        <w:t>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gördükleri</w:t>
      </w:r>
      <w:proofErr w:type="spellEnd"/>
      <w:r>
        <w:t xml:space="preserve"> </w:t>
      </w:r>
      <w:proofErr w:type="spellStart"/>
      <w:r>
        <w:t>bölümlere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yazışmalar</w:t>
      </w:r>
      <w:proofErr w:type="spellEnd"/>
      <w:r>
        <w:rPr>
          <w:spacing w:val="-10"/>
        </w:rPr>
        <w:t xml:space="preserve"> </w:t>
      </w:r>
      <w:proofErr w:type="spellStart"/>
      <w:r>
        <w:t>yapılır</w:t>
      </w:r>
      <w:proofErr w:type="spellEnd"/>
      <w:r>
        <w:t>.</w:t>
      </w:r>
    </w:p>
    <w:p w14:paraId="6501369C" w14:textId="77777777" w:rsidR="0027700B" w:rsidRDefault="00755150">
      <w:pPr>
        <w:pStyle w:val="Balk1"/>
        <w:spacing w:before="162"/>
      </w:pPr>
      <w:proofErr w:type="spellStart"/>
      <w:r>
        <w:t>Madde</w:t>
      </w:r>
      <w:proofErr w:type="spellEnd"/>
      <w:r>
        <w:t xml:space="preserve"> 13</w:t>
      </w:r>
    </w:p>
    <w:p w14:paraId="7A98E0AD" w14:textId="2AB29AA6" w:rsidR="0027700B" w:rsidRDefault="00755150">
      <w:pPr>
        <w:pStyle w:val="GvdeMetni"/>
        <w:spacing w:before="180" w:line="256" w:lineRule="auto"/>
        <w:ind w:left="116" w:right="123"/>
        <w:jc w:val="both"/>
      </w:pPr>
      <w:r>
        <w:t xml:space="preserve">Bu </w:t>
      </w:r>
      <w:proofErr w:type="spellStart"/>
      <w:r>
        <w:t>Yönerge</w:t>
      </w:r>
      <w:proofErr w:type="spellEnd"/>
      <w:r>
        <w:t xml:space="preserve">, 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Senatosunun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tarihten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girer</w:t>
      </w:r>
      <w:proofErr w:type="spellEnd"/>
      <w:r>
        <w:t>.</w:t>
      </w:r>
    </w:p>
    <w:p w14:paraId="55F03D2A" w14:textId="77777777" w:rsidR="0027700B" w:rsidRDefault="00755150">
      <w:pPr>
        <w:pStyle w:val="Balk1"/>
        <w:spacing w:before="168"/>
      </w:pPr>
      <w:proofErr w:type="spellStart"/>
      <w:r>
        <w:t>Madde</w:t>
      </w:r>
      <w:proofErr w:type="spellEnd"/>
      <w:r>
        <w:t xml:space="preserve"> 14</w:t>
      </w:r>
    </w:p>
    <w:p w14:paraId="7C6758E2" w14:textId="26D6F232" w:rsidR="0027700B" w:rsidRDefault="00755150">
      <w:pPr>
        <w:pStyle w:val="GvdeMetni"/>
        <w:spacing w:before="177"/>
        <w:ind w:left="116"/>
      </w:pPr>
      <w:r>
        <w:t xml:space="preserve">Bu </w:t>
      </w:r>
      <w:proofErr w:type="spellStart"/>
      <w:r>
        <w:t>yönerge</w:t>
      </w:r>
      <w:proofErr w:type="spellEnd"/>
      <w:r>
        <w:t xml:space="preserve"> </w:t>
      </w:r>
      <w:proofErr w:type="spellStart"/>
      <w:r>
        <w:t>hükümlerini</w:t>
      </w:r>
      <w:proofErr w:type="spellEnd"/>
      <w:r>
        <w:t xml:space="preserve"> 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Rektörü</w:t>
      </w:r>
      <w:proofErr w:type="spellEnd"/>
      <w:r>
        <w:t xml:space="preserve"> </w:t>
      </w:r>
      <w:proofErr w:type="spellStart"/>
      <w:r>
        <w:t>yürütür</w:t>
      </w:r>
      <w:proofErr w:type="spellEnd"/>
      <w:r>
        <w:t>.</w:t>
      </w:r>
    </w:p>
    <w:p w14:paraId="3BAC4B6A" w14:textId="5BD5ED1C" w:rsidR="00755150" w:rsidRDefault="00755150">
      <w:pPr>
        <w:pStyle w:val="GvdeMetni"/>
        <w:spacing w:before="177"/>
        <w:ind w:left="116"/>
      </w:pPr>
    </w:p>
    <w:p w14:paraId="38F62F94" w14:textId="578C0387" w:rsidR="00755150" w:rsidRDefault="00755150">
      <w:pPr>
        <w:pStyle w:val="GvdeMetni"/>
        <w:spacing w:before="177"/>
        <w:ind w:left="116"/>
      </w:pPr>
    </w:p>
    <w:p w14:paraId="317025D0" w14:textId="6093BE93" w:rsidR="00755150" w:rsidRDefault="00755150">
      <w:pPr>
        <w:pStyle w:val="GvdeMetni"/>
        <w:spacing w:before="177"/>
        <w:ind w:left="116"/>
      </w:pPr>
      <w:r>
        <w:t>*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Senatosunun</w:t>
      </w:r>
      <w:proofErr w:type="spellEnd"/>
      <w:r>
        <w:t xml:space="preserve"> 16/06/2016-06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33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kararı</w:t>
      </w:r>
      <w:proofErr w:type="spellEnd"/>
    </w:p>
    <w:p w14:paraId="164824CF" w14:textId="322E8636" w:rsidR="00755150" w:rsidRDefault="00755150">
      <w:pPr>
        <w:pStyle w:val="GvdeMetni"/>
        <w:spacing w:before="177"/>
        <w:ind w:left="116"/>
      </w:pPr>
      <w:r>
        <w:t>*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: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</w:p>
    <w:sectPr w:rsidR="00755150" w:rsidSect="00755150">
      <w:pgSz w:w="11910" w:h="16840"/>
      <w:pgMar w:top="1320" w:right="995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43754"/>
    <w:multiLevelType w:val="hybridMultilevel"/>
    <w:tmpl w:val="7B420184"/>
    <w:lvl w:ilvl="0" w:tplc="86D61F1A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780282AA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37344C18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B440A10C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B6B4CF24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28F8FF74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8BA48D0A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56E043B4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9F120C16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0B"/>
    <w:rsid w:val="0027700B"/>
    <w:rsid w:val="0075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2707"/>
  <w15:docId w15:val="{6D294FE8-0F3D-44FB-B68C-11CA5DA8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spacing w:before="3"/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8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dcterms:created xsi:type="dcterms:W3CDTF">2021-11-09T13:38:00Z</dcterms:created>
  <dcterms:modified xsi:type="dcterms:W3CDTF">2021-11-09T13:38:00Z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2021-11-09T00:00:00Z</vt:filetime>
  </property>
</Properties>
</file>