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tblpX="-10" w:tblpY="1"/>
        <w:tblOverlap w:val="never"/>
        <w:tblW w:w="96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144"/>
        <w:gridCol w:w="1984"/>
        <w:gridCol w:w="1587"/>
      </w:tblGrid>
      <w:tr w:rsidR="00483AEF" w:rsidRPr="00E62F5D" w14:paraId="0C0DAE45" w14:textId="77777777" w:rsidTr="00A017FF">
        <w:trPr>
          <w:trHeight w:val="279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B5DF2BE" w14:textId="77777777" w:rsidR="00483AEF" w:rsidRPr="004C4A7F" w:rsidRDefault="00483AEF" w:rsidP="00A017FF">
            <w:pPr>
              <w:spacing w:before="2"/>
              <w:rPr>
                <w:rFonts w:eastAsia="Calibri" w:hAnsi="Calibri" w:cs="Calibri"/>
                <w:sz w:val="8"/>
              </w:rPr>
            </w:pPr>
            <w:r w:rsidRPr="004C4A7F">
              <w:rPr>
                <w:rFonts w:eastAsia="Calibri" w:hAnsi="Calibri" w:cs="Calibri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50E22E6C" wp14:editId="101BB410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56515</wp:posOffset>
                  </wp:positionV>
                  <wp:extent cx="1038225" cy="8096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63FDB" w14:textId="77777777" w:rsidR="00483AEF" w:rsidRPr="004C4A7F" w:rsidRDefault="00483AEF" w:rsidP="00A017FF">
            <w:pPr>
              <w:ind w:left="323"/>
              <w:rPr>
                <w:rFonts w:eastAsia="Calibri" w:hAnsi="Calibri" w:cs="Calibri"/>
                <w:sz w:val="20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3CB6C9" w14:textId="77777777" w:rsidR="00483AEF" w:rsidRDefault="00483AEF" w:rsidP="00A017FF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5E3D0B2B" w14:textId="37DA0A31" w:rsidR="00483AEF" w:rsidRPr="00A017FF" w:rsidRDefault="00483AEF" w:rsidP="00A017FF">
            <w:pPr>
              <w:ind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TNKÜ </w:t>
            </w:r>
            <w:r w:rsidR="00A017FF" w:rsidRPr="00A01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SAĞLIK HİZMETLERİ</w:t>
            </w:r>
            <w:r w:rsidR="00E57F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MESLEK YÜKSEKOKULU</w:t>
            </w:r>
            <w:r w:rsidR="00A017FF" w:rsidRPr="00A01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C5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F0B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OTOKLAV </w:t>
            </w:r>
            <w:r w:rsidR="00A017FF" w:rsidRPr="00A01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CİHAZI KULLANMA TALİMATI</w:t>
            </w:r>
            <w:r w:rsidRPr="00A01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5BC4" w14:textId="77777777" w:rsidR="00483AEF" w:rsidRPr="00E62F5D" w:rsidRDefault="00483AEF" w:rsidP="00A017FF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E764AB" w14:textId="392459F6" w:rsidR="00483AEF" w:rsidRPr="00E62F5D" w:rsidRDefault="00483AEF" w:rsidP="00A017FF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E62F5D">
              <w:rPr>
                <w:rFonts w:eastAsia="Calibri"/>
                <w:sz w:val="20"/>
                <w:szCs w:val="20"/>
              </w:rPr>
              <w:t>EYS-</w:t>
            </w:r>
            <w:r>
              <w:rPr>
                <w:rFonts w:eastAsia="Calibri"/>
                <w:sz w:val="20"/>
                <w:szCs w:val="20"/>
              </w:rPr>
              <w:t>TL</w:t>
            </w:r>
            <w:r w:rsidRPr="00E62F5D">
              <w:rPr>
                <w:rFonts w:eastAsia="Calibri"/>
                <w:sz w:val="20"/>
                <w:szCs w:val="20"/>
              </w:rPr>
              <w:t>-0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="00EF0BA8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483AEF" w:rsidRPr="00E62F5D" w14:paraId="7B9FBC52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3E33EBF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FEAE946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3EBA3" w14:textId="77777777" w:rsidR="00483AEF" w:rsidRPr="00E62F5D" w:rsidRDefault="00483AEF" w:rsidP="00A017FF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739172" w14:textId="2CF87F12" w:rsidR="00483AEF" w:rsidRPr="00E62F5D" w:rsidRDefault="00483AEF" w:rsidP="00A017FF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12</w:t>
            </w:r>
            <w:r w:rsidRPr="00E62F5D">
              <w:rPr>
                <w:rFonts w:eastAsia="Calibri"/>
                <w:sz w:val="20"/>
                <w:szCs w:val="20"/>
              </w:rPr>
              <w:t>.11.2021</w:t>
            </w:r>
          </w:p>
        </w:tc>
      </w:tr>
      <w:tr w:rsidR="00483AEF" w:rsidRPr="00E62F5D" w14:paraId="4DA39549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A0883EF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73BA4243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E765" w14:textId="77777777" w:rsidR="00483AEF" w:rsidRPr="00E62F5D" w:rsidRDefault="00483AEF" w:rsidP="00A017FF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95EC9F" w14:textId="77777777" w:rsidR="00483AEF" w:rsidRPr="00E62F5D" w:rsidRDefault="00483AEF" w:rsidP="00A017FF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E62F5D">
              <w:rPr>
                <w:rFonts w:eastAsia="Calibri"/>
                <w:sz w:val="20"/>
                <w:szCs w:val="20"/>
              </w:rPr>
              <w:t>--</w:t>
            </w:r>
          </w:p>
        </w:tc>
      </w:tr>
      <w:tr w:rsidR="00483AEF" w:rsidRPr="00E62F5D" w14:paraId="0E01DDC5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7A2DF5F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5E600EC9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4159B" w14:textId="77777777" w:rsidR="00483AEF" w:rsidRPr="00E62F5D" w:rsidRDefault="00483AEF" w:rsidP="00A017FF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5D93F4" w14:textId="77777777" w:rsidR="00483AEF" w:rsidRPr="00E62F5D" w:rsidRDefault="00483AEF" w:rsidP="00A017FF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E62F5D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483AEF" w:rsidRPr="00E62F5D" w14:paraId="1CE9D020" w14:textId="77777777" w:rsidTr="00A017FF">
        <w:trPr>
          <w:trHeight w:val="464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A59825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CAAB85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5A980" w14:textId="37F9E6F5" w:rsidR="00483AEF" w:rsidRPr="00E62F5D" w:rsidRDefault="00483AEF" w:rsidP="00A017FF">
            <w:pPr>
              <w:spacing w:before="22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Toplam Sayfa</w:t>
            </w:r>
            <w:r w:rsidR="00A017FF">
              <w:rPr>
                <w:rFonts w:eastAsia="Calibri"/>
                <w:sz w:val="20"/>
                <w:szCs w:val="20"/>
              </w:rPr>
              <w:t xml:space="preserve"> </w:t>
            </w:r>
            <w:r w:rsidRPr="00E62F5D">
              <w:rPr>
                <w:rFonts w:eastAsia="Calibri"/>
                <w:w w:val="105"/>
                <w:sz w:val="20"/>
                <w:szCs w:val="20"/>
              </w:rPr>
              <w:t>Sayısı</w:t>
            </w:r>
            <w:r w:rsidR="00A017FF">
              <w:rPr>
                <w:rFonts w:eastAsia="Calibri"/>
                <w:w w:val="105"/>
                <w:sz w:val="20"/>
                <w:szCs w:val="20"/>
              </w:rPr>
              <w:t>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447E6D" w14:textId="77777777" w:rsidR="00483AEF" w:rsidRPr="00E62F5D" w:rsidRDefault="00483AEF" w:rsidP="00A017FF">
            <w:pPr>
              <w:spacing w:before="11"/>
              <w:rPr>
                <w:rFonts w:eastAsia="Calibri"/>
                <w:sz w:val="20"/>
                <w:szCs w:val="20"/>
              </w:rPr>
            </w:pPr>
          </w:p>
          <w:p w14:paraId="39B2D6DE" w14:textId="77777777" w:rsidR="00483AEF" w:rsidRPr="00E62F5D" w:rsidRDefault="00483AEF" w:rsidP="00A017FF">
            <w:pPr>
              <w:spacing w:line="192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E62F5D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14:paraId="4D93BAD1" w14:textId="3772BA05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47572057" w14:textId="7480913A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017FF" w14:paraId="4E8FD4C9" w14:textId="77777777" w:rsidTr="00A55F88">
        <w:tc>
          <w:tcPr>
            <w:tcW w:w="2943" w:type="dxa"/>
            <w:vAlign w:val="center"/>
          </w:tcPr>
          <w:p w14:paraId="4315CE2D" w14:textId="77777777" w:rsidR="00A017FF" w:rsidRPr="006A0A89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14:paraId="36935E27" w14:textId="7E1B6738" w:rsidR="00A017FF" w:rsidRPr="006A0A89" w:rsidRDefault="009C5875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BA8">
              <w:rPr>
                <w:rFonts w:ascii="Times New Roman" w:hAnsi="Times New Roman" w:cs="Times New Roman"/>
                <w:sz w:val="24"/>
                <w:szCs w:val="24"/>
              </w:rPr>
              <w:t>Otoklav Cihazı</w:t>
            </w: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F0BA8" w:rsidRPr="0055606B">
              <w:t>253.3.6/12/15029</w:t>
            </w:r>
          </w:p>
        </w:tc>
      </w:tr>
      <w:tr w:rsidR="00A017FF" w14:paraId="53928B12" w14:textId="77777777" w:rsidTr="00A55F88">
        <w:tc>
          <w:tcPr>
            <w:tcW w:w="2943" w:type="dxa"/>
            <w:vAlign w:val="center"/>
          </w:tcPr>
          <w:p w14:paraId="7EE2FBF5" w14:textId="77777777" w:rsidR="00A017FF" w:rsidRPr="006A0A89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E8D725" w14:textId="3D7C809E" w:rsidR="00A017FF" w:rsidRPr="006A0A89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Eğitim-Öğretim</w:t>
            </w:r>
          </w:p>
        </w:tc>
      </w:tr>
      <w:tr w:rsidR="00A017FF" w14:paraId="62871A34" w14:textId="77777777" w:rsidTr="009C5875">
        <w:trPr>
          <w:trHeight w:val="470"/>
        </w:trPr>
        <w:tc>
          <w:tcPr>
            <w:tcW w:w="2943" w:type="dxa"/>
            <w:vAlign w:val="center"/>
          </w:tcPr>
          <w:p w14:paraId="37EE0935" w14:textId="77777777" w:rsidR="00A017FF" w:rsidRPr="006A0A89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41E3FDA9" w14:textId="0FF1DFFF" w:rsidR="00A017FF" w:rsidRPr="006A0A89" w:rsidRDefault="00A017FF" w:rsidP="009C58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Tıbbi Laboratuvar Teknikleri Programı </w:t>
            </w:r>
            <w:r w:rsidR="00B3674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ersonel ve </w:t>
            </w:r>
            <w:r w:rsidR="00B3674D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ğrencileri </w:t>
            </w:r>
          </w:p>
        </w:tc>
      </w:tr>
      <w:tr w:rsidR="00A017FF" w14:paraId="1E7025AC" w14:textId="77777777" w:rsidTr="00A55F88">
        <w:tc>
          <w:tcPr>
            <w:tcW w:w="2943" w:type="dxa"/>
            <w:vAlign w:val="center"/>
          </w:tcPr>
          <w:p w14:paraId="7405269D" w14:textId="77777777" w:rsidR="00A017FF" w:rsidRPr="006A0A89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6D24E85" w14:textId="090FF246" w:rsidR="00A017FF" w:rsidRPr="006A0A89" w:rsidRDefault="009C5875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Öğr. Gör. </w:t>
            </w:r>
            <w:r w:rsidR="00A55F88"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Ramadan Bilgin AKALIN </w:t>
            </w:r>
          </w:p>
          <w:p w14:paraId="04A73A31" w14:textId="2A21C7CE" w:rsidR="00A55F88" w:rsidRPr="006A0A89" w:rsidRDefault="00E266E5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5F88" w:rsidRPr="006A0A8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rbakalin@nku.edu.tr</w:t>
              </w:r>
            </w:hyperlink>
            <w:r w:rsidR="00A55F88"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350664B" w14:textId="3E71076A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113641E2" w14:textId="698A3372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2A936052" w14:textId="77777777" w:rsidR="006A0A89" w:rsidRDefault="00A55F88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3FD506FF" w14:textId="69F17B8D" w:rsidR="002663B7" w:rsidRDefault="006A0A89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55F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CİHAZ </w:t>
      </w:r>
      <w:r w:rsidR="00E266E5">
        <w:rPr>
          <w:rFonts w:ascii="Times New Roman" w:hAnsi="Times New Roman" w:cs="Times New Roman"/>
          <w:b/>
          <w:bCs/>
          <w:sz w:val="24"/>
          <w:szCs w:val="24"/>
        </w:rPr>
        <w:t>KULLANMA</w:t>
      </w:r>
      <w:r w:rsidR="00A55F88">
        <w:rPr>
          <w:rFonts w:ascii="Times New Roman" w:hAnsi="Times New Roman" w:cs="Times New Roman"/>
          <w:b/>
          <w:bCs/>
          <w:sz w:val="24"/>
          <w:szCs w:val="24"/>
        </w:rPr>
        <w:t xml:space="preserve"> TALİMATI</w:t>
      </w:r>
    </w:p>
    <w:p w14:paraId="0C051637" w14:textId="77777777" w:rsidR="006A0A89" w:rsidRPr="00A017FF" w:rsidRDefault="006A0A89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9D0D3" w14:textId="03C3053E" w:rsidR="00EF0BA8" w:rsidRPr="00EF0BA8" w:rsidRDefault="00EF0BA8" w:rsidP="00EF0BA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0BA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F0BA8">
        <w:rPr>
          <w:rFonts w:ascii="Times New Roman" w:hAnsi="Times New Roman" w:cs="Times New Roman"/>
          <w:sz w:val="24"/>
          <w:szCs w:val="24"/>
        </w:rPr>
        <w:t>Cihazın fişinin takılı olup olmadığını kontrol ediniz.</w:t>
      </w:r>
    </w:p>
    <w:p w14:paraId="20FCEFEB" w14:textId="61B30BF8" w:rsidR="00EF0BA8" w:rsidRPr="00EF0BA8" w:rsidRDefault="00EF0BA8" w:rsidP="00EF0BA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0BA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F0BA8">
        <w:rPr>
          <w:rFonts w:ascii="Times New Roman" w:hAnsi="Times New Roman" w:cs="Times New Roman"/>
          <w:sz w:val="24"/>
          <w:szCs w:val="24"/>
        </w:rPr>
        <w:t>Otoklavı çalıştırmadan önce atık ve hava kontrol edilmelidir.</w:t>
      </w:r>
    </w:p>
    <w:p w14:paraId="228CC5DE" w14:textId="0537FD34" w:rsidR="00EF0BA8" w:rsidRPr="00EF0BA8" w:rsidRDefault="00EF0BA8" w:rsidP="00EF0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BA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F0BA8">
        <w:rPr>
          <w:rFonts w:ascii="Times New Roman" w:hAnsi="Times New Roman" w:cs="Times New Roman"/>
          <w:sz w:val="24"/>
          <w:szCs w:val="24"/>
        </w:rPr>
        <w:t>Cihazın açma anahtarı ileri itilerek cihaz açılmalıdır.</w:t>
      </w:r>
    </w:p>
    <w:p w14:paraId="0D8F91AB" w14:textId="2DF3D357" w:rsidR="00EF0BA8" w:rsidRPr="00EF0BA8" w:rsidRDefault="00EF0BA8" w:rsidP="00EF0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BA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F0BA8">
        <w:rPr>
          <w:rFonts w:ascii="Times New Roman" w:hAnsi="Times New Roman" w:cs="Times New Roman"/>
          <w:sz w:val="24"/>
          <w:szCs w:val="24"/>
        </w:rPr>
        <w:t>Cihazın içerisindeki su kontrol edilmeli eksik ise ilave edilmelidir.</w:t>
      </w:r>
    </w:p>
    <w:p w14:paraId="57D4138D" w14:textId="4C166FA0" w:rsidR="00EF0BA8" w:rsidRPr="00EF0BA8" w:rsidRDefault="00EF0BA8" w:rsidP="00EF0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BA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F0BA8">
        <w:rPr>
          <w:rFonts w:ascii="Times New Roman" w:hAnsi="Times New Roman" w:cs="Times New Roman"/>
          <w:sz w:val="24"/>
          <w:szCs w:val="24"/>
        </w:rPr>
        <w:t>Otoklavda kullanılacak su saf su veya deiyonize su olmalıdır.</w:t>
      </w:r>
    </w:p>
    <w:p w14:paraId="7DFEFE88" w14:textId="0D74A368" w:rsidR="00EF0BA8" w:rsidRPr="00EF0BA8" w:rsidRDefault="00EF0BA8" w:rsidP="00EF0BA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0BA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F0BA8">
        <w:rPr>
          <w:rFonts w:ascii="Times New Roman" w:hAnsi="Times New Roman" w:cs="Times New Roman"/>
          <w:sz w:val="24"/>
          <w:szCs w:val="24"/>
        </w:rPr>
        <w:t>Sepetleri içine malzemeleri yerleştirilerek yerine koyunuz.</w:t>
      </w:r>
    </w:p>
    <w:p w14:paraId="3A77A057" w14:textId="710CF66C" w:rsidR="00EF0BA8" w:rsidRPr="00EF0BA8" w:rsidRDefault="00EF0BA8" w:rsidP="00EF0BA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0BA8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EF0BA8">
        <w:rPr>
          <w:rFonts w:ascii="Times New Roman" w:hAnsi="Times New Roman" w:cs="Times New Roman"/>
          <w:sz w:val="24"/>
          <w:szCs w:val="24"/>
        </w:rPr>
        <w:t>Kapağı kapatıp kilit düğmesini çekiniz.</w:t>
      </w:r>
    </w:p>
    <w:p w14:paraId="1A4F0A0A" w14:textId="26606BC0" w:rsidR="00EF0BA8" w:rsidRPr="00EF0BA8" w:rsidRDefault="00EF0BA8" w:rsidP="00EF0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BA8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EF0BA8">
        <w:rPr>
          <w:rFonts w:ascii="Times New Roman" w:hAnsi="Times New Roman" w:cs="Times New Roman"/>
          <w:sz w:val="24"/>
          <w:szCs w:val="24"/>
        </w:rPr>
        <w:t>Cihazın ön panelinde bulunan ekrandan yüklenen malzemeye uygun programı seçip ayarlamaları yaparak çalıştırınız.</w:t>
      </w:r>
    </w:p>
    <w:p w14:paraId="6540F2B4" w14:textId="48E9028F" w:rsidR="00EF0BA8" w:rsidRPr="00EF0BA8" w:rsidRDefault="00EF0BA8" w:rsidP="00EF0BA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0BA8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EF0BA8">
        <w:rPr>
          <w:rFonts w:ascii="Times New Roman" w:hAnsi="Times New Roman" w:cs="Times New Roman"/>
          <w:sz w:val="24"/>
          <w:szCs w:val="24"/>
        </w:rPr>
        <w:t>İşlem tamamlandığında cihaz uyarı verecektir. Öncesinde kapağı açmaya çalışmayınız.</w:t>
      </w:r>
    </w:p>
    <w:p w14:paraId="07ABD1C4" w14:textId="27411A35" w:rsidR="00EF0BA8" w:rsidRPr="00EF0BA8" w:rsidRDefault="00EF0BA8" w:rsidP="00EF0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BA8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EF0BA8">
        <w:rPr>
          <w:rFonts w:ascii="Times New Roman" w:hAnsi="Times New Roman" w:cs="Times New Roman"/>
          <w:sz w:val="24"/>
          <w:szCs w:val="24"/>
        </w:rPr>
        <w:t>Cihaz soğuduktan sonra kapağı açınız.</w:t>
      </w:r>
    </w:p>
    <w:p w14:paraId="23E35E1C" w14:textId="5F54B53F" w:rsidR="007D39D1" w:rsidRPr="00E57F66" w:rsidRDefault="007D39D1" w:rsidP="006A0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D39D1" w:rsidRPr="00E57F66" w:rsidSect="00A017FF">
      <w:pgSz w:w="11906" w:h="16838"/>
      <w:pgMar w:top="1417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15"/>
    <w:rsid w:val="00095517"/>
    <w:rsid w:val="0015424B"/>
    <w:rsid w:val="0020255B"/>
    <w:rsid w:val="00260620"/>
    <w:rsid w:val="002663B7"/>
    <w:rsid w:val="002A6568"/>
    <w:rsid w:val="003255F3"/>
    <w:rsid w:val="00483AEF"/>
    <w:rsid w:val="0056421D"/>
    <w:rsid w:val="006A0A89"/>
    <w:rsid w:val="007D39D1"/>
    <w:rsid w:val="009C5875"/>
    <w:rsid w:val="00A017FF"/>
    <w:rsid w:val="00A55F88"/>
    <w:rsid w:val="00B3674D"/>
    <w:rsid w:val="00BC54D1"/>
    <w:rsid w:val="00BD1F15"/>
    <w:rsid w:val="00C66470"/>
    <w:rsid w:val="00E266E5"/>
    <w:rsid w:val="00E57F66"/>
    <w:rsid w:val="00EC29C7"/>
    <w:rsid w:val="00EF0BA8"/>
    <w:rsid w:val="00FA71E5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14E"/>
  <w15:chartTrackingRefBased/>
  <w15:docId w15:val="{124CC321-6344-456F-93FA-75F427B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3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55F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5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bakalin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7874-17A1-4047-9C3A-00E4A6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GÜNEŞ</cp:lastModifiedBy>
  <cp:revision>4</cp:revision>
  <dcterms:created xsi:type="dcterms:W3CDTF">2021-11-15T12:44:00Z</dcterms:created>
  <dcterms:modified xsi:type="dcterms:W3CDTF">2021-11-15T13:29:00Z</dcterms:modified>
</cp:coreProperties>
</file>