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67" w:type="dxa"/>
        <w:tblLayout w:type="fixed"/>
        <w:tblLook w:val="06A0" w:firstRow="1" w:lastRow="0" w:firstColumn="1" w:lastColumn="0" w:noHBand="1" w:noVBand="1"/>
      </w:tblPr>
      <w:tblGrid>
        <w:gridCol w:w="9357"/>
      </w:tblGrid>
      <w:tr w:rsidR="6C7703FB" w14:paraId="670F6562" w14:textId="77777777" w:rsidTr="00226E3E">
        <w:trPr>
          <w:trHeight w:val="480"/>
        </w:trPr>
        <w:tc>
          <w:tcPr>
            <w:tcW w:w="9357" w:type="dxa"/>
            <w:tcMar>
              <w:left w:w="108" w:type="dxa"/>
              <w:right w:w="108" w:type="dxa"/>
            </w:tcMar>
            <w:vAlign w:val="center"/>
          </w:tcPr>
          <w:p w14:paraId="1968DD0B" w14:textId="248621A1" w:rsidR="6C7703FB" w:rsidRDefault="6C7703FB" w:rsidP="6C7703FB">
            <w:pPr>
              <w:jc w:val="center"/>
            </w:pPr>
          </w:p>
          <w:p w14:paraId="48CCC944" w14:textId="23463082" w:rsidR="6C7703FB" w:rsidRDefault="6C7703FB" w:rsidP="6C7703FB">
            <w:pPr>
              <w:jc w:val="center"/>
            </w:pPr>
            <w:r w:rsidRPr="6C7703FB">
              <w:rPr>
                <w:rFonts w:ascii="Times New Roman" w:eastAsia="Times New Roman" w:hAnsi="Times New Roman" w:cs="Times New Roman"/>
                <w:b/>
                <w:bCs/>
                <w:sz w:val="18"/>
                <w:szCs w:val="18"/>
              </w:rPr>
              <w:t>BİRİNCİ BÖLÜM</w:t>
            </w:r>
          </w:p>
          <w:p w14:paraId="0FC1990A" w14:textId="246EDF60" w:rsidR="6C7703FB" w:rsidRDefault="6C7703FB" w:rsidP="6C7703FB">
            <w:pPr>
              <w:jc w:val="center"/>
            </w:pPr>
            <w:r w:rsidRPr="6C7703FB">
              <w:rPr>
                <w:rFonts w:ascii="Times New Roman" w:eastAsia="Times New Roman" w:hAnsi="Times New Roman" w:cs="Times New Roman"/>
                <w:b/>
                <w:bCs/>
                <w:sz w:val="18"/>
                <w:szCs w:val="18"/>
              </w:rPr>
              <w:t>Başlangıç Hükümleri</w:t>
            </w:r>
          </w:p>
          <w:p w14:paraId="7E120783" w14:textId="2E8E6DE4" w:rsidR="6C7703FB" w:rsidRDefault="6C7703FB" w:rsidP="6C7703FB">
            <w:pPr>
              <w:ind w:firstLine="566"/>
              <w:jc w:val="both"/>
            </w:pPr>
            <w:r w:rsidRPr="6C7703FB">
              <w:rPr>
                <w:rFonts w:ascii="Times New Roman" w:eastAsia="Times New Roman" w:hAnsi="Times New Roman" w:cs="Times New Roman"/>
                <w:b/>
                <w:bCs/>
                <w:sz w:val="18"/>
                <w:szCs w:val="18"/>
              </w:rPr>
              <w:t>Amaç</w:t>
            </w:r>
          </w:p>
          <w:p w14:paraId="4AC36B8B" w14:textId="65152F29" w:rsidR="6C7703FB" w:rsidRDefault="6C7703FB" w:rsidP="6C7703FB">
            <w:pPr>
              <w:ind w:firstLine="566"/>
              <w:jc w:val="both"/>
            </w:pPr>
            <w:r w:rsidRPr="6C7703FB">
              <w:rPr>
                <w:rFonts w:ascii="Times New Roman" w:eastAsia="Times New Roman" w:hAnsi="Times New Roman" w:cs="Times New Roman"/>
                <w:b/>
                <w:bCs/>
                <w:sz w:val="18"/>
                <w:szCs w:val="18"/>
              </w:rPr>
              <w:t xml:space="preserve">MADDE 1- </w:t>
            </w:r>
            <w:r w:rsidRPr="6C7703FB">
              <w:rPr>
                <w:rFonts w:ascii="Times New Roman" w:eastAsia="Times New Roman" w:hAnsi="Times New Roman" w:cs="Times New Roman"/>
                <w:sz w:val="18"/>
                <w:szCs w:val="18"/>
              </w:rPr>
              <w:t>(1) Bu Yönetmeliğin amacı; Tekirdağ Namık Kemal Üniversitesi Sürekli Eğitim Merkezinin amacına, faaliyet alanlarına, yönetim organlarına, yönetim organlarının görevlerine ve çalışma şekline ilişkin usul ve esasları düzenlemektir.</w:t>
            </w:r>
          </w:p>
          <w:p w14:paraId="358D192D" w14:textId="474E782F" w:rsidR="6C7703FB" w:rsidRDefault="6C7703FB" w:rsidP="6C7703FB">
            <w:pPr>
              <w:ind w:firstLine="566"/>
              <w:jc w:val="both"/>
            </w:pPr>
            <w:r w:rsidRPr="6C7703FB">
              <w:rPr>
                <w:rFonts w:ascii="Times New Roman" w:eastAsia="Times New Roman" w:hAnsi="Times New Roman" w:cs="Times New Roman"/>
                <w:b/>
                <w:bCs/>
                <w:sz w:val="18"/>
                <w:szCs w:val="18"/>
              </w:rPr>
              <w:t>Kapsam</w:t>
            </w:r>
          </w:p>
          <w:p w14:paraId="66B75489" w14:textId="1D14F405" w:rsidR="6C7703FB" w:rsidRDefault="6C7703FB" w:rsidP="6C7703FB">
            <w:pPr>
              <w:ind w:firstLine="566"/>
              <w:jc w:val="both"/>
            </w:pPr>
            <w:r w:rsidRPr="6C7703FB">
              <w:rPr>
                <w:rFonts w:ascii="Times New Roman" w:eastAsia="Times New Roman" w:hAnsi="Times New Roman" w:cs="Times New Roman"/>
                <w:b/>
                <w:bCs/>
                <w:sz w:val="18"/>
                <w:szCs w:val="18"/>
              </w:rPr>
              <w:t xml:space="preserve">MADDE 2- </w:t>
            </w:r>
            <w:r w:rsidRPr="6C7703FB">
              <w:rPr>
                <w:rFonts w:ascii="Times New Roman" w:eastAsia="Times New Roman" w:hAnsi="Times New Roman" w:cs="Times New Roman"/>
                <w:sz w:val="18"/>
                <w:szCs w:val="18"/>
              </w:rPr>
              <w:t>(1) Bu Yönetmelik; Tekirdağ Namık Kemal Üniversitesi Sürekli Eğitim Merkezinin amacına, faaliyet alanlarına, yönetim organlarına, yönetim organlarının görevlerine ve çalışma şekline ilişkin hükümleri kapsar.</w:t>
            </w:r>
          </w:p>
          <w:p w14:paraId="20A87D56" w14:textId="1746AE7A" w:rsidR="6C7703FB" w:rsidRDefault="6C7703FB" w:rsidP="6C7703FB">
            <w:pPr>
              <w:ind w:firstLine="566"/>
              <w:jc w:val="both"/>
            </w:pPr>
            <w:r w:rsidRPr="6C7703FB">
              <w:rPr>
                <w:rFonts w:ascii="Times New Roman" w:eastAsia="Times New Roman" w:hAnsi="Times New Roman" w:cs="Times New Roman"/>
                <w:b/>
                <w:bCs/>
                <w:sz w:val="18"/>
                <w:szCs w:val="18"/>
              </w:rPr>
              <w:t>Dayanak</w:t>
            </w:r>
          </w:p>
          <w:p w14:paraId="661EBAF7" w14:textId="7AF80A0E" w:rsidR="6C7703FB" w:rsidRDefault="6C7703FB" w:rsidP="6C7703FB">
            <w:pPr>
              <w:ind w:firstLine="566"/>
              <w:jc w:val="both"/>
            </w:pPr>
            <w:r w:rsidRPr="6C7703FB">
              <w:rPr>
                <w:rFonts w:ascii="Times New Roman" w:eastAsia="Times New Roman" w:hAnsi="Times New Roman" w:cs="Times New Roman"/>
                <w:b/>
                <w:bCs/>
                <w:sz w:val="18"/>
                <w:szCs w:val="18"/>
              </w:rPr>
              <w:t>MADDE 3-</w:t>
            </w:r>
            <w:r w:rsidRPr="6C7703FB">
              <w:rPr>
                <w:rFonts w:ascii="Times New Roman" w:eastAsia="Times New Roman" w:hAnsi="Times New Roman" w:cs="Times New Roman"/>
                <w:sz w:val="18"/>
                <w:szCs w:val="18"/>
              </w:rPr>
              <w:t xml:space="preserve"> (1) Bu Yönetmelik, 4/11/1981 tarihli ve 2547 sayılı Yükseköğretim Kanununun </w:t>
            </w:r>
            <w:proofErr w:type="gramStart"/>
            <w:r w:rsidRPr="6C7703FB">
              <w:rPr>
                <w:rFonts w:ascii="Times New Roman" w:eastAsia="Times New Roman" w:hAnsi="Times New Roman" w:cs="Times New Roman"/>
                <w:sz w:val="18"/>
                <w:szCs w:val="18"/>
              </w:rPr>
              <w:t xml:space="preserve">7 </w:t>
            </w:r>
            <w:proofErr w:type="spellStart"/>
            <w:r w:rsidRPr="6C7703FB">
              <w:rPr>
                <w:rFonts w:ascii="Times New Roman" w:eastAsia="Times New Roman" w:hAnsi="Times New Roman" w:cs="Times New Roman"/>
                <w:sz w:val="18"/>
                <w:szCs w:val="18"/>
              </w:rPr>
              <w:t>nci</w:t>
            </w:r>
            <w:proofErr w:type="spellEnd"/>
            <w:proofErr w:type="gramEnd"/>
            <w:r w:rsidRPr="6C7703FB">
              <w:rPr>
                <w:rFonts w:ascii="Times New Roman" w:eastAsia="Times New Roman" w:hAnsi="Times New Roman" w:cs="Times New Roman"/>
                <w:sz w:val="18"/>
                <w:szCs w:val="18"/>
              </w:rPr>
              <w:t xml:space="preserve"> maddesinin birinci fıkrasının (d) bendinin (2) numaralı alt bendi ile 14 üncü maddesine dayanılarak hazırlanmıştır.</w:t>
            </w:r>
          </w:p>
          <w:p w14:paraId="2F563757" w14:textId="4786121A" w:rsidR="6C7703FB" w:rsidRDefault="6C7703FB" w:rsidP="6C7703FB">
            <w:pPr>
              <w:ind w:firstLine="566"/>
              <w:jc w:val="both"/>
            </w:pPr>
            <w:r w:rsidRPr="6C7703FB">
              <w:rPr>
                <w:rFonts w:ascii="Times New Roman" w:eastAsia="Times New Roman" w:hAnsi="Times New Roman" w:cs="Times New Roman"/>
                <w:b/>
                <w:bCs/>
                <w:sz w:val="18"/>
                <w:szCs w:val="18"/>
              </w:rPr>
              <w:t>Tanımlar</w:t>
            </w:r>
          </w:p>
          <w:p w14:paraId="43AA6EC4" w14:textId="67F3D44F" w:rsidR="6C7703FB" w:rsidRDefault="6C7703FB" w:rsidP="6C7703FB">
            <w:pPr>
              <w:ind w:firstLine="566"/>
              <w:jc w:val="both"/>
            </w:pPr>
            <w:r w:rsidRPr="6C7703FB">
              <w:rPr>
                <w:rFonts w:ascii="Times New Roman" w:eastAsia="Times New Roman" w:hAnsi="Times New Roman" w:cs="Times New Roman"/>
                <w:b/>
                <w:bCs/>
                <w:sz w:val="18"/>
                <w:szCs w:val="18"/>
              </w:rPr>
              <w:t xml:space="preserve">MADDE 4- </w:t>
            </w:r>
            <w:r w:rsidRPr="6C7703FB">
              <w:rPr>
                <w:rFonts w:ascii="Times New Roman" w:eastAsia="Times New Roman" w:hAnsi="Times New Roman" w:cs="Times New Roman"/>
                <w:sz w:val="18"/>
                <w:szCs w:val="18"/>
              </w:rPr>
              <w:t>(1) Bu Yönetmelikte geçen;</w:t>
            </w:r>
          </w:p>
          <w:p w14:paraId="0B32F0BD" w14:textId="32DCB027" w:rsidR="6C7703FB" w:rsidRDefault="6C7703FB" w:rsidP="6C7703FB">
            <w:pPr>
              <w:ind w:firstLine="566"/>
              <w:jc w:val="both"/>
            </w:pPr>
            <w:r w:rsidRPr="6C7703FB">
              <w:rPr>
                <w:rFonts w:ascii="Times New Roman" w:eastAsia="Times New Roman" w:hAnsi="Times New Roman" w:cs="Times New Roman"/>
                <w:sz w:val="18"/>
                <w:szCs w:val="18"/>
              </w:rPr>
              <w:t>a) Merkez (NAKSEM): Tekirdağ Namık Kemal Üniversitesi Sürekli Eğitim Merkezini,</w:t>
            </w:r>
          </w:p>
          <w:p w14:paraId="497858A3" w14:textId="4852A962" w:rsidR="6C7703FB" w:rsidRDefault="6C7703FB" w:rsidP="6C7703FB">
            <w:pPr>
              <w:ind w:firstLine="566"/>
              <w:jc w:val="both"/>
            </w:pPr>
            <w:r w:rsidRPr="6C7703FB">
              <w:rPr>
                <w:rFonts w:ascii="Times New Roman" w:eastAsia="Times New Roman" w:hAnsi="Times New Roman" w:cs="Times New Roman"/>
                <w:sz w:val="18"/>
                <w:szCs w:val="18"/>
              </w:rPr>
              <w:t>b) Müdür: Merkezin Müdürünü,</w:t>
            </w:r>
          </w:p>
          <w:p w14:paraId="4AB9F666" w14:textId="0F49E34F" w:rsidR="6C7703FB" w:rsidRDefault="6C7703FB" w:rsidP="6C7703FB">
            <w:pPr>
              <w:ind w:firstLine="566"/>
              <w:jc w:val="both"/>
            </w:pPr>
            <w:r w:rsidRPr="6C7703FB">
              <w:rPr>
                <w:rFonts w:ascii="Times New Roman" w:eastAsia="Times New Roman" w:hAnsi="Times New Roman" w:cs="Times New Roman"/>
                <w:sz w:val="18"/>
                <w:szCs w:val="18"/>
              </w:rPr>
              <w:t>c) Rektör: Tekirdağ Namık Kemal Üniversitesi Rektörünü,</w:t>
            </w:r>
          </w:p>
          <w:p w14:paraId="5ECC3F66" w14:textId="441CCD10" w:rsidR="6C7703FB" w:rsidRDefault="6C7703FB" w:rsidP="6C7703FB">
            <w:pPr>
              <w:ind w:firstLine="566"/>
              <w:jc w:val="both"/>
            </w:pPr>
            <w:proofErr w:type="gramStart"/>
            <w:r w:rsidRPr="6C7703FB">
              <w:rPr>
                <w:rFonts w:ascii="Times New Roman" w:eastAsia="Times New Roman" w:hAnsi="Times New Roman" w:cs="Times New Roman"/>
                <w:sz w:val="18"/>
                <w:szCs w:val="18"/>
              </w:rPr>
              <w:t>ç</w:t>
            </w:r>
            <w:proofErr w:type="gramEnd"/>
            <w:r w:rsidRPr="6C7703FB">
              <w:rPr>
                <w:rFonts w:ascii="Times New Roman" w:eastAsia="Times New Roman" w:hAnsi="Times New Roman" w:cs="Times New Roman"/>
                <w:sz w:val="18"/>
                <w:szCs w:val="18"/>
              </w:rPr>
              <w:t>) Senato: Tekirdağ Namık Kemal Üniversitesi Senatosunu,</w:t>
            </w:r>
          </w:p>
          <w:p w14:paraId="004E9EB3" w14:textId="49C1F3F9" w:rsidR="6C7703FB" w:rsidRDefault="6C7703FB" w:rsidP="6C7703FB">
            <w:pPr>
              <w:ind w:firstLine="566"/>
              <w:jc w:val="both"/>
            </w:pPr>
            <w:r w:rsidRPr="6C7703FB">
              <w:rPr>
                <w:rFonts w:ascii="Times New Roman" w:eastAsia="Times New Roman" w:hAnsi="Times New Roman" w:cs="Times New Roman"/>
                <w:sz w:val="18"/>
                <w:szCs w:val="18"/>
              </w:rPr>
              <w:t>d) Üniversite: Tekirdağ Namık Kemal Üniversitesini,</w:t>
            </w:r>
          </w:p>
          <w:p w14:paraId="76027914" w14:textId="4F711376" w:rsidR="6C7703FB" w:rsidRDefault="6C7703FB" w:rsidP="6C7703FB">
            <w:pPr>
              <w:ind w:firstLine="566"/>
              <w:jc w:val="both"/>
            </w:pPr>
            <w:r w:rsidRPr="6C7703FB">
              <w:rPr>
                <w:rFonts w:ascii="Times New Roman" w:eastAsia="Times New Roman" w:hAnsi="Times New Roman" w:cs="Times New Roman"/>
                <w:sz w:val="18"/>
                <w:szCs w:val="18"/>
              </w:rPr>
              <w:t>e) Yönetim Kurulu: Merkezin Yönetim Kurulunu,</w:t>
            </w:r>
          </w:p>
          <w:p w14:paraId="7DD3D462" w14:textId="584B1D14" w:rsidR="6C7703FB" w:rsidRDefault="6C7703FB" w:rsidP="6C7703FB">
            <w:pPr>
              <w:ind w:firstLine="566"/>
              <w:jc w:val="both"/>
            </w:pPr>
            <w:proofErr w:type="gramStart"/>
            <w:r w:rsidRPr="6C7703FB">
              <w:rPr>
                <w:rFonts w:ascii="Times New Roman" w:eastAsia="Times New Roman" w:hAnsi="Times New Roman" w:cs="Times New Roman"/>
                <w:sz w:val="18"/>
                <w:szCs w:val="18"/>
              </w:rPr>
              <w:t>ifade</w:t>
            </w:r>
            <w:proofErr w:type="gramEnd"/>
            <w:r w:rsidRPr="6C7703FB">
              <w:rPr>
                <w:rFonts w:ascii="Times New Roman" w:eastAsia="Times New Roman" w:hAnsi="Times New Roman" w:cs="Times New Roman"/>
                <w:sz w:val="18"/>
                <w:szCs w:val="18"/>
              </w:rPr>
              <w:t xml:space="preserve"> eder.</w:t>
            </w:r>
          </w:p>
          <w:p w14:paraId="578F98D0" w14:textId="7F2F8AE2" w:rsidR="6C7703FB" w:rsidRDefault="6C7703FB" w:rsidP="6C7703FB">
            <w:pPr>
              <w:jc w:val="center"/>
            </w:pPr>
            <w:r w:rsidRPr="6C7703FB">
              <w:rPr>
                <w:rFonts w:ascii="Times New Roman" w:eastAsia="Times New Roman" w:hAnsi="Times New Roman" w:cs="Times New Roman"/>
                <w:b/>
                <w:bCs/>
                <w:sz w:val="18"/>
                <w:szCs w:val="18"/>
              </w:rPr>
              <w:t>İKİNCİ BÖLÜM</w:t>
            </w:r>
          </w:p>
          <w:p w14:paraId="46CA9C77" w14:textId="4CEBA08F" w:rsidR="6C7703FB" w:rsidRDefault="6C7703FB" w:rsidP="6C7703FB">
            <w:pPr>
              <w:jc w:val="center"/>
            </w:pPr>
            <w:r w:rsidRPr="6C7703FB">
              <w:rPr>
                <w:rFonts w:ascii="Times New Roman" w:eastAsia="Times New Roman" w:hAnsi="Times New Roman" w:cs="Times New Roman"/>
                <w:b/>
                <w:bCs/>
                <w:sz w:val="18"/>
                <w:szCs w:val="18"/>
              </w:rPr>
              <w:t>Merkezin Amacı ve Faaliyet Alanları</w:t>
            </w:r>
          </w:p>
          <w:p w14:paraId="109CF322" w14:textId="39101794" w:rsidR="6C7703FB" w:rsidRDefault="6C7703FB" w:rsidP="6C7703FB">
            <w:pPr>
              <w:ind w:firstLine="566"/>
              <w:jc w:val="both"/>
            </w:pPr>
            <w:r w:rsidRPr="6C7703FB">
              <w:rPr>
                <w:rFonts w:ascii="Times New Roman" w:eastAsia="Times New Roman" w:hAnsi="Times New Roman" w:cs="Times New Roman"/>
                <w:b/>
                <w:bCs/>
                <w:sz w:val="18"/>
                <w:szCs w:val="18"/>
              </w:rPr>
              <w:t>Merkezin amacı</w:t>
            </w:r>
          </w:p>
          <w:p w14:paraId="37CA19DB" w14:textId="07D07F41" w:rsidR="6C7703FB" w:rsidRDefault="6C7703FB" w:rsidP="6C7703FB">
            <w:pPr>
              <w:ind w:firstLine="566"/>
              <w:jc w:val="both"/>
            </w:pPr>
            <w:r w:rsidRPr="6C7703FB">
              <w:rPr>
                <w:rFonts w:ascii="Times New Roman" w:eastAsia="Times New Roman" w:hAnsi="Times New Roman" w:cs="Times New Roman"/>
                <w:b/>
                <w:bCs/>
                <w:sz w:val="18"/>
                <w:szCs w:val="18"/>
              </w:rPr>
              <w:t xml:space="preserve">MADDE 5- </w:t>
            </w:r>
            <w:r w:rsidRPr="6C7703FB">
              <w:rPr>
                <w:rFonts w:ascii="Times New Roman" w:eastAsia="Times New Roman" w:hAnsi="Times New Roman" w:cs="Times New Roman"/>
                <w:sz w:val="18"/>
                <w:szCs w:val="18"/>
              </w:rPr>
              <w:t xml:space="preserve">(1) Merkezin amacı; ön lisans, lisans ve yüksek lisans programları dışında, toplum hizmetine sunulan eğitim programlarının ve kursların geliştirilmesi, uygulanması, yürütülmesi ve koordinasyonu, ilgili ulusal ve uluslararası standartlara uygun olarak, ulusal ve uluslararası alanlarda her türlü belgelendirme, danışmanlık hizmeti, seminerler, konferanslar, kongreler, </w:t>
            </w:r>
            <w:proofErr w:type="spellStart"/>
            <w:r w:rsidRPr="6C7703FB">
              <w:rPr>
                <w:rFonts w:ascii="Times New Roman" w:eastAsia="Times New Roman" w:hAnsi="Times New Roman" w:cs="Times New Roman"/>
                <w:sz w:val="18"/>
                <w:szCs w:val="18"/>
              </w:rPr>
              <w:t>çalıştaylar</w:t>
            </w:r>
            <w:proofErr w:type="spellEnd"/>
            <w:r w:rsidRPr="6C7703FB">
              <w:rPr>
                <w:rFonts w:ascii="Times New Roman" w:eastAsia="Times New Roman" w:hAnsi="Times New Roman" w:cs="Times New Roman"/>
                <w:sz w:val="18"/>
                <w:szCs w:val="18"/>
              </w:rPr>
              <w:t>, alan araştırmaları, sınav organizasyonları, her türlü eserlerin yayımı ve ulusal düzeyde Avrupa Birliği normlarına uyum sağlamak amacıyla ilgili mevzuat çerçevesinde meslek standartları geliştirmeye yönelik çalışmaları düzenlemek ve Üniversitenin kamu, özel sektör ve uluslararası kuruluşlarla iş birliği geliştirilmesini sağlamaktır.</w:t>
            </w:r>
          </w:p>
          <w:p w14:paraId="7EC55C55" w14:textId="2BD14DE7" w:rsidR="6C7703FB" w:rsidRDefault="6C7703FB" w:rsidP="6C7703FB">
            <w:pPr>
              <w:ind w:firstLine="566"/>
              <w:jc w:val="both"/>
            </w:pPr>
            <w:r w:rsidRPr="6C7703FB">
              <w:rPr>
                <w:rFonts w:ascii="Times New Roman" w:eastAsia="Times New Roman" w:hAnsi="Times New Roman" w:cs="Times New Roman"/>
                <w:b/>
                <w:bCs/>
                <w:sz w:val="18"/>
                <w:szCs w:val="18"/>
              </w:rPr>
              <w:t>Merkezin faaliyet alanları</w:t>
            </w:r>
          </w:p>
          <w:p w14:paraId="49241F89" w14:textId="400C69B1" w:rsidR="6C7703FB" w:rsidRDefault="6C7703FB" w:rsidP="6C7703FB">
            <w:pPr>
              <w:ind w:firstLine="566"/>
              <w:jc w:val="both"/>
            </w:pPr>
            <w:r w:rsidRPr="6C7703FB">
              <w:rPr>
                <w:rFonts w:ascii="Times New Roman" w:eastAsia="Times New Roman" w:hAnsi="Times New Roman" w:cs="Times New Roman"/>
                <w:b/>
                <w:bCs/>
                <w:sz w:val="18"/>
                <w:szCs w:val="18"/>
              </w:rPr>
              <w:t xml:space="preserve">MADDE 6- </w:t>
            </w:r>
            <w:r w:rsidRPr="6C7703FB">
              <w:rPr>
                <w:rFonts w:ascii="Times New Roman" w:eastAsia="Times New Roman" w:hAnsi="Times New Roman" w:cs="Times New Roman"/>
                <w:sz w:val="18"/>
                <w:szCs w:val="18"/>
              </w:rPr>
              <w:t>(1) Merkezin faaliyet alanları şunlardır:</w:t>
            </w:r>
          </w:p>
          <w:p w14:paraId="2E9240E3" w14:textId="54D42D87" w:rsidR="6C7703FB" w:rsidRDefault="6C7703FB" w:rsidP="6C7703FB">
            <w:pPr>
              <w:ind w:firstLine="566"/>
              <w:jc w:val="both"/>
            </w:pPr>
            <w:r w:rsidRPr="6C7703FB">
              <w:rPr>
                <w:rFonts w:ascii="Times New Roman" w:eastAsia="Times New Roman" w:hAnsi="Times New Roman" w:cs="Times New Roman"/>
                <w:sz w:val="18"/>
                <w:szCs w:val="18"/>
              </w:rPr>
              <w:t>a) Kamu, özel ve uluslararası kurum ve kuruluşlardan gelen eğitim taleplerini değerlendirmek, projelendirmek ve yürütmek.</w:t>
            </w:r>
          </w:p>
          <w:p w14:paraId="66248617" w14:textId="18FE6749" w:rsidR="6C7703FB" w:rsidRDefault="6C7703FB" w:rsidP="6C7703FB">
            <w:pPr>
              <w:ind w:firstLine="566"/>
              <w:jc w:val="both"/>
            </w:pPr>
            <w:r w:rsidRPr="6C7703FB">
              <w:rPr>
                <w:rFonts w:ascii="Times New Roman" w:eastAsia="Times New Roman" w:hAnsi="Times New Roman" w:cs="Times New Roman"/>
                <w:sz w:val="18"/>
                <w:szCs w:val="18"/>
              </w:rPr>
              <w:t>b) Ulusal ve uluslararası düzeyde ilgili mevzuat çerçevesinde eğitim programları, kurslar, seminerler, konferanslar, meslek içi eğitimler, yaşam boyu öğrenme ve sertifika programları düzenlemek, projeler hazırlamak ve danışmanlık hizmetleri vermek.</w:t>
            </w:r>
          </w:p>
          <w:p w14:paraId="0CB1449E" w14:textId="1E2A52FD" w:rsidR="6C7703FB" w:rsidRDefault="6C7703FB" w:rsidP="6C7703FB">
            <w:pPr>
              <w:ind w:firstLine="566"/>
              <w:jc w:val="both"/>
            </w:pPr>
            <w:r w:rsidRPr="6C7703FB">
              <w:rPr>
                <w:rFonts w:ascii="Times New Roman" w:eastAsia="Times New Roman" w:hAnsi="Times New Roman" w:cs="Times New Roman"/>
                <w:sz w:val="18"/>
                <w:szCs w:val="18"/>
              </w:rPr>
              <w:lastRenderedPageBreak/>
              <w:t>c) İlgili mevzuat çerçevesinde Üniversite adına ön lisans, lisans ve lisansüstü eğitim programları dışında verilecek olan örgün, uzaktan ve karma her türlü eğitim ve sertifika programlarını yürütmek.</w:t>
            </w:r>
          </w:p>
          <w:p w14:paraId="73A43E02" w14:textId="0B36E97B" w:rsidR="6C7703FB" w:rsidRDefault="6C7703FB" w:rsidP="6C7703FB">
            <w:pPr>
              <w:ind w:firstLine="566"/>
              <w:jc w:val="both"/>
            </w:pPr>
            <w:proofErr w:type="gramStart"/>
            <w:r w:rsidRPr="6C7703FB">
              <w:rPr>
                <w:rFonts w:ascii="Times New Roman" w:eastAsia="Times New Roman" w:hAnsi="Times New Roman" w:cs="Times New Roman"/>
                <w:sz w:val="18"/>
                <w:szCs w:val="18"/>
              </w:rPr>
              <w:t>ç</w:t>
            </w:r>
            <w:proofErr w:type="gramEnd"/>
            <w:r w:rsidRPr="6C7703FB">
              <w:rPr>
                <w:rFonts w:ascii="Times New Roman" w:eastAsia="Times New Roman" w:hAnsi="Times New Roman" w:cs="Times New Roman"/>
                <w:sz w:val="18"/>
                <w:szCs w:val="18"/>
              </w:rPr>
              <w:t>) İlgili mevzuat çerçevesinde ulusal ve uluslararası ilgili diğer standartlara uygun olarak personel belgelendirme sertifikasyonu eğitimleri düzenlemek, ilgili sınavları yapmak, başarı belgesi, sertifika veya katılım belgesi vermek.</w:t>
            </w:r>
          </w:p>
          <w:p w14:paraId="67B05D52" w14:textId="6BE7A2B2" w:rsidR="6C7703FB" w:rsidRDefault="6C7703FB" w:rsidP="6C7703FB">
            <w:pPr>
              <w:ind w:firstLine="566"/>
              <w:jc w:val="both"/>
            </w:pPr>
            <w:r w:rsidRPr="6C7703FB">
              <w:rPr>
                <w:rFonts w:ascii="Times New Roman" w:eastAsia="Times New Roman" w:hAnsi="Times New Roman" w:cs="Times New Roman"/>
                <w:sz w:val="18"/>
                <w:szCs w:val="18"/>
              </w:rPr>
              <w:t>d) Rehberlik ve psikolojik danışmanlık hizmetlerinde bulunmak ve bu faaliyetlerin koordinasyonunu sağlamak.</w:t>
            </w:r>
          </w:p>
          <w:p w14:paraId="6A2EAFA9" w14:textId="447051DD" w:rsidR="6C7703FB" w:rsidRDefault="6C7703FB" w:rsidP="6C7703FB">
            <w:pPr>
              <w:ind w:firstLine="566"/>
              <w:jc w:val="both"/>
            </w:pPr>
            <w:r w:rsidRPr="6C7703FB">
              <w:rPr>
                <w:rFonts w:ascii="Times New Roman" w:eastAsia="Times New Roman" w:hAnsi="Times New Roman" w:cs="Times New Roman"/>
                <w:sz w:val="18"/>
                <w:szCs w:val="18"/>
              </w:rPr>
              <w:t>e) Hizmetlerin yürütülmesi ile ilgili her türlü yayım ve bu alanlardaki Üniversite imkânlarının tanıtımını yapmak.</w:t>
            </w:r>
          </w:p>
          <w:p w14:paraId="131F502F" w14:textId="2C067971" w:rsidR="6C7703FB" w:rsidRDefault="6C7703FB" w:rsidP="6C7703FB">
            <w:pPr>
              <w:ind w:firstLine="566"/>
              <w:jc w:val="both"/>
            </w:pPr>
            <w:r w:rsidRPr="6C7703FB">
              <w:rPr>
                <w:rFonts w:ascii="Times New Roman" w:eastAsia="Times New Roman" w:hAnsi="Times New Roman" w:cs="Times New Roman"/>
                <w:sz w:val="18"/>
                <w:szCs w:val="18"/>
              </w:rPr>
              <w:t>f) Rektörlüğe bağlı birimler tarafından Üniversite bünyesinde yürütülen diploma programları hariç her türlü eğitim etkinliğinin koordinasyonunu sağlamak.</w:t>
            </w:r>
          </w:p>
          <w:p w14:paraId="247B1420" w14:textId="46F3EDE1" w:rsidR="6C7703FB" w:rsidRDefault="6C7703FB" w:rsidP="6C7703FB">
            <w:pPr>
              <w:ind w:firstLine="566"/>
              <w:jc w:val="both"/>
            </w:pPr>
            <w:r w:rsidRPr="6C7703FB">
              <w:rPr>
                <w:rFonts w:ascii="Times New Roman" w:eastAsia="Times New Roman" w:hAnsi="Times New Roman" w:cs="Times New Roman"/>
                <w:sz w:val="18"/>
                <w:szCs w:val="18"/>
              </w:rPr>
              <w:t>g) Üniversite sonrası farklı bilgi alanlarında kendilerini geliştirmek isteyen gençlere yeni eğitim programları sunmak.</w:t>
            </w:r>
          </w:p>
          <w:p w14:paraId="459C2723" w14:textId="6E4057EE" w:rsidR="6C7703FB" w:rsidRDefault="6C7703FB" w:rsidP="6C7703FB">
            <w:pPr>
              <w:ind w:firstLine="566"/>
              <w:jc w:val="both"/>
            </w:pPr>
            <w:proofErr w:type="gramStart"/>
            <w:r w:rsidRPr="6C7703FB">
              <w:rPr>
                <w:rFonts w:ascii="Times New Roman" w:eastAsia="Times New Roman" w:hAnsi="Times New Roman" w:cs="Times New Roman"/>
                <w:sz w:val="18"/>
                <w:szCs w:val="18"/>
              </w:rPr>
              <w:t>ğ</w:t>
            </w:r>
            <w:proofErr w:type="gramEnd"/>
            <w:r w:rsidRPr="6C7703FB">
              <w:rPr>
                <w:rFonts w:ascii="Times New Roman" w:eastAsia="Times New Roman" w:hAnsi="Times New Roman" w:cs="Times New Roman"/>
                <w:sz w:val="18"/>
                <w:szCs w:val="18"/>
              </w:rPr>
              <w:t>) Genel katılıma açık dersler ve ilgiye dayalı kurslar düzenlemek.</w:t>
            </w:r>
          </w:p>
          <w:p w14:paraId="00FE2B65" w14:textId="1C70818F" w:rsidR="6C7703FB" w:rsidRDefault="6C7703FB" w:rsidP="6C7703FB">
            <w:pPr>
              <w:ind w:firstLine="566"/>
              <w:jc w:val="both"/>
            </w:pPr>
            <w:r w:rsidRPr="6C7703FB">
              <w:rPr>
                <w:rFonts w:ascii="Times New Roman" w:eastAsia="Times New Roman" w:hAnsi="Times New Roman" w:cs="Times New Roman"/>
                <w:sz w:val="18"/>
                <w:szCs w:val="18"/>
              </w:rPr>
              <w:t>h) Ulusal düzeyde Avrupa Birliği normlarına uyum sağlamak amacıyla ilgili mevzuat çerçevesinde meslek standartları geliştirmeye yönelik çalışmaları gerçekleştirmek.</w:t>
            </w:r>
          </w:p>
          <w:p w14:paraId="4E2A6A13" w14:textId="63BEECEE" w:rsidR="6C7703FB" w:rsidRDefault="6C7703FB" w:rsidP="6C7703FB">
            <w:pPr>
              <w:ind w:firstLine="566"/>
              <w:jc w:val="both"/>
            </w:pPr>
            <w:r w:rsidRPr="6C7703FB">
              <w:rPr>
                <w:rFonts w:ascii="Times New Roman" w:eastAsia="Times New Roman" w:hAnsi="Times New Roman" w:cs="Times New Roman"/>
                <w:sz w:val="18"/>
                <w:szCs w:val="18"/>
              </w:rPr>
              <w:t>ı) Sürekli eğitim kapsamında Rektörlük tarafından önerilen ve/veya Yönetim Kurulunca kararlaştırılan diğer faaliyetleri gerçekleştirmek.</w:t>
            </w:r>
          </w:p>
          <w:p w14:paraId="7C1F108A" w14:textId="30B000A5" w:rsidR="6C7703FB" w:rsidRDefault="6C7703FB" w:rsidP="6C7703FB">
            <w:pPr>
              <w:jc w:val="center"/>
            </w:pPr>
            <w:r w:rsidRPr="6C7703FB">
              <w:rPr>
                <w:rFonts w:ascii="Times New Roman" w:eastAsia="Times New Roman" w:hAnsi="Times New Roman" w:cs="Times New Roman"/>
                <w:b/>
                <w:bCs/>
                <w:sz w:val="18"/>
                <w:szCs w:val="18"/>
              </w:rPr>
              <w:t>ÜÇÜNCÜ BÖLÜM</w:t>
            </w:r>
          </w:p>
          <w:p w14:paraId="31A42E3E" w14:textId="2C3CE64A" w:rsidR="6C7703FB" w:rsidRDefault="6C7703FB" w:rsidP="6C7703FB">
            <w:pPr>
              <w:jc w:val="center"/>
            </w:pPr>
            <w:r w:rsidRPr="6C7703FB">
              <w:rPr>
                <w:rFonts w:ascii="Times New Roman" w:eastAsia="Times New Roman" w:hAnsi="Times New Roman" w:cs="Times New Roman"/>
                <w:b/>
                <w:bCs/>
                <w:sz w:val="18"/>
                <w:szCs w:val="18"/>
              </w:rPr>
              <w:t>Merkezin Yönetim Organları ve Görevleri</w:t>
            </w:r>
          </w:p>
          <w:p w14:paraId="43EDC3AD" w14:textId="4BA564C4" w:rsidR="6C7703FB" w:rsidRDefault="6C7703FB" w:rsidP="6C7703FB">
            <w:pPr>
              <w:ind w:firstLine="566"/>
              <w:jc w:val="both"/>
            </w:pPr>
            <w:r w:rsidRPr="6C7703FB">
              <w:rPr>
                <w:rFonts w:ascii="Times New Roman" w:eastAsia="Times New Roman" w:hAnsi="Times New Roman" w:cs="Times New Roman"/>
                <w:b/>
                <w:bCs/>
                <w:sz w:val="18"/>
                <w:szCs w:val="18"/>
              </w:rPr>
              <w:t>Merkezin yönetim organları</w:t>
            </w:r>
          </w:p>
          <w:p w14:paraId="28171914" w14:textId="089A20FA" w:rsidR="6C7703FB" w:rsidRDefault="6C7703FB" w:rsidP="6C7703FB">
            <w:pPr>
              <w:ind w:firstLine="566"/>
              <w:jc w:val="both"/>
            </w:pPr>
            <w:r w:rsidRPr="6C7703FB">
              <w:rPr>
                <w:rFonts w:ascii="Times New Roman" w:eastAsia="Times New Roman" w:hAnsi="Times New Roman" w:cs="Times New Roman"/>
                <w:b/>
                <w:bCs/>
                <w:sz w:val="18"/>
                <w:szCs w:val="18"/>
              </w:rPr>
              <w:t xml:space="preserve">MADDE 7- </w:t>
            </w:r>
            <w:r w:rsidRPr="6C7703FB">
              <w:rPr>
                <w:rFonts w:ascii="Times New Roman" w:eastAsia="Times New Roman" w:hAnsi="Times New Roman" w:cs="Times New Roman"/>
                <w:sz w:val="18"/>
                <w:szCs w:val="18"/>
              </w:rPr>
              <w:t>(1) Merkezin yönetim organları şunlardır:</w:t>
            </w:r>
          </w:p>
          <w:p w14:paraId="69AD792A" w14:textId="57B81E2E" w:rsidR="6C7703FB" w:rsidRDefault="6C7703FB" w:rsidP="6C7703FB">
            <w:pPr>
              <w:ind w:firstLine="566"/>
              <w:jc w:val="both"/>
            </w:pPr>
            <w:r w:rsidRPr="6C7703FB">
              <w:rPr>
                <w:rFonts w:ascii="Times New Roman" w:eastAsia="Times New Roman" w:hAnsi="Times New Roman" w:cs="Times New Roman"/>
                <w:sz w:val="18"/>
                <w:szCs w:val="18"/>
              </w:rPr>
              <w:t>a) Müdür.</w:t>
            </w:r>
          </w:p>
          <w:p w14:paraId="24594DB6" w14:textId="6E34E0BC" w:rsidR="6C7703FB" w:rsidRDefault="6C7703FB" w:rsidP="6C7703FB">
            <w:pPr>
              <w:ind w:firstLine="566"/>
              <w:jc w:val="both"/>
            </w:pPr>
            <w:r w:rsidRPr="6C7703FB">
              <w:rPr>
                <w:rFonts w:ascii="Times New Roman" w:eastAsia="Times New Roman" w:hAnsi="Times New Roman" w:cs="Times New Roman"/>
                <w:sz w:val="18"/>
                <w:szCs w:val="18"/>
              </w:rPr>
              <w:t>b) Yönetim Kurulu.</w:t>
            </w:r>
          </w:p>
          <w:p w14:paraId="4D863870" w14:textId="4ECED3C9" w:rsidR="6C7703FB" w:rsidRDefault="6C7703FB" w:rsidP="6C7703FB">
            <w:pPr>
              <w:ind w:firstLine="566"/>
              <w:jc w:val="both"/>
            </w:pPr>
            <w:r w:rsidRPr="6C7703FB">
              <w:rPr>
                <w:rFonts w:ascii="Times New Roman" w:eastAsia="Times New Roman" w:hAnsi="Times New Roman" w:cs="Times New Roman"/>
                <w:b/>
                <w:bCs/>
                <w:sz w:val="18"/>
                <w:szCs w:val="18"/>
              </w:rPr>
              <w:t>Müdür</w:t>
            </w:r>
          </w:p>
          <w:p w14:paraId="70C941B4" w14:textId="08ED0687" w:rsidR="6C7703FB" w:rsidRDefault="6C7703FB" w:rsidP="6C7703FB">
            <w:pPr>
              <w:ind w:firstLine="566"/>
              <w:jc w:val="both"/>
            </w:pPr>
            <w:r w:rsidRPr="6C7703FB">
              <w:rPr>
                <w:rFonts w:ascii="Times New Roman" w:eastAsia="Times New Roman" w:hAnsi="Times New Roman" w:cs="Times New Roman"/>
                <w:b/>
                <w:bCs/>
                <w:sz w:val="18"/>
                <w:szCs w:val="18"/>
              </w:rPr>
              <w:t xml:space="preserve">MADDE 8- </w:t>
            </w:r>
            <w:r w:rsidRPr="6C7703FB">
              <w:rPr>
                <w:rFonts w:ascii="Times New Roman" w:eastAsia="Times New Roman" w:hAnsi="Times New Roman" w:cs="Times New Roman"/>
                <w:sz w:val="18"/>
                <w:szCs w:val="18"/>
              </w:rPr>
              <w:t>(1) Müdür, Üniversitenin öğretim üyeleri arasından Rektör tarafından iki yıl için görevlendirilir. Süresi biten Müdür yeniden görevlendirilebilir.</w:t>
            </w:r>
          </w:p>
          <w:p w14:paraId="155A9C07" w14:textId="408E477D" w:rsidR="6C7703FB" w:rsidRDefault="6C7703FB" w:rsidP="6C7703FB">
            <w:pPr>
              <w:ind w:firstLine="566"/>
              <w:jc w:val="both"/>
            </w:pPr>
            <w:r w:rsidRPr="6C7703FB">
              <w:rPr>
                <w:rFonts w:ascii="Times New Roman" w:eastAsia="Times New Roman" w:hAnsi="Times New Roman" w:cs="Times New Roman"/>
                <w:sz w:val="18"/>
                <w:szCs w:val="18"/>
              </w:rPr>
              <w:t>(2) Müdür, kesintisiz altı aydan fazla görevi başında bulunmaması durumunda görevi sona erer.</w:t>
            </w:r>
          </w:p>
          <w:p w14:paraId="6AA50C82" w14:textId="57A8C714" w:rsidR="6C7703FB" w:rsidRDefault="6C7703FB" w:rsidP="6C7703FB">
            <w:pPr>
              <w:ind w:firstLine="566"/>
              <w:jc w:val="both"/>
            </w:pPr>
            <w:r w:rsidRPr="6C7703FB">
              <w:rPr>
                <w:rFonts w:ascii="Times New Roman" w:eastAsia="Times New Roman" w:hAnsi="Times New Roman" w:cs="Times New Roman"/>
                <w:sz w:val="18"/>
                <w:szCs w:val="18"/>
              </w:rPr>
              <w:t>(3) Müdür, Üniversite öğretim elemanları arasından en az bir kişiyi müdür yardımcısı olarak görevlendirmek üzere Rektörün onayına sunar. Müdürün görev süresi bitince, yardımcısının da görevi kendiliğinden sona erer. Görevden ayrılan müdür yardımcısının yerine, kalan süreyi tamamlamak üzere yeni müdür yardımcısı görevlendirilebilir.</w:t>
            </w:r>
          </w:p>
          <w:p w14:paraId="44B7BF49" w14:textId="1E66EB41" w:rsidR="6C7703FB" w:rsidRDefault="6C7703FB" w:rsidP="6C7703FB">
            <w:pPr>
              <w:ind w:firstLine="566"/>
              <w:jc w:val="both"/>
            </w:pPr>
            <w:r w:rsidRPr="6C7703FB">
              <w:rPr>
                <w:rFonts w:ascii="Times New Roman" w:eastAsia="Times New Roman" w:hAnsi="Times New Roman" w:cs="Times New Roman"/>
                <w:sz w:val="18"/>
                <w:szCs w:val="18"/>
              </w:rPr>
              <w:t>(4) Müdür yardımcılarının görevleri şunlardır:</w:t>
            </w:r>
          </w:p>
          <w:p w14:paraId="2E2D7F96" w14:textId="06F1814B" w:rsidR="6C7703FB" w:rsidRDefault="6C7703FB" w:rsidP="6C7703FB">
            <w:pPr>
              <w:ind w:firstLine="566"/>
              <w:jc w:val="both"/>
            </w:pPr>
            <w:r w:rsidRPr="6C7703FB">
              <w:rPr>
                <w:rFonts w:ascii="Times New Roman" w:eastAsia="Times New Roman" w:hAnsi="Times New Roman" w:cs="Times New Roman"/>
                <w:sz w:val="18"/>
                <w:szCs w:val="18"/>
              </w:rPr>
              <w:t>a) Merkezin yönetim ve işleyişinde Müdüre yardımcı olmak.</w:t>
            </w:r>
          </w:p>
          <w:p w14:paraId="16354B3B" w14:textId="36F5CD25" w:rsidR="6C7703FB" w:rsidRDefault="6C7703FB" w:rsidP="6C7703FB">
            <w:pPr>
              <w:ind w:firstLine="566"/>
              <w:jc w:val="both"/>
            </w:pPr>
            <w:r w:rsidRPr="6C7703FB">
              <w:rPr>
                <w:rFonts w:ascii="Times New Roman" w:eastAsia="Times New Roman" w:hAnsi="Times New Roman" w:cs="Times New Roman"/>
                <w:sz w:val="18"/>
                <w:szCs w:val="18"/>
              </w:rPr>
              <w:t>b) Müdür tarafından verilen görevleri yürütmek.</w:t>
            </w:r>
          </w:p>
          <w:p w14:paraId="2AA41D5E" w14:textId="7B646CB4" w:rsidR="6C7703FB" w:rsidRDefault="6C7703FB" w:rsidP="6C7703FB">
            <w:pPr>
              <w:ind w:firstLine="566"/>
              <w:jc w:val="both"/>
            </w:pPr>
            <w:r w:rsidRPr="6C7703FB">
              <w:rPr>
                <w:rFonts w:ascii="Times New Roman" w:eastAsia="Times New Roman" w:hAnsi="Times New Roman" w:cs="Times New Roman"/>
                <w:sz w:val="18"/>
                <w:szCs w:val="18"/>
              </w:rPr>
              <w:t>c) Gerekli durumlarda Müdüre vekâlet etmek.</w:t>
            </w:r>
          </w:p>
          <w:p w14:paraId="33F4BC87" w14:textId="71A1365D" w:rsidR="6C7703FB" w:rsidRDefault="6C7703FB" w:rsidP="6C7703FB">
            <w:pPr>
              <w:ind w:firstLine="566"/>
              <w:jc w:val="both"/>
            </w:pPr>
            <w:r w:rsidRPr="6C7703FB">
              <w:rPr>
                <w:rFonts w:ascii="Times New Roman" w:eastAsia="Times New Roman" w:hAnsi="Times New Roman" w:cs="Times New Roman"/>
                <w:sz w:val="18"/>
                <w:szCs w:val="18"/>
              </w:rPr>
              <w:t>(5) Müdürün görev başında bulunmadığı zamanlarda yazılı talimatı ile görevlendireceği müdür yardımcısı veya Yönetim Kurulu üyelerinden biri Müdüre vekâlet eder.</w:t>
            </w:r>
          </w:p>
          <w:p w14:paraId="3AD3FF50" w14:textId="54DCF581" w:rsidR="6C7703FB" w:rsidRDefault="6C7703FB" w:rsidP="6C7703FB">
            <w:pPr>
              <w:ind w:firstLine="566"/>
              <w:jc w:val="both"/>
            </w:pPr>
            <w:r w:rsidRPr="6C7703FB">
              <w:rPr>
                <w:rFonts w:ascii="Times New Roman" w:eastAsia="Times New Roman" w:hAnsi="Times New Roman" w:cs="Times New Roman"/>
                <w:b/>
                <w:bCs/>
                <w:sz w:val="18"/>
                <w:szCs w:val="18"/>
              </w:rPr>
              <w:t>Müdürün görevleri</w:t>
            </w:r>
          </w:p>
          <w:p w14:paraId="029F98F2" w14:textId="1036E903" w:rsidR="6C7703FB" w:rsidRDefault="6C7703FB" w:rsidP="6C7703FB">
            <w:pPr>
              <w:ind w:firstLine="566"/>
              <w:jc w:val="both"/>
            </w:pPr>
            <w:r w:rsidRPr="6C7703FB">
              <w:rPr>
                <w:rFonts w:ascii="Times New Roman" w:eastAsia="Times New Roman" w:hAnsi="Times New Roman" w:cs="Times New Roman"/>
                <w:b/>
                <w:bCs/>
                <w:sz w:val="18"/>
                <w:szCs w:val="18"/>
              </w:rPr>
              <w:t>MADDE 9-</w:t>
            </w:r>
            <w:r w:rsidRPr="6C7703FB">
              <w:rPr>
                <w:rFonts w:ascii="Times New Roman" w:eastAsia="Times New Roman" w:hAnsi="Times New Roman" w:cs="Times New Roman"/>
                <w:sz w:val="18"/>
                <w:szCs w:val="18"/>
              </w:rPr>
              <w:t xml:space="preserve"> (1) Müdürün görevleri şunlardır:</w:t>
            </w:r>
          </w:p>
          <w:p w14:paraId="3BC3174D" w14:textId="12FF74FA" w:rsidR="6C7703FB" w:rsidRDefault="6C7703FB" w:rsidP="6C7703FB">
            <w:pPr>
              <w:ind w:firstLine="566"/>
              <w:jc w:val="both"/>
            </w:pPr>
            <w:r w:rsidRPr="6C7703FB">
              <w:rPr>
                <w:rFonts w:ascii="Times New Roman" w:eastAsia="Times New Roman" w:hAnsi="Times New Roman" w:cs="Times New Roman"/>
                <w:sz w:val="18"/>
                <w:szCs w:val="18"/>
              </w:rPr>
              <w:t>a) Merkezi temsil etmek ve Yönetim Kuruluna başkanlık etmek.</w:t>
            </w:r>
          </w:p>
          <w:p w14:paraId="5D21FF34" w14:textId="28470A28" w:rsidR="6C7703FB" w:rsidRDefault="6C7703FB" w:rsidP="6C7703FB">
            <w:pPr>
              <w:ind w:firstLine="566"/>
              <w:jc w:val="both"/>
            </w:pPr>
            <w:r w:rsidRPr="6C7703FB">
              <w:rPr>
                <w:rFonts w:ascii="Times New Roman" w:eastAsia="Times New Roman" w:hAnsi="Times New Roman" w:cs="Times New Roman"/>
                <w:sz w:val="18"/>
                <w:szCs w:val="18"/>
              </w:rPr>
              <w:t>b) Merkezin çalışmalarının düzenli olarak yürütülmesini ve geliştirilmesini sağlamak.</w:t>
            </w:r>
          </w:p>
          <w:p w14:paraId="77900A72" w14:textId="5B2A5A2A" w:rsidR="6C7703FB" w:rsidRDefault="6C7703FB" w:rsidP="6C7703FB">
            <w:pPr>
              <w:ind w:firstLine="566"/>
              <w:jc w:val="both"/>
            </w:pPr>
            <w:r w:rsidRPr="6C7703FB">
              <w:rPr>
                <w:rFonts w:ascii="Times New Roman" w:eastAsia="Times New Roman" w:hAnsi="Times New Roman" w:cs="Times New Roman"/>
                <w:sz w:val="18"/>
                <w:szCs w:val="18"/>
              </w:rPr>
              <w:t>c) Merkezin amaçlarını gerçekleştirmeye yönelik faaliyetler planlamak ve yürütmek.</w:t>
            </w:r>
          </w:p>
          <w:p w14:paraId="1C5E22FF" w14:textId="18BD4AD3" w:rsidR="6C7703FB" w:rsidRDefault="6C7703FB" w:rsidP="6C7703FB">
            <w:pPr>
              <w:ind w:firstLine="566"/>
              <w:jc w:val="both"/>
            </w:pPr>
            <w:proofErr w:type="gramStart"/>
            <w:r w:rsidRPr="6C7703FB">
              <w:rPr>
                <w:rFonts w:ascii="Times New Roman" w:eastAsia="Times New Roman" w:hAnsi="Times New Roman" w:cs="Times New Roman"/>
                <w:sz w:val="18"/>
                <w:szCs w:val="18"/>
              </w:rPr>
              <w:t>ç</w:t>
            </w:r>
            <w:proofErr w:type="gramEnd"/>
            <w:r w:rsidRPr="6C7703FB">
              <w:rPr>
                <w:rFonts w:ascii="Times New Roman" w:eastAsia="Times New Roman" w:hAnsi="Times New Roman" w:cs="Times New Roman"/>
                <w:sz w:val="18"/>
                <w:szCs w:val="18"/>
              </w:rPr>
              <w:t>) Yönetim Kurulunun gündemini belirlemek ve Yönetim Kurulunda alınan kararları uygulamak.</w:t>
            </w:r>
          </w:p>
          <w:p w14:paraId="3472E983" w14:textId="6661DC40" w:rsidR="6C7703FB" w:rsidRDefault="6C7703FB" w:rsidP="6C7703FB">
            <w:pPr>
              <w:ind w:firstLine="566"/>
              <w:jc w:val="both"/>
            </w:pPr>
            <w:r w:rsidRPr="6C7703FB">
              <w:rPr>
                <w:rFonts w:ascii="Times New Roman" w:eastAsia="Times New Roman" w:hAnsi="Times New Roman" w:cs="Times New Roman"/>
                <w:sz w:val="18"/>
                <w:szCs w:val="18"/>
              </w:rPr>
              <w:t>d) Yönetimi altındaki birimleri Merkezin amaçları doğrultusunda yönetmek.</w:t>
            </w:r>
          </w:p>
          <w:p w14:paraId="49635ABB" w14:textId="5C0F89B7" w:rsidR="6C7703FB" w:rsidRDefault="6C7703FB" w:rsidP="6C7703FB">
            <w:pPr>
              <w:ind w:firstLine="566"/>
              <w:jc w:val="both"/>
            </w:pPr>
            <w:r w:rsidRPr="6C7703FB">
              <w:rPr>
                <w:rFonts w:ascii="Times New Roman" w:eastAsia="Times New Roman" w:hAnsi="Times New Roman" w:cs="Times New Roman"/>
                <w:sz w:val="18"/>
                <w:szCs w:val="18"/>
              </w:rPr>
              <w:lastRenderedPageBreak/>
              <w:t>e) Eğitim programlarının amacına uygun olarak gerçekleşmesi için gerekli önlemleri almak.</w:t>
            </w:r>
          </w:p>
          <w:p w14:paraId="57C66D8B" w14:textId="250F57FF" w:rsidR="6C7703FB" w:rsidRDefault="6C7703FB" w:rsidP="6C7703FB">
            <w:pPr>
              <w:ind w:firstLine="566"/>
              <w:jc w:val="both"/>
            </w:pPr>
            <w:r w:rsidRPr="6C7703FB">
              <w:rPr>
                <w:rFonts w:ascii="Times New Roman" w:eastAsia="Times New Roman" w:hAnsi="Times New Roman" w:cs="Times New Roman"/>
                <w:sz w:val="18"/>
                <w:szCs w:val="18"/>
              </w:rPr>
              <w:t>f) Merkezin amaçları doğrultusunda, faaliyet alanları ile ilgili olarak taraflarla görüşmeler yapmak, projeler hazırlamak ya da hazırlatmak, ihalelere katılmak ya da Merkezin ihalelere katılımını sağlamak, sözleşmeler yapmak.</w:t>
            </w:r>
          </w:p>
          <w:p w14:paraId="55DC21FB" w14:textId="6C8A02F3" w:rsidR="6C7703FB" w:rsidRDefault="6C7703FB" w:rsidP="6C7703FB">
            <w:pPr>
              <w:ind w:firstLine="566"/>
              <w:jc w:val="both"/>
            </w:pPr>
            <w:r w:rsidRPr="6C7703FB">
              <w:rPr>
                <w:rFonts w:ascii="Times New Roman" w:eastAsia="Times New Roman" w:hAnsi="Times New Roman" w:cs="Times New Roman"/>
                <w:sz w:val="18"/>
                <w:szCs w:val="18"/>
              </w:rPr>
              <w:t>g) Merkez adına her türlü iletişimi sağlamak.</w:t>
            </w:r>
          </w:p>
          <w:p w14:paraId="50D7F9F9" w14:textId="52A518E5" w:rsidR="6C7703FB" w:rsidRDefault="6C7703FB" w:rsidP="6C7703FB">
            <w:pPr>
              <w:ind w:firstLine="566"/>
              <w:jc w:val="both"/>
            </w:pPr>
            <w:proofErr w:type="gramStart"/>
            <w:r w:rsidRPr="6C7703FB">
              <w:rPr>
                <w:rFonts w:ascii="Times New Roman" w:eastAsia="Times New Roman" w:hAnsi="Times New Roman" w:cs="Times New Roman"/>
                <w:sz w:val="18"/>
                <w:szCs w:val="18"/>
              </w:rPr>
              <w:t>ğ</w:t>
            </w:r>
            <w:proofErr w:type="gramEnd"/>
            <w:r w:rsidRPr="6C7703FB">
              <w:rPr>
                <w:rFonts w:ascii="Times New Roman" w:eastAsia="Times New Roman" w:hAnsi="Times New Roman" w:cs="Times New Roman"/>
                <w:sz w:val="18"/>
                <w:szCs w:val="18"/>
              </w:rPr>
              <w:t>) Merkezin yıllık faaliyet raporunu hazırlamak.</w:t>
            </w:r>
          </w:p>
          <w:p w14:paraId="37F1752C" w14:textId="4E8BEF70" w:rsidR="6C7703FB" w:rsidRDefault="6C7703FB" w:rsidP="6C7703FB">
            <w:pPr>
              <w:ind w:firstLine="566"/>
              <w:jc w:val="both"/>
            </w:pPr>
            <w:r w:rsidRPr="6C7703FB">
              <w:rPr>
                <w:rFonts w:ascii="Times New Roman" w:eastAsia="Times New Roman" w:hAnsi="Times New Roman" w:cs="Times New Roman"/>
                <w:sz w:val="18"/>
                <w:szCs w:val="18"/>
              </w:rPr>
              <w:t>h) Merkezin yıllık bütçesini hazırlayarak Yönetim Kurulunun onayına sunmak.</w:t>
            </w:r>
          </w:p>
          <w:p w14:paraId="7DA0F8E4" w14:textId="53F2C1F0" w:rsidR="6C7703FB" w:rsidRDefault="6C7703FB" w:rsidP="6C7703FB">
            <w:pPr>
              <w:ind w:firstLine="566"/>
              <w:jc w:val="both"/>
            </w:pPr>
            <w:r w:rsidRPr="6C7703FB">
              <w:rPr>
                <w:rFonts w:ascii="Times New Roman" w:eastAsia="Times New Roman" w:hAnsi="Times New Roman" w:cs="Times New Roman"/>
                <w:sz w:val="18"/>
                <w:szCs w:val="18"/>
              </w:rPr>
              <w:t xml:space="preserve">ı) Eğitim programları, kongre, sempozyum, konferans, </w:t>
            </w:r>
            <w:proofErr w:type="spellStart"/>
            <w:r w:rsidRPr="6C7703FB">
              <w:rPr>
                <w:rFonts w:ascii="Times New Roman" w:eastAsia="Times New Roman" w:hAnsi="Times New Roman" w:cs="Times New Roman"/>
                <w:sz w:val="18"/>
                <w:szCs w:val="18"/>
              </w:rPr>
              <w:t>çalıştay</w:t>
            </w:r>
            <w:proofErr w:type="spellEnd"/>
            <w:r w:rsidRPr="6C7703FB">
              <w:rPr>
                <w:rFonts w:ascii="Times New Roman" w:eastAsia="Times New Roman" w:hAnsi="Times New Roman" w:cs="Times New Roman"/>
                <w:sz w:val="18"/>
                <w:szCs w:val="18"/>
              </w:rPr>
              <w:t>, fuar ve benzeri faaliyetlerin yürütülmesinde görev alacak taraflar ile eğitici ve diğer personelle sözleşme yapmak.</w:t>
            </w:r>
          </w:p>
          <w:p w14:paraId="747392E0" w14:textId="64F3CC95" w:rsidR="6C7703FB" w:rsidRDefault="6C7703FB" w:rsidP="6C7703FB">
            <w:pPr>
              <w:ind w:firstLine="566"/>
              <w:jc w:val="both"/>
            </w:pPr>
            <w:r w:rsidRPr="6C7703FB">
              <w:rPr>
                <w:rFonts w:ascii="Times New Roman" w:eastAsia="Times New Roman" w:hAnsi="Times New Roman" w:cs="Times New Roman"/>
                <w:sz w:val="18"/>
                <w:szCs w:val="18"/>
              </w:rPr>
              <w:t>i) Merkez bünyesindeki birimler arasında koordinasyonu ve denetimi sağlamak.</w:t>
            </w:r>
          </w:p>
          <w:p w14:paraId="12CA0F5A" w14:textId="6EA39C93" w:rsidR="6C7703FB" w:rsidRDefault="6C7703FB" w:rsidP="6C7703FB">
            <w:pPr>
              <w:ind w:firstLine="566"/>
              <w:jc w:val="both"/>
            </w:pPr>
            <w:r w:rsidRPr="6C7703FB">
              <w:rPr>
                <w:rFonts w:ascii="Times New Roman" w:eastAsia="Times New Roman" w:hAnsi="Times New Roman" w:cs="Times New Roman"/>
                <w:sz w:val="18"/>
                <w:szCs w:val="18"/>
              </w:rPr>
              <w:t>j) Merkez tarafından yürütülecek eğitim programlarında, Üniversite personelini ve Üniversite dışından personelin görevlendirilmesi hususunu Rektöre sunmak.</w:t>
            </w:r>
          </w:p>
          <w:p w14:paraId="596B4404" w14:textId="73B76AFE" w:rsidR="6C7703FB" w:rsidRDefault="6C7703FB" w:rsidP="6C7703FB">
            <w:pPr>
              <w:ind w:firstLine="566"/>
              <w:jc w:val="both"/>
            </w:pPr>
            <w:r w:rsidRPr="6C7703FB">
              <w:rPr>
                <w:rFonts w:ascii="Times New Roman" w:eastAsia="Times New Roman" w:hAnsi="Times New Roman" w:cs="Times New Roman"/>
                <w:sz w:val="18"/>
                <w:szCs w:val="18"/>
              </w:rPr>
              <w:t>k) Merkezin faaliyet alanları kapsamında yer alan ulusal ve uluslararası tüm etkinliklere Merkezin temsilcisi olarak katılmak veya Merkezi temsil edecek personeli görevlendirmek.</w:t>
            </w:r>
          </w:p>
          <w:p w14:paraId="11CAD470" w14:textId="4D2217AA" w:rsidR="6C7703FB" w:rsidRDefault="6C7703FB" w:rsidP="6C7703FB">
            <w:pPr>
              <w:ind w:firstLine="566"/>
              <w:jc w:val="both"/>
            </w:pPr>
            <w:r w:rsidRPr="6C7703FB">
              <w:rPr>
                <w:rFonts w:ascii="Times New Roman" w:eastAsia="Times New Roman" w:hAnsi="Times New Roman" w:cs="Times New Roman"/>
                <w:sz w:val="18"/>
                <w:szCs w:val="18"/>
              </w:rPr>
              <w:t>l) Merkezin faaliyetlerinin yürütülmesi için gerekli olan yürütücü, denetçi, koordinatör, sınav komisyonu ve diğer komisyonları görevlendirmek.</w:t>
            </w:r>
          </w:p>
          <w:p w14:paraId="29F788DA" w14:textId="7A850980" w:rsidR="6C7703FB" w:rsidRDefault="6C7703FB" w:rsidP="6C7703FB">
            <w:pPr>
              <w:ind w:firstLine="566"/>
              <w:jc w:val="both"/>
            </w:pPr>
            <w:r w:rsidRPr="6C7703FB">
              <w:rPr>
                <w:rFonts w:ascii="Times New Roman" w:eastAsia="Times New Roman" w:hAnsi="Times New Roman" w:cs="Times New Roman"/>
                <w:b/>
                <w:bCs/>
                <w:sz w:val="18"/>
                <w:szCs w:val="18"/>
              </w:rPr>
              <w:t>Yönetim Kurulu</w:t>
            </w:r>
          </w:p>
          <w:p w14:paraId="58316664" w14:textId="7C557E6E" w:rsidR="6C7703FB" w:rsidRDefault="6C7703FB" w:rsidP="6C7703FB">
            <w:pPr>
              <w:ind w:firstLine="566"/>
              <w:jc w:val="both"/>
            </w:pPr>
            <w:r w:rsidRPr="6C7703FB">
              <w:rPr>
                <w:rFonts w:ascii="Times New Roman" w:eastAsia="Times New Roman" w:hAnsi="Times New Roman" w:cs="Times New Roman"/>
                <w:b/>
                <w:bCs/>
                <w:sz w:val="18"/>
                <w:szCs w:val="18"/>
              </w:rPr>
              <w:t xml:space="preserve">MADDE 10- </w:t>
            </w:r>
            <w:r w:rsidRPr="6C7703FB">
              <w:rPr>
                <w:rFonts w:ascii="Times New Roman" w:eastAsia="Times New Roman" w:hAnsi="Times New Roman" w:cs="Times New Roman"/>
                <w:sz w:val="18"/>
                <w:szCs w:val="18"/>
              </w:rPr>
              <w:t>(1) Müdür ve Müdürün önerisi ile Rektör tarafından görevlendirilen Merkezin faaliyet alanlarında çalışmaları bulunan altı öğretim elemanından olmak üzere en fazla yedi kişiden oluşur.</w:t>
            </w:r>
          </w:p>
          <w:p w14:paraId="546DA50D" w14:textId="2D7EBA9B" w:rsidR="6C7703FB" w:rsidRDefault="6C7703FB" w:rsidP="6C7703FB">
            <w:pPr>
              <w:ind w:firstLine="566"/>
              <w:jc w:val="both"/>
            </w:pPr>
            <w:r w:rsidRPr="6C7703FB">
              <w:rPr>
                <w:rFonts w:ascii="Times New Roman" w:eastAsia="Times New Roman" w:hAnsi="Times New Roman" w:cs="Times New Roman"/>
                <w:sz w:val="18"/>
                <w:szCs w:val="18"/>
              </w:rPr>
              <w:t>(2) Yönetim Kurulu üyelerinin görev süreleri iki yıldır. Herhangi bir nedenle ayrılan üye yerine aynı yöntemle kalan süreyi tamamlamak üzere yeni üye görevlendirilebilir. Süresi biten üyeler yeniden görevlendirilebilir.</w:t>
            </w:r>
          </w:p>
          <w:p w14:paraId="266BBF7F" w14:textId="3B96CD9D" w:rsidR="6C7703FB" w:rsidRDefault="6C7703FB" w:rsidP="6C7703FB">
            <w:pPr>
              <w:ind w:firstLine="566"/>
              <w:jc w:val="both"/>
            </w:pPr>
            <w:r w:rsidRPr="6C7703FB">
              <w:rPr>
                <w:rFonts w:ascii="Times New Roman" w:eastAsia="Times New Roman" w:hAnsi="Times New Roman" w:cs="Times New Roman"/>
                <w:sz w:val="18"/>
                <w:szCs w:val="18"/>
              </w:rPr>
              <w:t>(3) Yönetim Kurulu, Müdürün çağrısı üzerine toplanır.</w:t>
            </w:r>
          </w:p>
          <w:p w14:paraId="50B51770" w14:textId="5E6949BF" w:rsidR="6C7703FB" w:rsidRDefault="6C7703FB" w:rsidP="6C7703FB">
            <w:pPr>
              <w:ind w:firstLine="566"/>
              <w:jc w:val="both"/>
            </w:pPr>
            <w:r w:rsidRPr="6C7703FB">
              <w:rPr>
                <w:rFonts w:ascii="Times New Roman" w:eastAsia="Times New Roman" w:hAnsi="Times New Roman" w:cs="Times New Roman"/>
                <w:sz w:val="18"/>
                <w:szCs w:val="18"/>
              </w:rPr>
              <w:t>(4) Yönetim Kurulu salt çoğunlukla toplanır ve kararlar oy çokluğu ile alınır. Yönetim Kurulu, Merkezin uygulamaları ile ilgili kararları alır.</w:t>
            </w:r>
          </w:p>
          <w:p w14:paraId="7965D2EC" w14:textId="55EB699F" w:rsidR="6C7703FB" w:rsidRDefault="6C7703FB" w:rsidP="6C7703FB">
            <w:pPr>
              <w:ind w:firstLine="566"/>
              <w:jc w:val="both"/>
            </w:pPr>
            <w:r w:rsidRPr="6C7703FB">
              <w:rPr>
                <w:rFonts w:ascii="Times New Roman" w:eastAsia="Times New Roman" w:hAnsi="Times New Roman" w:cs="Times New Roman"/>
                <w:sz w:val="18"/>
                <w:szCs w:val="18"/>
              </w:rPr>
              <w:t>(5) Üst üste iki kez izinsiz ve mazeretsiz Yönetim Kurulu toplantısına katılmayan üyenin üyeliği Yönetim Kurulu kararı ile sona erdirilir.</w:t>
            </w:r>
          </w:p>
          <w:p w14:paraId="411C36EF" w14:textId="1B7597D5" w:rsidR="6C7703FB" w:rsidRDefault="6C7703FB" w:rsidP="6C7703FB">
            <w:pPr>
              <w:ind w:firstLine="566"/>
              <w:jc w:val="both"/>
            </w:pPr>
            <w:r w:rsidRPr="6C7703FB">
              <w:rPr>
                <w:rFonts w:ascii="Times New Roman" w:eastAsia="Times New Roman" w:hAnsi="Times New Roman" w:cs="Times New Roman"/>
                <w:b/>
                <w:bCs/>
                <w:sz w:val="18"/>
                <w:szCs w:val="18"/>
              </w:rPr>
              <w:t>Yönetim Kurulunun görevleri</w:t>
            </w:r>
          </w:p>
          <w:p w14:paraId="5DB60CEC" w14:textId="17BCA13B" w:rsidR="6C7703FB" w:rsidRDefault="6C7703FB" w:rsidP="6C7703FB">
            <w:pPr>
              <w:ind w:firstLine="566"/>
              <w:jc w:val="both"/>
            </w:pPr>
            <w:r w:rsidRPr="6C7703FB">
              <w:rPr>
                <w:rFonts w:ascii="Times New Roman" w:eastAsia="Times New Roman" w:hAnsi="Times New Roman" w:cs="Times New Roman"/>
                <w:b/>
                <w:bCs/>
                <w:sz w:val="18"/>
                <w:szCs w:val="18"/>
              </w:rPr>
              <w:t xml:space="preserve">MADDE 11- </w:t>
            </w:r>
            <w:r w:rsidRPr="6C7703FB">
              <w:rPr>
                <w:rFonts w:ascii="Times New Roman" w:eastAsia="Times New Roman" w:hAnsi="Times New Roman" w:cs="Times New Roman"/>
                <w:sz w:val="18"/>
                <w:szCs w:val="18"/>
              </w:rPr>
              <w:t>(1) Yönetim Kurulun görevleri şunlardır:</w:t>
            </w:r>
          </w:p>
          <w:p w14:paraId="14EB171A" w14:textId="0E916B7B" w:rsidR="6C7703FB" w:rsidRDefault="6C7703FB" w:rsidP="6C7703FB">
            <w:pPr>
              <w:ind w:firstLine="566"/>
              <w:jc w:val="both"/>
            </w:pPr>
            <w:r w:rsidRPr="6C7703FB">
              <w:rPr>
                <w:rFonts w:ascii="Times New Roman" w:eastAsia="Times New Roman" w:hAnsi="Times New Roman" w:cs="Times New Roman"/>
                <w:sz w:val="18"/>
                <w:szCs w:val="18"/>
              </w:rPr>
              <w:t>a) Merkezin genel strateji ve politikalarını oluşturmak.</w:t>
            </w:r>
          </w:p>
          <w:p w14:paraId="2C00010B" w14:textId="6262DCE6" w:rsidR="6C7703FB" w:rsidRDefault="6C7703FB" w:rsidP="6C7703FB">
            <w:pPr>
              <w:ind w:firstLine="566"/>
              <w:jc w:val="both"/>
            </w:pPr>
            <w:r w:rsidRPr="6C7703FB">
              <w:rPr>
                <w:rFonts w:ascii="Times New Roman" w:eastAsia="Times New Roman" w:hAnsi="Times New Roman" w:cs="Times New Roman"/>
                <w:sz w:val="18"/>
                <w:szCs w:val="18"/>
              </w:rPr>
              <w:t>b) Merkezin çalışması ile ilgili usul ve esasları belirlemek.</w:t>
            </w:r>
          </w:p>
          <w:p w14:paraId="3EF58692" w14:textId="06080562" w:rsidR="6C7703FB" w:rsidRDefault="6C7703FB" w:rsidP="6C7703FB">
            <w:pPr>
              <w:ind w:firstLine="566"/>
              <w:jc w:val="both"/>
            </w:pPr>
            <w:r w:rsidRPr="6C7703FB">
              <w:rPr>
                <w:rFonts w:ascii="Times New Roman" w:eastAsia="Times New Roman" w:hAnsi="Times New Roman" w:cs="Times New Roman"/>
                <w:sz w:val="18"/>
                <w:szCs w:val="18"/>
              </w:rPr>
              <w:t>c) Merkezin çalışmaları ile ilgili plan ve programları hazırlamak ve uygulamasını sağlamak.</w:t>
            </w:r>
          </w:p>
          <w:p w14:paraId="0CB0E706" w14:textId="35E707A3" w:rsidR="6C7703FB" w:rsidRDefault="6C7703FB" w:rsidP="6C7703FB">
            <w:pPr>
              <w:ind w:firstLine="566"/>
              <w:jc w:val="both"/>
            </w:pPr>
            <w:proofErr w:type="gramStart"/>
            <w:r w:rsidRPr="6C7703FB">
              <w:rPr>
                <w:rFonts w:ascii="Times New Roman" w:eastAsia="Times New Roman" w:hAnsi="Times New Roman" w:cs="Times New Roman"/>
                <w:sz w:val="18"/>
                <w:szCs w:val="18"/>
              </w:rPr>
              <w:t>ç</w:t>
            </w:r>
            <w:proofErr w:type="gramEnd"/>
            <w:r w:rsidRPr="6C7703FB">
              <w:rPr>
                <w:rFonts w:ascii="Times New Roman" w:eastAsia="Times New Roman" w:hAnsi="Times New Roman" w:cs="Times New Roman"/>
                <w:sz w:val="18"/>
                <w:szCs w:val="18"/>
              </w:rPr>
              <w:t>) Merkezin faaliyetleri konusunda kararlar almak.</w:t>
            </w:r>
          </w:p>
          <w:p w14:paraId="6EDA6B68" w14:textId="783D1018" w:rsidR="6C7703FB" w:rsidRDefault="6C7703FB" w:rsidP="6C7703FB">
            <w:pPr>
              <w:ind w:firstLine="566"/>
              <w:jc w:val="both"/>
            </w:pPr>
            <w:r w:rsidRPr="6C7703FB">
              <w:rPr>
                <w:rFonts w:ascii="Times New Roman" w:eastAsia="Times New Roman" w:hAnsi="Times New Roman" w:cs="Times New Roman"/>
                <w:sz w:val="18"/>
                <w:szCs w:val="18"/>
              </w:rPr>
              <w:t>d) Merkezin amaçlarının gerçekleştirilmesine yönelik yeni birimlerin kurulmasına karar vermek.</w:t>
            </w:r>
          </w:p>
          <w:p w14:paraId="0DA239DF" w14:textId="09191886" w:rsidR="6C7703FB" w:rsidRDefault="6C7703FB" w:rsidP="6C7703FB">
            <w:pPr>
              <w:ind w:firstLine="566"/>
              <w:jc w:val="both"/>
            </w:pPr>
            <w:r w:rsidRPr="6C7703FB">
              <w:rPr>
                <w:rFonts w:ascii="Times New Roman" w:eastAsia="Times New Roman" w:hAnsi="Times New Roman" w:cs="Times New Roman"/>
                <w:sz w:val="18"/>
                <w:szCs w:val="18"/>
              </w:rPr>
              <w:t>e) Bir eğitim öğretim yılında hangi hizmetlerin verileceğini ve yapacağı tüm etkinlikleri tespit etmek ve uygun yerlerde ilanını sağlamak.</w:t>
            </w:r>
          </w:p>
          <w:p w14:paraId="27215BD0" w14:textId="7CF787A8" w:rsidR="6C7703FB" w:rsidRDefault="6C7703FB" w:rsidP="6C7703FB">
            <w:pPr>
              <w:ind w:firstLine="566"/>
              <w:jc w:val="both"/>
            </w:pPr>
            <w:r w:rsidRPr="6C7703FB">
              <w:rPr>
                <w:rFonts w:ascii="Times New Roman" w:eastAsia="Times New Roman" w:hAnsi="Times New Roman" w:cs="Times New Roman"/>
                <w:sz w:val="18"/>
                <w:szCs w:val="18"/>
              </w:rPr>
              <w:t>f) Merkezin çalışma plan ve programları ile ilgili faaliyetlerin koordinasyonu ve değerlendirilmesini yapmak, ilgili konularda karar almak.</w:t>
            </w:r>
          </w:p>
          <w:p w14:paraId="68F10038" w14:textId="682E770F" w:rsidR="6C7703FB" w:rsidRDefault="6C7703FB" w:rsidP="6C7703FB">
            <w:pPr>
              <w:ind w:firstLine="566"/>
              <w:jc w:val="both"/>
            </w:pPr>
            <w:r w:rsidRPr="6C7703FB">
              <w:rPr>
                <w:rFonts w:ascii="Times New Roman" w:eastAsia="Times New Roman" w:hAnsi="Times New Roman" w:cs="Times New Roman"/>
                <w:sz w:val="18"/>
                <w:szCs w:val="18"/>
              </w:rPr>
              <w:t>g) Hizmet için görev alacakları belirlemek.</w:t>
            </w:r>
          </w:p>
          <w:p w14:paraId="48D81D4F" w14:textId="0074DF0B" w:rsidR="6C7703FB" w:rsidRDefault="6C7703FB" w:rsidP="6C7703FB">
            <w:pPr>
              <w:ind w:firstLine="566"/>
              <w:jc w:val="both"/>
            </w:pPr>
            <w:proofErr w:type="gramStart"/>
            <w:r w:rsidRPr="6C7703FB">
              <w:rPr>
                <w:rFonts w:ascii="Times New Roman" w:eastAsia="Times New Roman" w:hAnsi="Times New Roman" w:cs="Times New Roman"/>
                <w:sz w:val="18"/>
                <w:szCs w:val="18"/>
              </w:rPr>
              <w:t>ğ</w:t>
            </w:r>
            <w:proofErr w:type="gramEnd"/>
            <w:r w:rsidRPr="6C7703FB">
              <w:rPr>
                <w:rFonts w:ascii="Times New Roman" w:eastAsia="Times New Roman" w:hAnsi="Times New Roman" w:cs="Times New Roman"/>
                <w:sz w:val="18"/>
                <w:szCs w:val="18"/>
              </w:rPr>
              <w:t>) Üniversite ücretleri ve ilgili mevzuat hükümleri ile Yönetim Kurulu kararları doğrultusunda görevlilere yapılacak ödemeleri tespit etmek.</w:t>
            </w:r>
          </w:p>
          <w:p w14:paraId="25E9F6D1" w14:textId="75672D96" w:rsidR="6C7703FB" w:rsidRDefault="6C7703FB" w:rsidP="6C7703FB">
            <w:pPr>
              <w:ind w:firstLine="566"/>
              <w:jc w:val="both"/>
            </w:pPr>
            <w:r w:rsidRPr="6C7703FB">
              <w:rPr>
                <w:rFonts w:ascii="Times New Roman" w:eastAsia="Times New Roman" w:hAnsi="Times New Roman" w:cs="Times New Roman"/>
                <w:sz w:val="18"/>
                <w:szCs w:val="18"/>
              </w:rPr>
              <w:t>h) Eğitim programları sonunda verilecek gerekli belgelerin hazırlanması ve katılımcılara verilmesi ile ilgili ilkeleri ve şartları belirlemek.</w:t>
            </w:r>
          </w:p>
          <w:p w14:paraId="03C9CCDB" w14:textId="4A3D1960" w:rsidR="6C7703FB" w:rsidRDefault="6C7703FB" w:rsidP="6C7703FB">
            <w:pPr>
              <w:ind w:firstLine="566"/>
              <w:jc w:val="both"/>
            </w:pPr>
            <w:r w:rsidRPr="6C7703FB">
              <w:rPr>
                <w:rFonts w:ascii="Times New Roman" w:eastAsia="Times New Roman" w:hAnsi="Times New Roman" w:cs="Times New Roman"/>
                <w:sz w:val="18"/>
                <w:szCs w:val="18"/>
              </w:rPr>
              <w:lastRenderedPageBreak/>
              <w:t>ı) Faaliyet dönemi sonunda hazırlanan faaliyet raporunun düzenlenmesine ilişkin esasları tespit etmek, sunulan raporu değerlendirmek, bir sonraki döneme ait çalışma programını düzenlemek.</w:t>
            </w:r>
          </w:p>
          <w:p w14:paraId="45F2FBD3" w14:textId="11187DF1" w:rsidR="6C7703FB" w:rsidRDefault="6C7703FB" w:rsidP="6C7703FB">
            <w:pPr>
              <w:ind w:firstLine="566"/>
              <w:jc w:val="both"/>
            </w:pPr>
            <w:r w:rsidRPr="6C7703FB">
              <w:rPr>
                <w:rFonts w:ascii="Times New Roman" w:eastAsia="Times New Roman" w:hAnsi="Times New Roman" w:cs="Times New Roman"/>
                <w:sz w:val="18"/>
                <w:szCs w:val="18"/>
              </w:rPr>
              <w:t>i) Müdür ile birlikte Merkez bütçesini hazırlamak.</w:t>
            </w:r>
          </w:p>
          <w:p w14:paraId="54A838D3" w14:textId="5A8B0506" w:rsidR="6C7703FB" w:rsidRDefault="6C7703FB" w:rsidP="6C7703FB">
            <w:pPr>
              <w:ind w:firstLine="566"/>
              <w:jc w:val="both"/>
            </w:pPr>
            <w:r w:rsidRPr="6C7703FB">
              <w:rPr>
                <w:rFonts w:ascii="Times New Roman" w:eastAsia="Times New Roman" w:hAnsi="Times New Roman" w:cs="Times New Roman"/>
                <w:sz w:val="18"/>
                <w:szCs w:val="18"/>
              </w:rPr>
              <w:t xml:space="preserve">j) Eğitim programları, kongre, sempozyum, konferans, </w:t>
            </w:r>
            <w:proofErr w:type="spellStart"/>
            <w:r w:rsidRPr="6C7703FB">
              <w:rPr>
                <w:rFonts w:ascii="Times New Roman" w:eastAsia="Times New Roman" w:hAnsi="Times New Roman" w:cs="Times New Roman"/>
                <w:sz w:val="18"/>
                <w:szCs w:val="18"/>
              </w:rPr>
              <w:t>çalıştay</w:t>
            </w:r>
            <w:proofErr w:type="spellEnd"/>
            <w:r w:rsidRPr="6C7703FB">
              <w:rPr>
                <w:rFonts w:ascii="Times New Roman" w:eastAsia="Times New Roman" w:hAnsi="Times New Roman" w:cs="Times New Roman"/>
                <w:sz w:val="18"/>
                <w:szCs w:val="18"/>
              </w:rPr>
              <w:t>, fuar ve benzeri faaliyetlerin yürütülmesinde görev alacak eğitici ve diğer personelle sözleşme yapılmasına karar vermek.</w:t>
            </w:r>
          </w:p>
          <w:p w14:paraId="252BD5EB" w14:textId="0FC1C78E" w:rsidR="6C7703FB" w:rsidRDefault="6C7703FB" w:rsidP="6C7703FB">
            <w:pPr>
              <w:ind w:firstLine="566"/>
              <w:jc w:val="both"/>
            </w:pPr>
            <w:r w:rsidRPr="6C7703FB">
              <w:rPr>
                <w:rFonts w:ascii="Times New Roman" w:eastAsia="Times New Roman" w:hAnsi="Times New Roman" w:cs="Times New Roman"/>
                <w:sz w:val="18"/>
                <w:szCs w:val="18"/>
              </w:rPr>
              <w:t>k) Üniversite içinden veya dışından Merkezde görev yapacak akademik, idari ve teknik personel ihtiyacını belirlemek ve görevlendirilmeleri ile ilgili teklifleri Rektöre sunmak.</w:t>
            </w:r>
          </w:p>
          <w:p w14:paraId="27831089" w14:textId="387A8229" w:rsidR="6C7703FB" w:rsidRDefault="6C7703FB" w:rsidP="6C7703FB">
            <w:pPr>
              <w:ind w:firstLine="566"/>
              <w:jc w:val="both"/>
            </w:pPr>
            <w:r w:rsidRPr="6C7703FB">
              <w:rPr>
                <w:rFonts w:ascii="Times New Roman" w:eastAsia="Times New Roman" w:hAnsi="Times New Roman" w:cs="Times New Roman"/>
                <w:sz w:val="18"/>
                <w:szCs w:val="18"/>
              </w:rPr>
              <w:t>l) Merkezde görevli veya görevlendirilecek personelin hizmet içi eğitim amacı ile yurt içi ve yurt dışında görevlendirilmesini Rektöre teklif etmek.</w:t>
            </w:r>
          </w:p>
          <w:p w14:paraId="156B0B4D" w14:textId="709FB435" w:rsidR="6C7703FB" w:rsidRDefault="6C7703FB" w:rsidP="6C7703FB">
            <w:pPr>
              <w:jc w:val="center"/>
            </w:pPr>
            <w:r w:rsidRPr="6C7703FB">
              <w:rPr>
                <w:rFonts w:ascii="Times New Roman" w:eastAsia="Times New Roman" w:hAnsi="Times New Roman" w:cs="Times New Roman"/>
                <w:b/>
                <w:bCs/>
                <w:sz w:val="18"/>
                <w:szCs w:val="18"/>
              </w:rPr>
              <w:t>DÖRDÜNCÜ BÖLÜM</w:t>
            </w:r>
          </w:p>
          <w:p w14:paraId="23EE3559" w14:textId="73AE16D4" w:rsidR="6C7703FB" w:rsidRDefault="6C7703FB" w:rsidP="6C7703FB">
            <w:pPr>
              <w:jc w:val="center"/>
            </w:pPr>
            <w:r w:rsidRPr="6C7703FB">
              <w:rPr>
                <w:rFonts w:ascii="Times New Roman" w:eastAsia="Times New Roman" w:hAnsi="Times New Roman" w:cs="Times New Roman"/>
                <w:b/>
                <w:bCs/>
                <w:sz w:val="18"/>
                <w:szCs w:val="18"/>
              </w:rPr>
              <w:t>Çeşitli ve Son Hükümler</w:t>
            </w:r>
          </w:p>
          <w:p w14:paraId="5303F235" w14:textId="3FB4C1DB" w:rsidR="6C7703FB" w:rsidRDefault="6C7703FB" w:rsidP="6C7703FB">
            <w:pPr>
              <w:ind w:firstLine="566"/>
              <w:jc w:val="both"/>
            </w:pPr>
            <w:r w:rsidRPr="6C7703FB">
              <w:rPr>
                <w:rFonts w:ascii="Times New Roman" w:eastAsia="Times New Roman" w:hAnsi="Times New Roman" w:cs="Times New Roman"/>
                <w:b/>
                <w:bCs/>
                <w:sz w:val="18"/>
                <w:szCs w:val="18"/>
              </w:rPr>
              <w:t>Personel ihtiyacı</w:t>
            </w:r>
          </w:p>
          <w:p w14:paraId="29DC892F" w14:textId="6DDE3BC7" w:rsidR="6C7703FB" w:rsidRDefault="6C7703FB" w:rsidP="6C7703FB">
            <w:pPr>
              <w:ind w:firstLine="566"/>
              <w:jc w:val="both"/>
            </w:pPr>
            <w:r w:rsidRPr="6C7703FB">
              <w:rPr>
                <w:rFonts w:ascii="Times New Roman" w:eastAsia="Times New Roman" w:hAnsi="Times New Roman" w:cs="Times New Roman"/>
                <w:b/>
                <w:bCs/>
                <w:sz w:val="18"/>
                <w:szCs w:val="18"/>
              </w:rPr>
              <w:t>MADDE 12-</w:t>
            </w:r>
            <w:r w:rsidRPr="6C7703FB">
              <w:rPr>
                <w:rFonts w:ascii="Times New Roman" w:eastAsia="Times New Roman" w:hAnsi="Times New Roman" w:cs="Times New Roman"/>
                <w:sz w:val="18"/>
                <w:szCs w:val="18"/>
              </w:rPr>
              <w:t xml:space="preserve"> (1) Merkezin personel ihtiyacı, 2547 sayılı Kanunun </w:t>
            </w:r>
            <w:proofErr w:type="gramStart"/>
            <w:r w:rsidRPr="6C7703FB">
              <w:rPr>
                <w:rFonts w:ascii="Times New Roman" w:eastAsia="Times New Roman" w:hAnsi="Times New Roman" w:cs="Times New Roman"/>
                <w:sz w:val="18"/>
                <w:szCs w:val="18"/>
              </w:rPr>
              <w:t>13 üncü</w:t>
            </w:r>
            <w:proofErr w:type="gramEnd"/>
            <w:r w:rsidRPr="6C7703FB">
              <w:rPr>
                <w:rFonts w:ascii="Times New Roman" w:eastAsia="Times New Roman" w:hAnsi="Times New Roman" w:cs="Times New Roman"/>
                <w:sz w:val="18"/>
                <w:szCs w:val="18"/>
              </w:rPr>
              <w:t xml:space="preserve"> maddesi uyarınca, Müdürün önerisi üzerine Rektör tarafından görevlendirilecek personel tarafından karşılanır.</w:t>
            </w:r>
          </w:p>
          <w:p w14:paraId="75865DE1" w14:textId="78E7F1F1" w:rsidR="6C7703FB" w:rsidRDefault="6C7703FB" w:rsidP="6C7703FB">
            <w:pPr>
              <w:ind w:firstLine="566"/>
              <w:jc w:val="both"/>
            </w:pPr>
            <w:r w:rsidRPr="6C7703FB">
              <w:rPr>
                <w:rFonts w:ascii="Times New Roman" w:eastAsia="Times New Roman" w:hAnsi="Times New Roman" w:cs="Times New Roman"/>
                <w:b/>
                <w:bCs/>
                <w:sz w:val="18"/>
                <w:szCs w:val="18"/>
              </w:rPr>
              <w:t>Harcama yetkilisi</w:t>
            </w:r>
          </w:p>
          <w:p w14:paraId="5BFE55AC" w14:textId="7023DD50" w:rsidR="6C7703FB" w:rsidRDefault="6C7703FB" w:rsidP="6C7703FB">
            <w:pPr>
              <w:ind w:firstLine="566"/>
              <w:jc w:val="both"/>
            </w:pPr>
            <w:r w:rsidRPr="6C7703FB">
              <w:rPr>
                <w:rFonts w:ascii="Times New Roman" w:eastAsia="Times New Roman" w:hAnsi="Times New Roman" w:cs="Times New Roman"/>
                <w:b/>
                <w:bCs/>
                <w:sz w:val="18"/>
                <w:szCs w:val="18"/>
              </w:rPr>
              <w:t xml:space="preserve">MADDE 13- </w:t>
            </w:r>
            <w:r w:rsidRPr="6C7703FB">
              <w:rPr>
                <w:rFonts w:ascii="Times New Roman" w:eastAsia="Times New Roman" w:hAnsi="Times New Roman" w:cs="Times New Roman"/>
                <w:sz w:val="18"/>
                <w:szCs w:val="18"/>
              </w:rPr>
              <w:t>(1) Merkezin harcama yetkilisi Rektördür. Rektör bu yetkisini Müdüre devredebilir.</w:t>
            </w:r>
          </w:p>
          <w:p w14:paraId="086BDEA8" w14:textId="491AC08A" w:rsidR="6C7703FB" w:rsidRDefault="6C7703FB" w:rsidP="6C7703FB">
            <w:pPr>
              <w:ind w:firstLine="566"/>
              <w:jc w:val="both"/>
            </w:pPr>
            <w:r w:rsidRPr="6C7703FB">
              <w:rPr>
                <w:rFonts w:ascii="Times New Roman" w:eastAsia="Times New Roman" w:hAnsi="Times New Roman" w:cs="Times New Roman"/>
                <w:b/>
                <w:bCs/>
                <w:sz w:val="18"/>
                <w:szCs w:val="18"/>
              </w:rPr>
              <w:t>Program ve etkinlikler sonunda verilecek belgeler</w:t>
            </w:r>
          </w:p>
          <w:p w14:paraId="2F09A3C5" w14:textId="040BF8F0" w:rsidR="6C7703FB" w:rsidRDefault="6C7703FB" w:rsidP="6C7703FB">
            <w:pPr>
              <w:ind w:firstLine="566"/>
              <w:jc w:val="both"/>
            </w:pPr>
            <w:r w:rsidRPr="6C7703FB">
              <w:rPr>
                <w:rFonts w:ascii="Times New Roman" w:eastAsia="Times New Roman" w:hAnsi="Times New Roman" w:cs="Times New Roman"/>
                <w:b/>
                <w:bCs/>
                <w:sz w:val="18"/>
                <w:szCs w:val="18"/>
              </w:rPr>
              <w:t>MADDE 14-</w:t>
            </w:r>
            <w:r w:rsidRPr="6C7703FB">
              <w:rPr>
                <w:rFonts w:ascii="Times New Roman" w:eastAsia="Times New Roman" w:hAnsi="Times New Roman" w:cs="Times New Roman"/>
                <w:sz w:val="18"/>
                <w:szCs w:val="18"/>
              </w:rPr>
              <w:t xml:space="preserve"> (1) Eğitim programları, konferans, seminer ve kurs programları ile diğer etkinlikler sonunda katılım belgesi, başarı belgesi ve benzeri belgelerin verilme koşulları, Yönetim Kurulunun teklifi üzerine, Senato tarafından belirlenir.</w:t>
            </w:r>
          </w:p>
          <w:p w14:paraId="4B3BA271" w14:textId="0596205D" w:rsidR="6C7703FB" w:rsidRDefault="6C7703FB" w:rsidP="6C7703FB">
            <w:pPr>
              <w:ind w:firstLine="566"/>
              <w:jc w:val="both"/>
            </w:pPr>
            <w:r w:rsidRPr="6C7703FB">
              <w:rPr>
                <w:rFonts w:ascii="Times New Roman" w:eastAsia="Times New Roman" w:hAnsi="Times New Roman" w:cs="Times New Roman"/>
                <w:b/>
                <w:bCs/>
                <w:sz w:val="18"/>
                <w:szCs w:val="18"/>
              </w:rPr>
              <w:t>Birim</w:t>
            </w:r>
          </w:p>
          <w:p w14:paraId="56FA3D67" w14:textId="67C72363" w:rsidR="6C7703FB" w:rsidRDefault="6C7703FB" w:rsidP="6C7703FB">
            <w:pPr>
              <w:ind w:firstLine="566"/>
              <w:jc w:val="both"/>
            </w:pPr>
            <w:r w:rsidRPr="6C7703FB">
              <w:rPr>
                <w:rFonts w:ascii="Times New Roman" w:eastAsia="Times New Roman" w:hAnsi="Times New Roman" w:cs="Times New Roman"/>
                <w:b/>
                <w:bCs/>
                <w:sz w:val="18"/>
                <w:szCs w:val="18"/>
              </w:rPr>
              <w:t xml:space="preserve">MADDE 15- </w:t>
            </w:r>
            <w:r w:rsidRPr="6C7703FB">
              <w:rPr>
                <w:rFonts w:ascii="Times New Roman" w:eastAsia="Times New Roman" w:hAnsi="Times New Roman" w:cs="Times New Roman"/>
                <w:sz w:val="18"/>
                <w:szCs w:val="18"/>
              </w:rPr>
              <w:t>(1) Merkezin amacının gerçekleştirilmesi için ve faaliyet alanlarında ihtiyaç duyulması halinde Merkeze bağlı birimler kurulabilir.</w:t>
            </w:r>
          </w:p>
          <w:p w14:paraId="0EC54E84" w14:textId="7BB048AF" w:rsidR="6C7703FB" w:rsidRDefault="6C7703FB" w:rsidP="6C7703FB">
            <w:pPr>
              <w:ind w:firstLine="566"/>
              <w:jc w:val="both"/>
            </w:pPr>
            <w:r w:rsidRPr="6C7703FB">
              <w:rPr>
                <w:rFonts w:ascii="Times New Roman" w:eastAsia="Times New Roman" w:hAnsi="Times New Roman" w:cs="Times New Roman"/>
                <w:sz w:val="18"/>
                <w:szCs w:val="18"/>
              </w:rPr>
              <w:t>(2) Birimler Müdürün önerisi, Yönetim Kurulunun kararı ve Rektörün onayı ile kurulur.</w:t>
            </w:r>
          </w:p>
          <w:p w14:paraId="0870C0A3" w14:textId="66D79D87" w:rsidR="6C7703FB" w:rsidRDefault="6C7703FB" w:rsidP="6C7703FB">
            <w:pPr>
              <w:ind w:firstLine="566"/>
              <w:jc w:val="both"/>
            </w:pPr>
            <w:r w:rsidRPr="6C7703FB">
              <w:rPr>
                <w:rFonts w:ascii="Times New Roman" w:eastAsia="Times New Roman" w:hAnsi="Times New Roman" w:cs="Times New Roman"/>
                <w:sz w:val="18"/>
                <w:szCs w:val="18"/>
              </w:rPr>
              <w:t>(3) Müdür tarafından, birimlere yetkili görevlendirilebilir. Müdür tarafından yapılacak görevlendirme, Merkezde görevlendirilen personeller arasından yapılır.</w:t>
            </w:r>
          </w:p>
          <w:p w14:paraId="03AC2191" w14:textId="7C2AC17B" w:rsidR="6C7703FB" w:rsidRDefault="6C7703FB" w:rsidP="6C7703FB">
            <w:pPr>
              <w:ind w:firstLine="566"/>
              <w:jc w:val="both"/>
            </w:pPr>
            <w:r w:rsidRPr="6C7703FB">
              <w:rPr>
                <w:rFonts w:ascii="Times New Roman" w:eastAsia="Times New Roman" w:hAnsi="Times New Roman" w:cs="Times New Roman"/>
                <w:sz w:val="18"/>
                <w:szCs w:val="18"/>
              </w:rPr>
              <w:t>(4) Birimlerin çalışma usul ve esasları ile birim yetkilisinin görev ve sorumlulukları Müdür tarafından hazırlanan, Senato tarafından onaylanan yönerge ile belirlenir.</w:t>
            </w:r>
          </w:p>
          <w:p w14:paraId="1D21B046" w14:textId="657C3C63" w:rsidR="6C7703FB" w:rsidRDefault="6C7703FB" w:rsidP="6C7703FB">
            <w:pPr>
              <w:ind w:firstLine="566"/>
              <w:jc w:val="both"/>
            </w:pPr>
            <w:r w:rsidRPr="6C7703FB">
              <w:rPr>
                <w:rFonts w:ascii="Times New Roman" w:eastAsia="Times New Roman" w:hAnsi="Times New Roman" w:cs="Times New Roman"/>
                <w:b/>
                <w:bCs/>
                <w:sz w:val="18"/>
                <w:szCs w:val="18"/>
              </w:rPr>
              <w:t>Hüküm bulunmayan haller</w:t>
            </w:r>
          </w:p>
          <w:p w14:paraId="13DA257F" w14:textId="6198CD80" w:rsidR="6C7703FB" w:rsidRDefault="6C7703FB" w:rsidP="6C7703FB">
            <w:pPr>
              <w:ind w:firstLine="566"/>
              <w:jc w:val="both"/>
            </w:pPr>
            <w:r w:rsidRPr="6C7703FB">
              <w:rPr>
                <w:rFonts w:ascii="Times New Roman" w:eastAsia="Times New Roman" w:hAnsi="Times New Roman" w:cs="Times New Roman"/>
                <w:b/>
                <w:bCs/>
                <w:sz w:val="18"/>
                <w:szCs w:val="18"/>
              </w:rPr>
              <w:t>MADDE 16-</w:t>
            </w:r>
            <w:r w:rsidRPr="6C7703FB">
              <w:rPr>
                <w:rFonts w:ascii="Times New Roman" w:eastAsia="Times New Roman" w:hAnsi="Times New Roman" w:cs="Times New Roman"/>
                <w:sz w:val="18"/>
                <w:szCs w:val="18"/>
              </w:rPr>
              <w:t xml:space="preserve"> (1) Bu Yönetmelikte hüküm bulunmayan hallerde, ilgili mevzuat hükümleri ile Senato kararları uygulanır.</w:t>
            </w:r>
          </w:p>
          <w:p w14:paraId="1B7E5F08" w14:textId="273BE089" w:rsidR="6C7703FB" w:rsidRDefault="6C7703FB" w:rsidP="6C7703FB">
            <w:pPr>
              <w:ind w:firstLine="566"/>
              <w:jc w:val="both"/>
            </w:pPr>
            <w:r w:rsidRPr="6C7703FB">
              <w:rPr>
                <w:rFonts w:ascii="Times New Roman" w:eastAsia="Times New Roman" w:hAnsi="Times New Roman" w:cs="Times New Roman"/>
                <w:b/>
                <w:bCs/>
                <w:sz w:val="18"/>
                <w:szCs w:val="18"/>
              </w:rPr>
              <w:t>Yürürlükten kaldırılan yönetmelik</w:t>
            </w:r>
          </w:p>
          <w:p w14:paraId="50271A1E" w14:textId="1349C749" w:rsidR="6C7703FB" w:rsidRDefault="6C7703FB" w:rsidP="6C7703FB">
            <w:pPr>
              <w:ind w:firstLine="566"/>
              <w:jc w:val="both"/>
            </w:pPr>
            <w:r w:rsidRPr="6C7703FB">
              <w:rPr>
                <w:rFonts w:ascii="Times New Roman" w:eastAsia="Times New Roman" w:hAnsi="Times New Roman" w:cs="Times New Roman"/>
                <w:b/>
                <w:bCs/>
                <w:sz w:val="18"/>
                <w:szCs w:val="18"/>
              </w:rPr>
              <w:t xml:space="preserve">MADDE 17- </w:t>
            </w:r>
            <w:r w:rsidRPr="6C7703FB">
              <w:rPr>
                <w:rFonts w:ascii="Times New Roman" w:eastAsia="Times New Roman" w:hAnsi="Times New Roman" w:cs="Times New Roman"/>
                <w:sz w:val="18"/>
                <w:szCs w:val="18"/>
              </w:rPr>
              <w:t xml:space="preserve">(1) 23/11/2008 tarihli ve 27063 sayılı Resmî </w:t>
            </w:r>
            <w:proofErr w:type="spellStart"/>
            <w:r w:rsidRPr="6C7703FB">
              <w:rPr>
                <w:rFonts w:ascii="Times New Roman" w:eastAsia="Times New Roman" w:hAnsi="Times New Roman" w:cs="Times New Roman"/>
                <w:sz w:val="18"/>
                <w:szCs w:val="18"/>
              </w:rPr>
              <w:t>Gazete’de</w:t>
            </w:r>
            <w:proofErr w:type="spellEnd"/>
            <w:r w:rsidRPr="6C7703FB">
              <w:rPr>
                <w:rFonts w:ascii="Times New Roman" w:eastAsia="Times New Roman" w:hAnsi="Times New Roman" w:cs="Times New Roman"/>
                <w:sz w:val="18"/>
                <w:szCs w:val="18"/>
              </w:rPr>
              <w:t xml:space="preserve"> yayımlanan Namık Kemal Üniversitesi Sürekli Eğitim Merkezi Yönetmeliği yürürlükten kaldırılmıştır.</w:t>
            </w:r>
          </w:p>
          <w:p w14:paraId="2969CA35" w14:textId="7226861A" w:rsidR="6C7703FB" w:rsidRDefault="6C7703FB" w:rsidP="6C7703FB">
            <w:pPr>
              <w:ind w:firstLine="566"/>
              <w:jc w:val="both"/>
            </w:pPr>
            <w:r w:rsidRPr="6C7703FB">
              <w:rPr>
                <w:rFonts w:ascii="Times New Roman" w:eastAsia="Times New Roman" w:hAnsi="Times New Roman" w:cs="Times New Roman"/>
                <w:b/>
                <w:bCs/>
                <w:sz w:val="18"/>
                <w:szCs w:val="18"/>
              </w:rPr>
              <w:t>Yürürlük</w:t>
            </w:r>
          </w:p>
          <w:p w14:paraId="79CD65BB" w14:textId="2F2CC512" w:rsidR="6C7703FB" w:rsidRDefault="6C7703FB" w:rsidP="6C7703FB">
            <w:pPr>
              <w:ind w:firstLine="566"/>
              <w:jc w:val="both"/>
            </w:pPr>
            <w:r w:rsidRPr="6C7703FB">
              <w:rPr>
                <w:rFonts w:ascii="Times New Roman" w:eastAsia="Times New Roman" w:hAnsi="Times New Roman" w:cs="Times New Roman"/>
                <w:b/>
                <w:bCs/>
                <w:sz w:val="18"/>
                <w:szCs w:val="18"/>
              </w:rPr>
              <w:t>MADDE 18-</w:t>
            </w:r>
            <w:r w:rsidRPr="6C7703FB">
              <w:rPr>
                <w:rFonts w:ascii="Times New Roman" w:eastAsia="Times New Roman" w:hAnsi="Times New Roman" w:cs="Times New Roman"/>
                <w:sz w:val="18"/>
                <w:szCs w:val="18"/>
              </w:rPr>
              <w:t xml:space="preserve"> (1) Bu Yönetmelik yayımı tarihinde yürürlüğe girer.</w:t>
            </w:r>
          </w:p>
          <w:p w14:paraId="6F962E6F" w14:textId="33F01D62" w:rsidR="6C7703FB" w:rsidRDefault="6C7703FB" w:rsidP="6C7703FB">
            <w:pPr>
              <w:ind w:firstLine="566"/>
              <w:jc w:val="both"/>
            </w:pPr>
            <w:r w:rsidRPr="6C7703FB">
              <w:rPr>
                <w:rFonts w:ascii="Times New Roman" w:eastAsia="Times New Roman" w:hAnsi="Times New Roman" w:cs="Times New Roman"/>
                <w:b/>
                <w:bCs/>
                <w:sz w:val="18"/>
                <w:szCs w:val="18"/>
              </w:rPr>
              <w:t>Yürütme</w:t>
            </w:r>
          </w:p>
          <w:p w14:paraId="62984F78" w14:textId="36D1FDCD" w:rsidR="6C7703FB" w:rsidRDefault="6C7703FB" w:rsidP="6C7703FB">
            <w:pPr>
              <w:ind w:firstLine="566"/>
              <w:jc w:val="both"/>
            </w:pPr>
            <w:r w:rsidRPr="6C7703FB">
              <w:rPr>
                <w:rFonts w:ascii="Times New Roman" w:eastAsia="Times New Roman" w:hAnsi="Times New Roman" w:cs="Times New Roman"/>
                <w:b/>
                <w:bCs/>
                <w:sz w:val="18"/>
                <w:szCs w:val="18"/>
              </w:rPr>
              <w:t>MADDE 19-</w:t>
            </w:r>
            <w:r w:rsidRPr="6C7703FB">
              <w:rPr>
                <w:rFonts w:ascii="Times New Roman" w:eastAsia="Times New Roman" w:hAnsi="Times New Roman" w:cs="Times New Roman"/>
                <w:sz w:val="18"/>
                <w:szCs w:val="18"/>
              </w:rPr>
              <w:t xml:space="preserve"> (1) Bu Yönetmelik hükümlerini Tekirdağ Namık Kemal Üniversitesi Rektörü yürütür.</w:t>
            </w:r>
          </w:p>
          <w:p w14:paraId="049D8D8F" w14:textId="3A80224B" w:rsidR="6C7703FB" w:rsidRDefault="6C7703FB" w:rsidP="6C7703FB">
            <w:pPr>
              <w:jc w:val="center"/>
              <w:rPr>
                <w:rFonts w:ascii="Arial" w:eastAsia="Arial" w:hAnsi="Arial" w:cs="Arial"/>
                <w:b/>
                <w:bCs/>
                <w:color w:val="000080"/>
                <w:sz w:val="18"/>
                <w:szCs w:val="18"/>
              </w:rPr>
            </w:pPr>
          </w:p>
        </w:tc>
      </w:tr>
    </w:tbl>
    <w:p w14:paraId="1DB4442F" w14:textId="5249C055" w:rsidR="00A17F22" w:rsidRDefault="00A17F22" w:rsidP="6C7703FB"/>
    <w:sectPr w:rsidR="00A17F22" w:rsidSect="00226E3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F15FC" w14:textId="77777777" w:rsidR="005B5067" w:rsidRDefault="005B5067" w:rsidP="00226E3E">
      <w:pPr>
        <w:spacing w:after="0" w:line="240" w:lineRule="auto"/>
      </w:pPr>
      <w:r>
        <w:separator/>
      </w:r>
    </w:p>
  </w:endnote>
  <w:endnote w:type="continuationSeparator" w:id="0">
    <w:p w14:paraId="71F3B259" w14:textId="77777777" w:rsidR="005B5067" w:rsidRDefault="005B5067" w:rsidP="0022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9049A" w14:textId="77777777" w:rsidR="00226E3E" w:rsidRDefault="00226E3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8ADC" w14:textId="77777777" w:rsidR="00226E3E" w:rsidRDefault="00226E3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FC9F" w14:textId="77777777" w:rsidR="00226E3E" w:rsidRDefault="00226E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58D00" w14:textId="77777777" w:rsidR="005B5067" w:rsidRDefault="005B5067" w:rsidP="00226E3E">
      <w:pPr>
        <w:spacing w:after="0" w:line="240" w:lineRule="auto"/>
      </w:pPr>
      <w:r>
        <w:separator/>
      </w:r>
    </w:p>
  </w:footnote>
  <w:footnote w:type="continuationSeparator" w:id="0">
    <w:p w14:paraId="7058FB68" w14:textId="77777777" w:rsidR="005B5067" w:rsidRDefault="005B5067" w:rsidP="00226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6560A" w14:textId="77777777" w:rsidR="00226E3E" w:rsidRDefault="00226E3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7039" w14:textId="77777777" w:rsidR="00226E3E" w:rsidRDefault="00226E3E" w:rsidP="00226E3E">
    <w:pPr>
      <w:tabs>
        <w:tab w:val="left" w:pos="5595"/>
      </w:tabs>
      <w:spacing w:before="71"/>
      <w:ind w:left="116"/>
      <w:rPr>
        <w:color w:val="1C283C"/>
        <w:sz w:val="20"/>
      </w:rPr>
    </w:pPr>
  </w:p>
  <w:p w14:paraId="0868CD67" w14:textId="77777777" w:rsidR="00226E3E" w:rsidRDefault="00226E3E" w:rsidP="00226E3E">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
      <w:tblpPr w:leftFromText="141" w:rightFromText="141" w:vertAnchor="text" w:horzAnchor="page" w:tblpX="753" w:tblpY="1"/>
      <w:tblOverlap w:val="never"/>
      <w:tblW w:w="94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53"/>
      <w:gridCol w:w="3597"/>
      <w:gridCol w:w="2126"/>
      <w:gridCol w:w="2121"/>
    </w:tblGrid>
    <w:tr w:rsidR="00226E3E" w:rsidRPr="004C4A7F" w14:paraId="797EA531" w14:textId="77777777" w:rsidTr="006205ED">
      <w:trPr>
        <w:trHeight w:val="274"/>
      </w:trPr>
      <w:tc>
        <w:tcPr>
          <w:tcW w:w="1653" w:type="dxa"/>
          <w:vMerge w:val="restart"/>
          <w:tcBorders>
            <w:top w:val="single" w:sz="4" w:space="0" w:color="auto"/>
            <w:left w:val="single" w:sz="4" w:space="0" w:color="auto"/>
            <w:right w:val="single" w:sz="6" w:space="0" w:color="000000"/>
          </w:tcBorders>
        </w:tcPr>
        <w:p w14:paraId="66B296A7" w14:textId="77777777" w:rsidR="00226E3E" w:rsidRPr="004C4A7F" w:rsidRDefault="00226E3E" w:rsidP="00226E3E">
          <w:pPr>
            <w:spacing w:before="2"/>
            <w:rPr>
              <w:rFonts w:eastAsia="Calibri" w:hAnsi="Calibri" w:cs="Calibri"/>
              <w:sz w:val="8"/>
              <w:lang w:eastAsia="tr-TR" w:bidi="tr-TR"/>
            </w:rPr>
          </w:pPr>
        </w:p>
        <w:p w14:paraId="6C4A67F2" w14:textId="77777777" w:rsidR="00226E3E" w:rsidRPr="004C4A7F" w:rsidRDefault="00226E3E" w:rsidP="00226E3E">
          <w:pPr>
            <w:ind w:left="426"/>
            <w:rPr>
              <w:rFonts w:eastAsia="Calibri" w:hAnsi="Calibri" w:cs="Calibri"/>
              <w:sz w:val="20"/>
              <w:lang w:eastAsia="tr-TR" w:bidi="tr-TR"/>
            </w:rPr>
          </w:pPr>
          <w:r w:rsidRPr="004C4A7F">
            <w:rPr>
              <w:rFonts w:eastAsia="Calibri" w:hAnsi="Calibri" w:cs="Calibri"/>
              <w:noProof/>
              <w:sz w:val="20"/>
              <w:lang w:eastAsia="tr-TR"/>
            </w:rPr>
            <w:drawing>
              <wp:anchor distT="0" distB="0" distL="114300" distR="114300" simplePos="0" relativeHeight="251661312" behindDoc="1" locked="0" layoutInCell="1" allowOverlap="1" wp14:anchorId="41A273EB" wp14:editId="1364644A">
                <wp:simplePos x="0" y="0"/>
                <wp:positionH relativeFrom="column">
                  <wp:posOffset>15240</wp:posOffset>
                </wp:positionH>
                <wp:positionV relativeFrom="paragraph">
                  <wp:posOffset>166370</wp:posOffset>
                </wp:positionV>
                <wp:extent cx="1009650" cy="80200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802005"/>
                        </a:xfrm>
                        <a:prstGeom prst="rect">
                          <a:avLst/>
                        </a:prstGeom>
                      </pic:spPr>
                    </pic:pic>
                  </a:graphicData>
                </a:graphic>
                <wp14:sizeRelH relativeFrom="margin">
                  <wp14:pctWidth>0</wp14:pctWidth>
                </wp14:sizeRelH>
                <wp14:sizeRelV relativeFrom="margin">
                  <wp14:pctHeight>0</wp14:pctHeight>
                </wp14:sizeRelV>
              </wp:anchor>
            </w:drawing>
          </w:r>
        </w:p>
      </w:tc>
      <w:tc>
        <w:tcPr>
          <w:tcW w:w="3597" w:type="dxa"/>
          <w:vMerge w:val="restart"/>
          <w:tcBorders>
            <w:top w:val="single" w:sz="4" w:space="0" w:color="auto"/>
            <w:left w:val="single" w:sz="6" w:space="0" w:color="000000"/>
            <w:right w:val="single" w:sz="6" w:space="0" w:color="000000"/>
          </w:tcBorders>
          <w:vAlign w:val="center"/>
        </w:tcPr>
        <w:p w14:paraId="7D82A29A" w14:textId="77777777" w:rsidR="00226E3E" w:rsidRPr="00226E3E" w:rsidRDefault="00226E3E" w:rsidP="00226E3E">
          <w:pPr>
            <w:ind w:left="134" w:right="104"/>
            <w:jc w:val="center"/>
            <w:rPr>
              <w:rFonts w:ascii="Times New Roman" w:eastAsia="Calibri" w:hAnsi="Times New Roman" w:cs="Times New Roman"/>
              <w:b/>
              <w:sz w:val="24"/>
              <w:szCs w:val="24"/>
              <w:lang w:eastAsia="tr-TR" w:bidi="tr-TR"/>
            </w:rPr>
          </w:pPr>
          <w:r w:rsidRPr="00226E3E">
            <w:rPr>
              <w:rFonts w:ascii="Times New Roman" w:eastAsia="Calibri" w:hAnsi="Times New Roman" w:cs="Times New Roman"/>
              <w:b/>
              <w:sz w:val="24"/>
              <w:szCs w:val="24"/>
              <w:lang w:eastAsia="tr-TR" w:bidi="tr-TR"/>
            </w:rPr>
            <w:t>TNKÜ SÜREKLİ EĞİTİM MERKEZİ YÖNETMELİĞİ</w:t>
          </w:r>
        </w:p>
      </w:tc>
      <w:tc>
        <w:tcPr>
          <w:tcW w:w="2126" w:type="dxa"/>
          <w:tcBorders>
            <w:top w:val="single" w:sz="4" w:space="0" w:color="auto"/>
            <w:left w:val="single" w:sz="6" w:space="0" w:color="000000"/>
            <w:bottom w:val="single" w:sz="6" w:space="0" w:color="000000"/>
            <w:right w:val="single" w:sz="6" w:space="0" w:color="000000"/>
          </w:tcBorders>
          <w:vAlign w:val="center"/>
        </w:tcPr>
        <w:p w14:paraId="17A4D92C" w14:textId="77777777" w:rsidR="00226E3E" w:rsidRPr="00226E3E" w:rsidRDefault="00226E3E" w:rsidP="00226E3E">
          <w:pPr>
            <w:spacing w:before="1" w:line="174" w:lineRule="exact"/>
            <w:ind w:left="34"/>
            <w:rPr>
              <w:rFonts w:ascii="Times New Roman" w:eastAsia="Calibri" w:hAnsi="Times New Roman" w:cs="Times New Roman"/>
              <w:sz w:val="20"/>
              <w:szCs w:val="20"/>
              <w:lang w:eastAsia="tr-TR" w:bidi="tr-TR"/>
            </w:rPr>
          </w:pPr>
          <w:proofErr w:type="spellStart"/>
          <w:r w:rsidRPr="00226E3E">
            <w:rPr>
              <w:rFonts w:ascii="Times New Roman" w:eastAsia="Calibri" w:hAnsi="Times New Roman" w:cs="Times New Roman"/>
              <w:w w:val="105"/>
              <w:sz w:val="20"/>
              <w:szCs w:val="20"/>
              <w:lang w:eastAsia="tr-TR" w:bidi="tr-TR"/>
            </w:rPr>
            <w:t>Doküman</w:t>
          </w:r>
          <w:proofErr w:type="spellEnd"/>
          <w:r w:rsidRPr="00226E3E">
            <w:rPr>
              <w:rFonts w:ascii="Times New Roman" w:eastAsia="Calibri" w:hAnsi="Times New Roman" w:cs="Times New Roman"/>
              <w:w w:val="105"/>
              <w:sz w:val="20"/>
              <w:szCs w:val="20"/>
              <w:lang w:eastAsia="tr-TR" w:bidi="tr-TR"/>
            </w:rPr>
            <w:t xml:space="preserve"> No:</w:t>
          </w:r>
        </w:p>
      </w:tc>
      <w:tc>
        <w:tcPr>
          <w:tcW w:w="2121" w:type="dxa"/>
          <w:tcBorders>
            <w:top w:val="single" w:sz="4" w:space="0" w:color="auto"/>
            <w:left w:val="single" w:sz="6" w:space="0" w:color="000000"/>
            <w:bottom w:val="single" w:sz="6" w:space="0" w:color="000000"/>
            <w:right w:val="single" w:sz="4" w:space="0" w:color="auto"/>
          </w:tcBorders>
          <w:vAlign w:val="center"/>
        </w:tcPr>
        <w:p w14:paraId="2A2C1DC4" w14:textId="77777777" w:rsidR="00226E3E" w:rsidRPr="00226E3E" w:rsidRDefault="00226E3E" w:rsidP="00226E3E">
          <w:pPr>
            <w:spacing w:line="176" w:lineRule="exact"/>
            <w:ind w:right="446"/>
            <w:rPr>
              <w:rFonts w:ascii="Times New Roman" w:eastAsia="Calibri" w:hAnsi="Times New Roman" w:cs="Times New Roman"/>
              <w:sz w:val="20"/>
              <w:szCs w:val="20"/>
              <w:lang w:eastAsia="tr-TR" w:bidi="tr-TR"/>
            </w:rPr>
          </w:pPr>
          <w:r w:rsidRPr="00226E3E">
            <w:rPr>
              <w:rFonts w:ascii="Times New Roman" w:eastAsia="Calibri" w:hAnsi="Times New Roman" w:cs="Times New Roman"/>
              <w:sz w:val="20"/>
              <w:szCs w:val="20"/>
              <w:lang w:eastAsia="tr-TR" w:bidi="tr-TR"/>
            </w:rPr>
            <w:t xml:space="preserve"> EYS-YNT-009</w:t>
          </w:r>
        </w:p>
      </w:tc>
    </w:tr>
    <w:tr w:rsidR="00226E3E" w:rsidRPr="004C4A7F" w14:paraId="3E315E69" w14:textId="77777777" w:rsidTr="00226E3E">
      <w:trPr>
        <w:trHeight w:val="394"/>
      </w:trPr>
      <w:tc>
        <w:tcPr>
          <w:tcW w:w="1653" w:type="dxa"/>
          <w:vMerge/>
          <w:tcBorders>
            <w:top w:val="nil"/>
            <w:left w:val="single" w:sz="4" w:space="0" w:color="auto"/>
            <w:right w:val="single" w:sz="6" w:space="0" w:color="000000"/>
          </w:tcBorders>
        </w:tcPr>
        <w:p w14:paraId="0A944376" w14:textId="77777777" w:rsidR="00226E3E" w:rsidRPr="004C4A7F" w:rsidRDefault="00226E3E" w:rsidP="00226E3E">
          <w:pPr>
            <w:rPr>
              <w:rFonts w:ascii="Calibri" w:eastAsia="Calibri" w:hAnsi="Calibri" w:cs="Calibri"/>
              <w:sz w:val="2"/>
              <w:szCs w:val="2"/>
              <w:lang w:eastAsia="tr-TR" w:bidi="tr-TR"/>
            </w:rPr>
          </w:pPr>
        </w:p>
      </w:tc>
      <w:tc>
        <w:tcPr>
          <w:tcW w:w="3597" w:type="dxa"/>
          <w:vMerge/>
          <w:tcBorders>
            <w:top w:val="nil"/>
            <w:left w:val="single" w:sz="6" w:space="0" w:color="000000"/>
            <w:right w:val="single" w:sz="6" w:space="0" w:color="000000"/>
          </w:tcBorders>
        </w:tcPr>
        <w:p w14:paraId="74ECC6AD" w14:textId="77777777" w:rsidR="00226E3E" w:rsidRPr="004C4A7F" w:rsidRDefault="00226E3E" w:rsidP="00226E3E">
          <w:pPr>
            <w:rPr>
              <w:rFonts w:ascii="Calibri" w:eastAsia="Calibri" w:hAnsi="Calibri" w:cs="Calibri"/>
              <w:sz w:val="2"/>
              <w:szCs w:val="2"/>
              <w:lang w:eastAsia="tr-TR" w:bidi="tr-TR"/>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3A8EDF9F" w14:textId="77777777" w:rsidR="00226E3E" w:rsidRPr="00226E3E" w:rsidRDefault="00226E3E" w:rsidP="00226E3E">
          <w:pPr>
            <w:spacing w:line="176" w:lineRule="exact"/>
            <w:ind w:left="34"/>
            <w:rPr>
              <w:rFonts w:ascii="Times New Roman" w:eastAsia="Calibri" w:hAnsi="Times New Roman" w:cs="Times New Roman"/>
              <w:sz w:val="20"/>
              <w:szCs w:val="20"/>
              <w:lang w:eastAsia="tr-TR" w:bidi="tr-TR"/>
            </w:rPr>
          </w:pPr>
          <w:proofErr w:type="spellStart"/>
          <w:r w:rsidRPr="00226E3E">
            <w:rPr>
              <w:rFonts w:ascii="Times New Roman" w:eastAsia="Calibri" w:hAnsi="Times New Roman" w:cs="Times New Roman"/>
              <w:w w:val="105"/>
              <w:sz w:val="20"/>
              <w:szCs w:val="20"/>
              <w:lang w:eastAsia="tr-TR" w:bidi="tr-TR"/>
            </w:rPr>
            <w:t>Hazırlama</w:t>
          </w:r>
          <w:proofErr w:type="spellEnd"/>
          <w:r w:rsidRPr="00226E3E">
            <w:rPr>
              <w:rFonts w:ascii="Times New Roman" w:eastAsia="Calibri" w:hAnsi="Times New Roman" w:cs="Times New Roman"/>
              <w:w w:val="105"/>
              <w:sz w:val="20"/>
              <w:szCs w:val="20"/>
              <w:lang w:eastAsia="tr-TR" w:bidi="tr-TR"/>
            </w:rPr>
            <w:t xml:space="preserve"> </w:t>
          </w:r>
          <w:proofErr w:type="spellStart"/>
          <w:r w:rsidRPr="00226E3E">
            <w:rPr>
              <w:rFonts w:ascii="Times New Roman" w:eastAsia="Calibri" w:hAnsi="Times New Roman" w:cs="Times New Roman"/>
              <w:w w:val="105"/>
              <w:sz w:val="20"/>
              <w:szCs w:val="20"/>
              <w:lang w:eastAsia="tr-TR" w:bidi="tr-TR"/>
            </w:rPr>
            <w:t>Tarihi</w:t>
          </w:r>
          <w:proofErr w:type="spellEnd"/>
          <w:r w:rsidRPr="00226E3E">
            <w:rPr>
              <w:rFonts w:ascii="Times New Roman" w:eastAsia="Calibri" w:hAnsi="Times New Roman" w:cs="Times New Roman"/>
              <w:w w:val="105"/>
              <w:sz w:val="20"/>
              <w:szCs w:val="20"/>
              <w:lang w:eastAsia="tr-TR" w:bidi="tr-TR"/>
            </w:rPr>
            <w:t>:</w:t>
          </w:r>
        </w:p>
      </w:tc>
      <w:tc>
        <w:tcPr>
          <w:tcW w:w="2121" w:type="dxa"/>
          <w:tcBorders>
            <w:top w:val="single" w:sz="6" w:space="0" w:color="000000"/>
            <w:left w:val="single" w:sz="6" w:space="0" w:color="000000"/>
            <w:bottom w:val="single" w:sz="6" w:space="0" w:color="000000"/>
            <w:right w:val="single" w:sz="4" w:space="0" w:color="auto"/>
          </w:tcBorders>
          <w:vAlign w:val="center"/>
        </w:tcPr>
        <w:p w14:paraId="1625AB82" w14:textId="77777777" w:rsidR="00226E3E" w:rsidRPr="00226E3E" w:rsidRDefault="00226E3E" w:rsidP="00226E3E">
          <w:pPr>
            <w:spacing w:line="176" w:lineRule="exact"/>
            <w:ind w:right="446"/>
            <w:rPr>
              <w:rFonts w:ascii="Times New Roman" w:eastAsia="Calibri" w:hAnsi="Times New Roman" w:cs="Times New Roman"/>
              <w:sz w:val="20"/>
              <w:szCs w:val="20"/>
              <w:lang w:eastAsia="tr-TR" w:bidi="tr-TR"/>
            </w:rPr>
          </w:pPr>
          <w:r w:rsidRPr="00226E3E">
            <w:rPr>
              <w:rFonts w:ascii="Times New Roman" w:eastAsia="Calibri" w:hAnsi="Times New Roman" w:cs="Times New Roman"/>
              <w:sz w:val="20"/>
              <w:szCs w:val="20"/>
              <w:lang w:eastAsia="tr-TR" w:bidi="tr-TR"/>
            </w:rPr>
            <w:t xml:space="preserve"> 10.11.2021</w:t>
          </w:r>
        </w:p>
      </w:tc>
    </w:tr>
    <w:tr w:rsidR="00226E3E" w:rsidRPr="004C4A7F" w14:paraId="3B7D5CEF" w14:textId="77777777" w:rsidTr="00226E3E">
      <w:trPr>
        <w:trHeight w:val="412"/>
      </w:trPr>
      <w:tc>
        <w:tcPr>
          <w:tcW w:w="1653" w:type="dxa"/>
          <w:vMerge/>
          <w:tcBorders>
            <w:top w:val="nil"/>
            <w:left w:val="single" w:sz="4" w:space="0" w:color="auto"/>
            <w:right w:val="single" w:sz="6" w:space="0" w:color="000000"/>
          </w:tcBorders>
        </w:tcPr>
        <w:p w14:paraId="06FFC73A" w14:textId="77777777" w:rsidR="00226E3E" w:rsidRPr="004C4A7F" w:rsidRDefault="00226E3E" w:rsidP="00226E3E">
          <w:pPr>
            <w:rPr>
              <w:rFonts w:ascii="Calibri" w:eastAsia="Calibri" w:hAnsi="Calibri" w:cs="Calibri"/>
              <w:sz w:val="2"/>
              <w:szCs w:val="2"/>
              <w:lang w:eastAsia="tr-TR" w:bidi="tr-TR"/>
            </w:rPr>
          </w:pPr>
        </w:p>
      </w:tc>
      <w:tc>
        <w:tcPr>
          <w:tcW w:w="3597" w:type="dxa"/>
          <w:vMerge/>
          <w:tcBorders>
            <w:top w:val="nil"/>
            <w:left w:val="single" w:sz="6" w:space="0" w:color="000000"/>
            <w:right w:val="single" w:sz="6" w:space="0" w:color="000000"/>
          </w:tcBorders>
        </w:tcPr>
        <w:p w14:paraId="1D8AB0D2" w14:textId="77777777" w:rsidR="00226E3E" w:rsidRPr="004C4A7F" w:rsidRDefault="00226E3E" w:rsidP="00226E3E">
          <w:pPr>
            <w:rPr>
              <w:rFonts w:ascii="Calibri" w:eastAsia="Calibri" w:hAnsi="Calibri" w:cs="Calibri"/>
              <w:sz w:val="2"/>
              <w:szCs w:val="2"/>
              <w:lang w:eastAsia="tr-TR" w:bidi="tr-TR"/>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6CAE3D55" w14:textId="77777777" w:rsidR="00226E3E" w:rsidRPr="00226E3E" w:rsidRDefault="00226E3E" w:rsidP="00226E3E">
          <w:pPr>
            <w:spacing w:line="176" w:lineRule="exact"/>
            <w:ind w:left="34"/>
            <w:rPr>
              <w:rFonts w:ascii="Times New Roman" w:eastAsia="Calibri" w:hAnsi="Times New Roman" w:cs="Times New Roman"/>
              <w:sz w:val="20"/>
              <w:szCs w:val="20"/>
              <w:lang w:eastAsia="tr-TR" w:bidi="tr-TR"/>
            </w:rPr>
          </w:pPr>
          <w:proofErr w:type="spellStart"/>
          <w:r w:rsidRPr="00226E3E">
            <w:rPr>
              <w:rFonts w:ascii="Times New Roman" w:eastAsia="Calibri" w:hAnsi="Times New Roman" w:cs="Times New Roman"/>
              <w:w w:val="105"/>
              <w:sz w:val="20"/>
              <w:szCs w:val="20"/>
              <w:lang w:eastAsia="tr-TR" w:bidi="tr-TR"/>
            </w:rPr>
            <w:t>Revizyon</w:t>
          </w:r>
          <w:proofErr w:type="spellEnd"/>
          <w:r w:rsidRPr="00226E3E">
            <w:rPr>
              <w:rFonts w:ascii="Times New Roman" w:eastAsia="Calibri" w:hAnsi="Times New Roman" w:cs="Times New Roman"/>
              <w:w w:val="105"/>
              <w:sz w:val="20"/>
              <w:szCs w:val="20"/>
              <w:lang w:eastAsia="tr-TR" w:bidi="tr-TR"/>
            </w:rPr>
            <w:t xml:space="preserve"> </w:t>
          </w:r>
          <w:proofErr w:type="spellStart"/>
          <w:r w:rsidRPr="00226E3E">
            <w:rPr>
              <w:rFonts w:ascii="Times New Roman" w:eastAsia="Calibri" w:hAnsi="Times New Roman" w:cs="Times New Roman"/>
              <w:w w:val="105"/>
              <w:sz w:val="20"/>
              <w:szCs w:val="20"/>
              <w:lang w:eastAsia="tr-TR" w:bidi="tr-TR"/>
            </w:rPr>
            <w:t>Tarihi</w:t>
          </w:r>
          <w:proofErr w:type="spellEnd"/>
          <w:r w:rsidRPr="00226E3E">
            <w:rPr>
              <w:rFonts w:ascii="Times New Roman" w:eastAsia="Calibri" w:hAnsi="Times New Roman" w:cs="Times New Roman"/>
              <w:w w:val="105"/>
              <w:sz w:val="20"/>
              <w:szCs w:val="20"/>
              <w:lang w:eastAsia="tr-TR" w:bidi="tr-TR"/>
            </w:rPr>
            <w:t>:</w:t>
          </w:r>
        </w:p>
      </w:tc>
      <w:tc>
        <w:tcPr>
          <w:tcW w:w="2121" w:type="dxa"/>
          <w:tcBorders>
            <w:top w:val="single" w:sz="6" w:space="0" w:color="000000"/>
            <w:left w:val="single" w:sz="6" w:space="0" w:color="000000"/>
            <w:bottom w:val="single" w:sz="6" w:space="0" w:color="000000"/>
            <w:right w:val="single" w:sz="4" w:space="0" w:color="auto"/>
          </w:tcBorders>
          <w:vAlign w:val="center"/>
        </w:tcPr>
        <w:p w14:paraId="7373C5EF" w14:textId="32CFE816" w:rsidR="00226E3E" w:rsidRPr="00226E3E" w:rsidRDefault="00226E3E" w:rsidP="00226E3E">
          <w:pPr>
            <w:spacing w:line="176" w:lineRule="exact"/>
            <w:ind w:right="444"/>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 xml:space="preserve">  </w:t>
          </w:r>
          <w:r>
            <w:rPr>
              <w:rFonts w:ascii="Times New Roman" w:eastAsia="Calibri" w:hAnsi="Times New Roman" w:cs="Times New Roman"/>
              <w:sz w:val="20"/>
              <w:szCs w:val="20"/>
              <w:lang w:eastAsia="tr-TR" w:bidi="tr-TR"/>
            </w:rPr>
            <w:t>23.11.2022</w:t>
          </w:r>
        </w:p>
      </w:tc>
    </w:tr>
    <w:tr w:rsidR="00226E3E" w:rsidRPr="004C4A7F" w14:paraId="37A5EB38" w14:textId="77777777" w:rsidTr="00226E3E">
      <w:trPr>
        <w:trHeight w:val="388"/>
      </w:trPr>
      <w:tc>
        <w:tcPr>
          <w:tcW w:w="1653" w:type="dxa"/>
          <w:vMerge/>
          <w:tcBorders>
            <w:top w:val="nil"/>
            <w:left w:val="single" w:sz="4" w:space="0" w:color="auto"/>
            <w:right w:val="single" w:sz="6" w:space="0" w:color="000000"/>
          </w:tcBorders>
        </w:tcPr>
        <w:p w14:paraId="53630115" w14:textId="77777777" w:rsidR="00226E3E" w:rsidRPr="004C4A7F" w:rsidRDefault="00226E3E" w:rsidP="00226E3E">
          <w:pPr>
            <w:rPr>
              <w:rFonts w:ascii="Calibri" w:eastAsia="Calibri" w:hAnsi="Calibri" w:cs="Calibri"/>
              <w:sz w:val="2"/>
              <w:szCs w:val="2"/>
              <w:lang w:eastAsia="tr-TR" w:bidi="tr-TR"/>
            </w:rPr>
          </w:pPr>
        </w:p>
      </w:tc>
      <w:tc>
        <w:tcPr>
          <w:tcW w:w="3597" w:type="dxa"/>
          <w:vMerge/>
          <w:tcBorders>
            <w:top w:val="nil"/>
            <w:left w:val="single" w:sz="6" w:space="0" w:color="000000"/>
            <w:right w:val="single" w:sz="6" w:space="0" w:color="000000"/>
          </w:tcBorders>
        </w:tcPr>
        <w:p w14:paraId="182D6EAE" w14:textId="77777777" w:rsidR="00226E3E" w:rsidRPr="004C4A7F" w:rsidRDefault="00226E3E" w:rsidP="00226E3E">
          <w:pPr>
            <w:rPr>
              <w:rFonts w:ascii="Calibri" w:eastAsia="Calibri" w:hAnsi="Calibri" w:cs="Calibri"/>
              <w:sz w:val="2"/>
              <w:szCs w:val="2"/>
              <w:lang w:eastAsia="tr-TR" w:bidi="tr-TR"/>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1FBB9D7" w14:textId="77777777" w:rsidR="00226E3E" w:rsidRPr="00226E3E" w:rsidRDefault="00226E3E" w:rsidP="00226E3E">
          <w:pPr>
            <w:spacing w:line="176" w:lineRule="exact"/>
            <w:ind w:left="34"/>
            <w:rPr>
              <w:rFonts w:ascii="Times New Roman" w:eastAsia="Calibri" w:hAnsi="Times New Roman" w:cs="Times New Roman"/>
              <w:sz w:val="20"/>
              <w:szCs w:val="20"/>
              <w:lang w:eastAsia="tr-TR" w:bidi="tr-TR"/>
            </w:rPr>
          </w:pPr>
          <w:proofErr w:type="spellStart"/>
          <w:r w:rsidRPr="00226E3E">
            <w:rPr>
              <w:rFonts w:ascii="Times New Roman" w:eastAsia="Calibri" w:hAnsi="Times New Roman" w:cs="Times New Roman"/>
              <w:w w:val="105"/>
              <w:sz w:val="20"/>
              <w:szCs w:val="20"/>
              <w:lang w:eastAsia="tr-TR" w:bidi="tr-TR"/>
            </w:rPr>
            <w:t>Revizyon</w:t>
          </w:r>
          <w:proofErr w:type="spellEnd"/>
          <w:r w:rsidRPr="00226E3E">
            <w:rPr>
              <w:rFonts w:ascii="Times New Roman" w:eastAsia="Calibri" w:hAnsi="Times New Roman" w:cs="Times New Roman"/>
              <w:w w:val="105"/>
              <w:sz w:val="20"/>
              <w:szCs w:val="20"/>
              <w:lang w:eastAsia="tr-TR" w:bidi="tr-TR"/>
            </w:rPr>
            <w:t xml:space="preserve"> No:</w:t>
          </w:r>
        </w:p>
      </w:tc>
      <w:tc>
        <w:tcPr>
          <w:tcW w:w="2121" w:type="dxa"/>
          <w:tcBorders>
            <w:top w:val="single" w:sz="6" w:space="0" w:color="000000"/>
            <w:left w:val="single" w:sz="6" w:space="0" w:color="000000"/>
            <w:bottom w:val="single" w:sz="6" w:space="0" w:color="000000"/>
            <w:right w:val="single" w:sz="4" w:space="0" w:color="auto"/>
          </w:tcBorders>
          <w:vAlign w:val="center"/>
        </w:tcPr>
        <w:p w14:paraId="51154286" w14:textId="77777777" w:rsidR="00226E3E" w:rsidRPr="00226E3E" w:rsidRDefault="00226E3E" w:rsidP="00226E3E">
          <w:pPr>
            <w:spacing w:line="176" w:lineRule="exact"/>
            <w:ind w:right="444"/>
            <w:rPr>
              <w:rFonts w:ascii="Times New Roman" w:eastAsia="Calibri" w:hAnsi="Times New Roman" w:cs="Times New Roman"/>
              <w:sz w:val="20"/>
              <w:szCs w:val="20"/>
              <w:lang w:eastAsia="tr-TR" w:bidi="tr-TR"/>
            </w:rPr>
          </w:pPr>
          <w:r w:rsidRPr="00226E3E">
            <w:rPr>
              <w:rFonts w:ascii="Times New Roman" w:eastAsia="Calibri" w:hAnsi="Times New Roman" w:cs="Times New Roman"/>
              <w:sz w:val="20"/>
              <w:szCs w:val="20"/>
              <w:lang w:eastAsia="tr-TR" w:bidi="tr-TR"/>
            </w:rPr>
            <w:t xml:space="preserve"> </w:t>
          </w:r>
          <w:r>
            <w:rPr>
              <w:rFonts w:ascii="Times New Roman" w:eastAsia="Calibri" w:hAnsi="Times New Roman" w:cs="Times New Roman"/>
              <w:sz w:val="20"/>
              <w:szCs w:val="20"/>
              <w:lang w:eastAsia="tr-TR" w:bidi="tr-TR"/>
            </w:rPr>
            <w:t>1</w:t>
          </w:r>
        </w:p>
      </w:tc>
    </w:tr>
    <w:tr w:rsidR="00226E3E" w:rsidRPr="004C4A7F" w14:paraId="03432300" w14:textId="77777777" w:rsidTr="00226E3E">
      <w:trPr>
        <w:trHeight w:val="384"/>
      </w:trPr>
      <w:tc>
        <w:tcPr>
          <w:tcW w:w="1653" w:type="dxa"/>
          <w:vMerge/>
          <w:tcBorders>
            <w:top w:val="nil"/>
            <w:left w:val="single" w:sz="4" w:space="0" w:color="auto"/>
            <w:bottom w:val="single" w:sz="4" w:space="0" w:color="auto"/>
            <w:right w:val="single" w:sz="6" w:space="0" w:color="000000"/>
          </w:tcBorders>
        </w:tcPr>
        <w:p w14:paraId="733D8354" w14:textId="77777777" w:rsidR="00226E3E" w:rsidRPr="004C4A7F" w:rsidRDefault="00226E3E" w:rsidP="00226E3E">
          <w:pPr>
            <w:rPr>
              <w:rFonts w:ascii="Calibri" w:eastAsia="Calibri" w:hAnsi="Calibri" w:cs="Calibri"/>
              <w:sz w:val="2"/>
              <w:szCs w:val="2"/>
              <w:lang w:eastAsia="tr-TR" w:bidi="tr-TR"/>
            </w:rPr>
          </w:pPr>
        </w:p>
      </w:tc>
      <w:tc>
        <w:tcPr>
          <w:tcW w:w="3597" w:type="dxa"/>
          <w:vMerge/>
          <w:tcBorders>
            <w:top w:val="nil"/>
            <w:left w:val="single" w:sz="6" w:space="0" w:color="000000"/>
            <w:bottom w:val="single" w:sz="4" w:space="0" w:color="auto"/>
            <w:right w:val="single" w:sz="6" w:space="0" w:color="000000"/>
          </w:tcBorders>
        </w:tcPr>
        <w:p w14:paraId="19E4325E" w14:textId="77777777" w:rsidR="00226E3E" w:rsidRPr="004C4A7F" w:rsidRDefault="00226E3E" w:rsidP="00226E3E">
          <w:pPr>
            <w:rPr>
              <w:rFonts w:ascii="Calibri" w:eastAsia="Calibri" w:hAnsi="Calibri" w:cs="Calibri"/>
              <w:sz w:val="2"/>
              <w:szCs w:val="2"/>
              <w:lang w:eastAsia="tr-TR" w:bidi="tr-TR"/>
            </w:rPr>
          </w:pPr>
        </w:p>
      </w:tc>
      <w:tc>
        <w:tcPr>
          <w:tcW w:w="2126" w:type="dxa"/>
          <w:tcBorders>
            <w:top w:val="single" w:sz="6" w:space="0" w:color="000000"/>
            <w:left w:val="single" w:sz="6" w:space="0" w:color="000000"/>
            <w:bottom w:val="single" w:sz="4" w:space="0" w:color="auto"/>
            <w:right w:val="single" w:sz="6" w:space="0" w:color="000000"/>
          </w:tcBorders>
          <w:vAlign w:val="center"/>
        </w:tcPr>
        <w:p w14:paraId="626CF592" w14:textId="77777777" w:rsidR="00226E3E" w:rsidRPr="00226E3E" w:rsidRDefault="00226E3E" w:rsidP="00226E3E">
          <w:pPr>
            <w:spacing w:before="22"/>
            <w:ind w:left="34"/>
            <w:rPr>
              <w:rFonts w:ascii="Times New Roman" w:eastAsia="Calibri" w:hAnsi="Times New Roman" w:cs="Times New Roman"/>
              <w:sz w:val="20"/>
              <w:szCs w:val="20"/>
              <w:lang w:eastAsia="tr-TR" w:bidi="tr-TR"/>
            </w:rPr>
          </w:pPr>
          <w:proofErr w:type="spellStart"/>
          <w:r w:rsidRPr="00226E3E">
            <w:rPr>
              <w:rFonts w:ascii="Times New Roman" w:eastAsia="Calibri" w:hAnsi="Times New Roman" w:cs="Times New Roman"/>
              <w:w w:val="105"/>
              <w:sz w:val="20"/>
              <w:szCs w:val="20"/>
              <w:lang w:eastAsia="tr-TR" w:bidi="tr-TR"/>
            </w:rPr>
            <w:t>Toplam</w:t>
          </w:r>
          <w:proofErr w:type="spellEnd"/>
          <w:r w:rsidRPr="00226E3E">
            <w:rPr>
              <w:rFonts w:ascii="Times New Roman" w:eastAsia="Calibri" w:hAnsi="Times New Roman" w:cs="Times New Roman"/>
              <w:w w:val="105"/>
              <w:sz w:val="20"/>
              <w:szCs w:val="20"/>
              <w:lang w:eastAsia="tr-TR" w:bidi="tr-TR"/>
            </w:rPr>
            <w:t xml:space="preserve"> </w:t>
          </w:r>
          <w:proofErr w:type="spellStart"/>
          <w:r w:rsidRPr="00226E3E">
            <w:rPr>
              <w:rFonts w:ascii="Times New Roman" w:eastAsia="Calibri" w:hAnsi="Times New Roman" w:cs="Times New Roman"/>
              <w:w w:val="105"/>
              <w:sz w:val="20"/>
              <w:szCs w:val="20"/>
              <w:lang w:eastAsia="tr-TR" w:bidi="tr-TR"/>
            </w:rPr>
            <w:t>Sayfa</w:t>
          </w:r>
          <w:proofErr w:type="spellEnd"/>
          <w:r w:rsidRPr="00226E3E">
            <w:rPr>
              <w:rFonts w:ascii="Times New Roman" w:eastAsia="Calibri" w:hAnsi="Times New Roman" w:cs="Times New Roman"/>
              <w:sz w:val="20"/>
              <w:szCs w:val="20"/>
              <w:lang w:eastAsia="tr-TR" w:bidi="tr-TR"/>
            </w:rPr>
            <w:t xml:space="preserve"> </w:t>
          </w:r>
          <w:proofErr w:type="spellStart"/>
          <w:r w:rsidRPr="00226E3E">
            <w:rPr>
              <w:rFonts w:ascii="Times New Roman" w:eastAsia="Calibri" w:hAnsi="Times New Roman" w:cs="Times New Roman"/>
              <w:w w:val="105"/>
              <w:sz w:val="20"/>
              <w:szCs w:val="20"/>
              <w:lang w:eastAsia="tr-TR" w:bidi="tr-TR"/>
            </w:rPr>
            <w:t>Sayısı</w:t>
          </w:r>
          <w:proofErr w:type="spellEnd"/>
          <w:r w:rsidRPr="00226E3E">
            <w:rPr>
              <w:rFonts w:ascii="Times New Roman" w:eastAsia="Calibri" w:hAnsi="Times New Roman" w:cs="Times New Roman"/>
              <w:w w:val="105"/>
              <w:sz w:val="20"/>
              <w:szCs w:val="20"/>
              <w:lang w:eastAsia="tr-TR" w:bidi="tr-TR"/>
            </w:rPr>
            <w:t>:</w:t>
          </w:r>
        </w:p>
      </w:tc>
      <w:tc>
        <w:tcPr>
          <w:tcW w:w="2121" w:type="dxa"/>
          <w:tcBorders>
            <w:top w:val="single" w:sz="6" w:space="0" w:color="000000"/>
            <w:left w:val="single" w:sz="6" w:space="0" w:color="000000"/>
            <w:bottom w:val="single" w:sz="4" w:space="0" w:color="auto"/>
            <w:right w:val="single" w:sz="4" w:space="0" w:color="auto"/>
          </w:tcBorders>
          <w:vAlign w:val="center"/>
        </w:tcPr>
        <w:p w14:paraId="24C3B6A8" w14:textId="48880A8B" w:rsidR="00226E3E" w:rsidRPr="00226E3E" w:rsidRDefault="00226E3E" w:rsidP="00226E3E">
          <w:pPr>
            <w:spacing w:line="192" w:lineRule="exact"/>
            <w:ind w:right="444"/>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 xml:space="preserve"> 4</w:t>
          </w:r>
        </w:p>
      </w:tc>
    </w:tr>
  </w:tbl>
  <w:p w14:paraId="7D475B68" w14:textId="77777777" w:rsidR="00226E3E" w:rsidRDefault="00226E3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D4F4EB"/>
    <w:rsid w:val="00226E3E"/>
    <w:rsid w:val="005B5067"/>
    <w:rsid w:val="00A17F22"/>
    <w:rsid w:val="4FD4F4EB"/>
    <w:rsid w:val="6C770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4F4EB"/>
  <w15:chartTrackingRefBased/>
  <w15:docId w15:val="{14ED5B2B-48C5-4908-9C47-CBCCCD0F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226E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6E3E"/>
  </w:style>
  <w:style w:type="paragraph" w:styleId="AltBilgi">
    <w:name w:val="footer"/>
    <w:basedOn w:val="Normal"/>
    <w:link w:val="AltBilgiChar"/>
    <w:uiPriority w:val="99"/>
    <w:unhideWhenUsed/>
    <w:rsid w:val="00226E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E3E"/>
  </w:style>
  <w:style w:type="table" w:customStyle="1" w:styleId="TableNormal">
    <w:name w:val="Table Normal"/>
    <w:uiPriority w:val="2"/>
    <w:semiHidden/>
    <w:unhideWhenUsed/>
    <w:qFormat/>
    <w:rsid w:val="0022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tunalı</dc:creator>
  <cp:keywords/>
  <dc:description/>
  <cp:lastModifiedBy>PC</cp:lastModifiedBy>
  <cp:revision>2</cp:revision>
  <dcterms:created xsi:type="dcterms:W3CDTF">2022-11-23T14:26:00Z</dcterms:created>
  <dcterms:modified xsi:type="dcterms:W3CDTF">2022-11-23T14:26:00Z</dcterms:modified>
</cp:coreProperties>
</file>