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F3EA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F3EA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F3EA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F3EAC">
              <w:rPr>
                <w:b/>
                <w:sz w:val="24"/>
                <w:szCs w:val="24"/>
              </w:rPr>
              <w:t xml:space="preserve">Standart 2: </w:t>
            </w:r>
            <w:r w:rsidRPr="001F3EAC">
              <w:rPr>
                <w:sz w:val="24"/>
                <w:szCs w:val="24"/>
              </w:rPr>
              <w:t>Misyon, Organizasyon Yapısı ve Görevler</w:t>
            </w:r>
            <w:r w:rsidRPr="001F3E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F3EAC" w:rsidRDefault="007106C8" w:rsidP="00C90F0A">
            <w:pPr>
              <w:rPr>
                <w:rFonts w:eastAsia="Calibri"/>
              </w:rPr>
            </w:pPr>
            <w:r w:rsidRPr="001F3EAC">
              <w:rPr>
                <w:b/>
                <w:sz w:val="24"/>
                <w:szCs w:val="24"/>
              </w:rPr>
              <w:t xml:space="preserve">2.2. </w:t>
            </w:r>
            <w:r w:rsidRPr="001F3EA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F3EAC">
              <w:rPr>
                <w:sz w:val="24"/>
                <w:szCs w:val="24"/>
              </w:rPr>
              <w:t>D</w:t>
            </w:r>
            <w:r w:rsidRPr="001F3EAC">
              <w:rPr>
                <w:sz w:val="24"/>
                <w:szCs w:val="24"/>
              </w:rPr>
              <w:t>uyurulmalıdır.</w:t>
            </w:r>
          </w:p>
        </w:tc>
      </w:tr>
      <w:tr w:rsidR="003B37E3" w:rsidRPr="001F3EAC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2430FDFE" w:rsidR="003B37E3" w:rsidRPr="001F3EAC" w:rsidRDefault="001F3EAC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F3EA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1F3EAC" w:rsidRDefault="00BB709C" w:rsidP="00BB709C">
            <w:pPr>
              <w:rPr>
                <w:rFonts w:eastAsia="Calibri"/>
              </w:rPr>
            </w:pPr>
            <w:r w:rsidRPr="001F3EAC">
              <w:rPr>
                <w:sz w:val="24"/>
                <w:szCs w:val="24"/>
              </w:rPr>
              <w:t>Rektör</w:t>
            </w:r>
          </w:p>
        </w:tc>
      </w:tr>
      <w:tr w:rsidR="003B37E3" w:rsidRPr="001F3EAC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1F3EAC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F3EA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47FBCFF4" w:rsidR="003B37E3" w:rsidRPr="001F3EAC" w:rsidRDefault="001F3EAC" w:rsidP="00BB709C">
            <w:pPr>
              <w:rPr>
                <w:sz w:val="24"/>
                <w:szCs w:val="24"/>
                <w:highlight w:val="yellow"/>
              </w:rPr>
            </w:pPr>
            <w:r w:rsidRPr="001F3EAC">
              <w:rPr>
                <w:sz w:val="24"/>
                <w:szCs w:val="24"/>
              </w:rPr>
              <w:t>_</w:t>
            </w:r>
          </w:p>
        </w:tc>
      </w:tr>
      <w:tr w:rsidR="00F838D8" w:rsidRPr="001F3EAC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1F3EAC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F3EA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CA71CB7" w:rsidR="00F838D8" w:rsidRPr="001F3EAC" w:rsidRDefault="001F3EAC" w:rsidP="003B37E3">
            <w:pPr>
              <w:rPr>
                <w:sz w:val="24"/>
                <w:szCs w:val="24"/>
              </w:rPr>
            </w:pPr>
            <w:r w:rsidRPr="001F3EAC"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1F3EAC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1F3EAC" w14:paraId="4B7214EE" w14:textId="77777777" w:rsidTr="001F3EAC">
        <w:trPr>
          <w:trHeight w:val="616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1F3EA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3E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609565B" w14:textId="77777777" w:rsidR="00B44E20" w:rsidRPr="001F3EAC" w:rsidRDefault="00B44E20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87482A6" w14:textId="77777777" w:rsidR="008F5AF5" w:rsidRPr="001F3EAC" w:rsidRDefault="008F5AF5" w:rsidP="008F5AF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 xml:space="preserve">Etik ihlal iddialarının incelemek; inceleme kapsamında rektörlük aracılığıyla gerektiğinde bilirkişi veya uzman görüşü almak, ilgili kişi ve kurumlarla yazışmalar yapmak, bilgi istemek ve inceleme kapsamında gerekli diğer işlemleri yapmak, </w:t>
            </w:r>
          </w:p>
          <w:p w14:paraId="68C4FB1C" w14:textId="77777777" w:rsidR="008F5AF5" w:rsidRPr="001F3EAC" w:rsidRDefault="008F5AF5" w:rsidP="008F5AF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 xml:space="preserve">İnceleme sonucunda alınan kararları rektöre sunmak, </w:t>
            </w:r>
          </w:p>
          <w:p w14:paraId="67E25515" w14:textId="4BAE0625" w:rsidR="008F5AF5" w:rsidRPr="001F3EAC" w:rsidRDefault="008F5AF5" w:rsidP="008F5AF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 xml:space="preserve">Akademik, araştırma ve yayın etiği konularında muhtemel etik dışı eylemleri ortadan kaldırmak için, ilgili birim </w:t>
            </w:r>
            <w:r w:rsidR="00B8332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a da kurum ve kuruluşlar ile işbirliği yaparak eğitici faaliyetler düzenlenmesini sağlamak üz</w:t>
            </w:r>
            <w:r w:rsidR="001F3EAC" w:rsidRPr="001F3EAC">
              <w:rPr>
                <w:rFonts w:ascii="Times New Roman" w:hAnsi="Times New Roman" w:cs="Times New Roman"/>
                <w:sz w:val="24"/>
                <w:szCs w:val="24"/>
              </w:rPr>
              <w:t>ere rektöre önerilerde bulunmak,</w:t>
            </w:r>
          </w:p>
          <w:p w14:paraId="1EACB526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2AE37A9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9A4BD3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A5BBA0A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BFCEA0C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0ABB515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yapmak.    </w:t>
            </w:r>
          </w:p>
          <w:p w14:paraId="79D3BFCD" w14:textId="53B21641" w:rsidR="007106C8" w:rsidRPr="001F3EAC" w:rsidRDefault="001F3EAC" w:rsidP="003A639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Bilimsel Araştırma </w:t>
            </w:r>
            <w:proofErr w:type="gramStart"/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1F3EAC">
              <w:rPr>
                <w:rFonts w:ascii="Times New Roman" w:hAnsi="Times New Roman" w:cs="Times New Roman"/>
                <w:sz w:val="24"/>
                <w:szCs w:val="24"/>
              </w:rPr>
              <w:t xml:space="preserve"> Yayın Etik Kurulu Üyesi yukarıda yazılı olan bütün bu görevleri kanunlara ve 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1F3EAC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1F3EAC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1F3EAC" w:rsidRDefault="009462E2" w:rsidP="00E048D8">
            <w:pPr>
              <w:rPr>
                <w:b/>
                <w:bCs/>
              </w:rPr>
            </w:pPr>
            <w:r w:rsidRPr="001F3EAC">
              <w:rPr>
                <w:b/>
                <w:bCs/>
              </w:rPr>
              <w:t>İŞ ÇIKTISI:</w:t>
            </w:r>
            <w:r w:rsidRPr="001F3EAC">
              <w:rPr>
                <w:b/>
                <w:bCs/>
              </w:rPr>
              <w:tab/>
            </w:r>
          </w:p>
          <w:p w14:paraId="209C4870" w14:textId="77777777" w:rsidR="009462E2" w:rsidRPr="001F3EAC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1F3EAC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1F3EAC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1F3EAC">
              <w:rPr>
                <w:sz w:val="24"/>
                <w:szCs w:val="24"/>
              </w:rPr>
              <w:t>/birim personeline</w:t>
            </w:r>
            <w:r w:rsidRPr="001F3EAC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1F3EAC">
              <w:rPr>
                <w:sz w:val="24"/>
                <w:szCs w:val="24"/>
              </w:rPr>
              <w:t xml:space="preserve">bildirim formları, </w:t>
            </w:r>
            <w:r w:rsidRPr="001F3EAC">
              <w:rPr>
                <w:sz w:val="24"/>
                <w:szCs w:val="24"/>
              </w:rPr>
              <w:t>sözlü bilgilendirme.</w:t>
            </w:r>
          </w:p>
        </w:tc>
      </w:tr>
      <w:tr w:rsidR="00FA4388" w:rsidRPr="001F3EAC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1F3EAC" w:rsidRDefault="00FA4388" w:rsidP="00FA4388">
            <w:pPr>
              <w:rPr>
                <w:b/>
                <w:bCs/>
              </w:rPr>
            </w:pPr>
            <w:r w:rsidRPr="001F3EAC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3EA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3EA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27232AF" w14:textId="77777777" w:rsidR="001F3EAC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F3EAC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700C4F" w:rsidRPr="001F3EAC">
              <w:rPr>
                <w:rFonts w:ascii="Times New Roman" w:hAnsi="Times New Roman" w:cs="Times New Roman"/>
              </w:rPr>
              <w:t xml:space="preserve"> </w:t>
            </w:r>
            <w:r w:rsidRPr="001F3EAC">
              <w:rPr>
                <w:rFonts w:ascii="Times New Roman" w:hAnsi="Times New Roman" w:cs="Times New Roman"/>
              </w:rPr>
              <w:t>Diğer Akademik Birimler, Kurullar, Komisyonlar</w:t>
            </w:r>
            <w:r w:rsidR="007B6ABF" w:rsidRPr="001F3EAC">
              <w:rPr>
                <w:rFonts w:ascii="Times New Roman" w:hAnsi="Times New Roman" w:cs="Times New Roman"/>
              </w:rPr>
              <w:t>, Alt Birim Kurul ve Komisyonları</w:t>
            </w:r>
            <w:r w:rsidR="001F3EAC" w:rsidRPr="001F3EAC">
              <w:rPr>
                <w:rFonts w:ascii="Times New Roman" w:hAnsi="Times New Roman" w:cs="Times New Roman"/>
              </w:rPr>
              <w:t xml:space="preserve">, </w:t>
            </w:r>
            <w:r w:rsidR="001F3EAC" w:rsidRPr="001F3EA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İlgili Dış Paydaşlar, İç ve Dış Mevzuat.</w:t>
            </w:r>
          </w:p>
          <w:p w14:paraId="19C6F735" w14:textId="70E3138E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3EA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1F3EAC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1F3EA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1F3EAC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1F3EAC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1F3EAC" w:rsidRDefault="00FA4388" w:rsidP="00FA4388">
            <w:pPr>
              <w:rPr>
                <w:b/>
                <w:bCs/>
              </w:rPr>
            </w:pPr>
            <w:r w:rsidRPr="001F3EAC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6F18069F" w:rsidR="00FA4388" w:rsidRPr="001F3EAC" w:rsidRDefault="001F3EA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1F3EAC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Komisyonları, İlgili Dış Paydaşlar, İç ve Dış Mevzuat.</w:t>
            </w:r>
          </w:p>
        </w:tc>
      </w:tr>
      <w:tr w:rsidR="00FA4388" w:rsidRPr="001F3EAC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1F3EAC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1F3EAC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1F3EAC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3EAC">
              <w:rPr>
                <w:rFonts w:ascii="Times New Roman" w:hAnsi="Times New Roman" w:cs="Times New Roman"/>
              </w:rPr>
              <w:t>toplantı</w:t>
            </w:r>
            <w:proofErr w:type="gramEnd"/>
            <w:r w:rsidRPr="001F3EAC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1F3EAC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1F3EAC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1F3EAC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1F3EAC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1F3EAC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1F3EAC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F3EA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F3EA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03A3" w14:textId="77777777" w:rsidR="00A53DFE" w:rsidRDefault="00A53DFE">
      <w:r>
        <w:separator/>
      </w:r>
    </w:p>
  </w:endnote>
  <w:endnote w:type="continuationSeparator" w:id="0">
    <w:p w14:paraId="45C3F9D4" w14:textId="77777777" w:rsidR="00A53DFE" w:rsidRDefault="00A5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83321" w14:paraId="53D03BA2" w14:textId="77777777" w:rsidTr="001D4CE7">
      <w:trPr>
        <w:trHeight w:val="567"/>
      </w:trPr>
      <w:tc>
        <w:tcPr>
          <w:tcW w:w="5211" w:type="dxa"/>
        </w:tcPr>
        <w:p w14:paraId="760C142A" w14:textId="1363BCC8" w:rsidR="00B83321" w:rsidRDefault="00B83321" w:rsidP="00B83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017EC4B" w:rsidR="00B83321" w:rsidRDefault="00B83321" w:rsidP="00B83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2ABE" w14:textId="77777777" w:rsidR="00A53DFE" w:rsidRDefault="00A53DFE">
      <w:r>
        <w:separator/>
      </w:r>
    </w:p>
  </w:footnote>
  <w:footnote w:type="continuationSeparator" w:id="0">
    <w:p w14:paraId="74F356CD" w14:textId="77777777" w:rsidR="00A53DFE" w:rsidRDefault="00A5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56850AE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1F3EAC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1F3EAC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48498FE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F3EAC">
            <w:rPr>
              <w:rFonts w:eastAsia="Calibri"/>
            </w:rPr>
            <w:t>208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CC8A54C" w:rsidR="007106C8" w:rsidRPr="00B32954" w:rsidRDefault="001F3EAC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33B775A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B83321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64E467A" w:rsidR="007106C8" w:rsidRPr="00B32954" w:rsidRDefault="00B8332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14BF0AC4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8F5AF5">
            <w:rPr>
              <w:rFonts w:ascii="Times New Roman" w:hAnsi="Times New Roman" w:cs="Times New Roman"/>
              <w:b/>
              <w:sz w:val="28"/>
              <w:szCs w:val="28"/>
            </w:rPr>
            <w:t>BİLİMSEL ARAŞTIRMA VE YAYIN ETİK KURULU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C344DE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75807">
    <w:abstractNumId w:val="4"/>
  </w:num>
  <w:num w:numId="2" w16cid:durableId="143161709">
    <w:abstractNumId w:val="1"/>
  </w:num>
  <w:num w:numId="3" w16cid:durableId="1418090251">
    <w:abstractNumId w:val="7"/>
  </w:num>
  <w:num w:numId="4" w16cid:durableId="1293055098">
    <w:abstractNumId w:val="6"/>
  </w:num>
  <w:num w:numId="5" w16cid:durableId="1948005504">
    <w:abstractNumId w:val="3"/>
  </w:num>
  <w:num w:numId="6" w16cid:durableId="538706746">
    <w:abstractNumId w:val="2"/>
  </w:num>
  <w:num w:numId="7" w16cid:durableId="548340089">
    <w:abstractNumId w:val="0"/>
  </w:num>
  <w:num w:numId="8" w16cid:durableId="233782899">
    <w:abstractNumId w:val="5"/>
  </w:num>
  <w:num w:numId="9" w16cid:durableId="938105105">
    <w:abstractNumId w:val="10"/>
  </w:num>
  <w:num w:numId="10" w16cid:durableId="48725709">
    <w:abstractNumId w:val="9"/>
  </w:num>
  <w:num w:numId="11" w16cid:durableId="1296981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56BB9"/>
    <w:rsid w:val="000717BC"/>
    <w:rsid w:val="00080410"/>
    <w:rsid w:val="000A1FF1"/>
    <w:rsid w:val="000D6934"/>
    <w:rsid w:val="000F58C4"/>
    <w:rsid w:val="0017102E"/>
    <w:rsid w:val="001722FF"/>
    <w:rsid w:val="001C2CBC"/>
    <w:rsid w:val="001E004E"/>
    <w:rsid w:val="001E3FA4"/>
    <w:rsid w:val="001E64D3"/>
    <w:rsid w:val="001F3EAC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56E67"/>
    <w:rsid w:val="00373779"/>
    <w:rsid w:val="003A6390"/>
    <w:rsid w:val="003B37E3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B6ABF"/>
    <w:rsid w:val="007E71D9"/>
    <w:rsid w:val="00805CAA"/>
    <w:rsid w:val="0081088C"/>
    <w:rsid w:val="00811CD8"/>
    <w:rsid w:val="008443BC"/>
    <w:rsid w:val="00856059"/>
    <w:rsid w:val="008710D7"/>
    <w:rsid w:val="00876F40"/>
    <w:rsid w:val="00881B5C"/>
    <w:rsid w:val="008C1B8F"/>
    <w:rsid w:val="008E2B6F"/>
    <w:rsid w:val="008F5AF5"/>
    <w:rsid w:val="00901A5E"/>
    <w:rsid w:val="009030F8"/>
    <w:rsid w:val="009462E2"/>
    <w:rsid w:val="00986997"/>
    <w:rsid w:val="009B591D"/>
    <w:rsid w:val="009C0198"/>
    <w:rsid w:val="009E184F"/>
    <w:rsid w:val="009E425E"/>
    <w:rsid w:val="009E44E6"/>
    <w:rsid w:val="00A00FC1"/>
    <w:rsid w:val="00A23185"/>
    <w:rsid w:val="00A40750"/>
    <w:rsid w:val="00A42701"/>
    <w:rsid w:val="00A53DFE"/>
    <w:rsid w:val="00AA0D36"/>
    <w:rsid w:val="00AC3AC3"/>
    <w:rsid w:val="00AE4729"/>
    <w:rsid w:val="00B11D35"/>
    <w:rsid w:val="00B216CF"/>
    <w:rsid w:val="00B23AFE"/>
    <w:rsid w:val="00B32954"/>
    <w:rsid w:val="00B44E20"/>
    <w:rsid w:val="00B83321"/>
    <w:rsid w:val="00BB4106"/>
    <w:rsid w:val="00BB709C"/>
    <w:rsid w:val="00BC6A26"/>
    <w:rsid w:val="00BD2A28"/>
    <w:rsid w:val="00BD63F5"/>
    <w:rsid w:val="00C04EFE"/>
    <w:rsid w:val="00C2736F"/>
    <w:rsid w:val="00C32E94"/>
    <w:rsid w:val="00C344DE"/>
    <w:rsid w:val="00C475AE"/>
    <w:rsid w:val="00C50D91"/>
    <w:rsid w:val="00C90F0A"/>
    <w:rsid w:val="00C92F42"/>
    <w:rsid w:val="00C9477F"/>
    <w:rsid w:val="00CA5385"/>
    <w:rsid w:val="00CC07B1"/>
    <w:rsid w:val="00CC206D"/>
    <w:rsid w:val="00CD2126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DE0B45"/>
    <w:rsid w:val="00E02814"/>
    <w:rsid w:val="00E049E4"/>
    <w:rsid w:val="00E253EB"/>
    <w:rsid w:val="00E40F82"/>
    <w:rsid w:val="00E67ED2"/>
    <w:rsid w:val="00E67FD5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2D71B47B-6BAD-478E-BB51-8284C19B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2022-11-15T13:05:00Z</dcterms:created>
  <dcterms:modified xsi:type="dcterms:W3CDTF">2022-11-15T13:05:00Z</dcterms:modified>
</cp:coreProperties>
</file>