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4AF8" w14:textId="77777777" w:rsidR="00137C65" w:rsidRDefault="00137C65">
      <w:pPr>
        <w:pStyle w:val="Balk1"/>
        <w:spacing w:before="78"/>
        <w:ind w:left="1129" w:right="1130"/>
        <w:jc w:val="center"/>
        <w:rPr>
          <w:color w:val="5B5C5E"/>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828"/>
        <w:gridCol w:w="1984"/>
        <w:gridCol w:w="2134"/>
      </w:tblGrid>
      <w:tr w:rsidR="00137C65" w:rsidRPr="004C4A7F" w14:paraId="4C27F10F" w14:textId="77777777" w:rsidTr="00137C65">
        <w:trPr>
          <w:trHeight w:val="274"/>
        </w:trPr>
        <w:tc>
          <w:tcPr>
            <w:tcW w:w="1706" w:type="dxa"/>
            <w:vMerge w:val="restart"/>
            <w:tcBorders>
              <w:top w:val="single" w:sz="4" w:space="0" w:color="auto"/>
              <w:left w:val="single" w:sz="4" w:space="0" w:color="auto"/>
              <w:right w:val="single" w:sz="6" w:space="0" w:color="000000"/>
            </w:tcBorders>
          </w:tcPr>
          <w:p w14:paraId="7EFB91B4" w14:textId="2924FEA4" w:rsidR="00137C65" w:rsidRPr="004C4A7F" w:rsidRDefault="00137C65"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264" behindDoc="1" locked="0" layoutInCell="1" allowOverlap="1" wp14:anchorId="2B430D08" wp14:editId="58B90DEC">
                  <wp:simplePos x="0" y="0"/>
                  <wp:positionH relativeFrom="column">
                    <wp:posOffset>-6350</wp:posOffset>
                  </wp:positionH>
                  <wp:positionV relativeFrom="paragraph">
                    <wp:posOffset>68580</wp:posOffset>
                  </wp:positionV>
                  <wp:extent cx="1031240" cy="866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866775"/>
                          </a:xfrm>
                          <a:prstGeom prst="rect">
                            <a:avLst/>
                          </a:prstGeom>
                        </pic:spPr>
                      </pic:pic>
                    </a:graphicData>
                  </a:graphic>
                </wp:anchor>
              </w:drawing>
            </w:r>
          </w:p>
          <w:p w14:paraId="1411B01D" w14:textId="7C8C3047" w:rsidR="00137C65" w:rsidRPr="004C4A7F" w:rsidRDefault="00137C65" w:rsidP="00BF38F6">
            <w:pPr>
              <w:ind w:left="323"/>
              <w:rPr>
                <w:rFonts w:eastAsia="Calibri" w:hAnsi="Calibri" w:cs="Calibri"/>
                <w:sz w:val="20"/>
              </w:rPr>
            </w:pPr>
          </w:p>
        </w:tc>
        <w:tc>
          <w:tcPr>
            <w:tcW w:w="3828" w:type="dxa"/>
            <w:vMerge w:val="restart"/>
            <w:tcBorders>
              <w:top w:val="single" w:sz="4" w:space="0" w:color="auto"/>
              <w:left w:val="single" w:sz="6" w:space="0" w:color="000000"/>
              <w:right w:val="single" w:sz="6" w:space="0" w:color="000000"/>
            </w:tcBorders>
            <w:vAlign w:val="center"/>
          </w:tcPr>
          <w:p w14:paraId="059DF69F" w14:textId="01976F0D" w:rsidR="00137C65" w:rsidRPr="004C4A7F" w:rsidRDefault="00137C65" w:rsidP="00137C65">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ÖĞRENCİ YURTLARI YÖNERGESİ</w:t>
            </w:r>
          </w:p>
        </w:tc>
        <w:tc>
          <w:tcPr>
            <w:tcW w:w="1984" w:type="dxa"/>
            <w:tcBorders>
              <w:top w:val="single" w:sz="4" w:space="0" w:color="auto"/>
              <w:left w:val="single" w:sz="6" w:space="0" w:color="000000"/>
              <w:bottom w:val="single" w:sz="6" w:space="0" w:color="000000"/>
              <w:right w:val="single" w:sz="6" w:space="0" w:color="000000"/>
            </w:tcBorders>
          </w:tcPr>
          <w:p w14:paraId="180ADA13" w14:textId="77777777" w:rsidR="00137C65" w:rsidRPr="00137C65" w:rsidRDefault="00137C65" w:rsidP="00BF38F6">
            <w:pPr>
              <w:spacing w:before="1" w:line="174" w:lineRule="exact"/>
              <w:ind w:left="34"/>
              <w:rPr>
                <w:rFonts w:eastAsia="Calibri"/>
                <w:sz w:val="20"/>
                <w:szCs w:val="20"/>
              </w:rPr>
            </w:pPr>
            <w:r w:rsidRPr="00137C65">
              <w:rPr>
                <w:rFonts w:eastAsia="Calibri"/>
                <w:w w:val="105"/>
                <w:sz w:val="20"/>
                <w:szCs w:val="20"/>
              </w:rPr>
              <w:t>Doküman No:</w:t>
            </w:r>
          </w:p>
        </w:tc>
        <w:tc>
          <w:tcPr>
            <w:tcW w:w="2134" w:type="dxa"/>
            <w:tcBorders>
              <w:top w:val="single" w:sz="4" w:space="0" w:color="auto"/>
              <w:left w:val="single" w:sz="6" w:space="0" w:color="000000"/>
              <w:bottom w:val="single" w:sz="6" w:space="0" w:color="000000"/>
              <w:right w:val="single" w:sz="4" w:space="0" w:color="auto"/>
            </w:tcBorders>
          </w:tcPr>
          <w:p w14:paraId="735CDA19" w14:textId="355C5CED" w:rsidR="00137C65" w:rsidRPr="00137C65" w:rsidRDefault="00137C65" w:rsidP="00137C65">
            <w:pPr>
              <w:spacing w:line="176" w:lineRule="exact"/>
              <w:ind w:right="446"/>
              <w:rPr>
                <w:rFonts w:eastAsia="Calibri"/>
                <w:sz w:val="20"/>
                <w:szCs w:val="20"/>
              </w:rPr>
            </w:pPr>
            <w:r>
              <w:rPr>
                <w:rFonts w:eastAsia="Calibri"/>
                <w:sz w:val="20"/>
                <w:szCs w:val="20"/>
              </w:rPr>
              <w:t xml:space="preserve"> </w:t>
            </w:r>
            <w:r w:rsidRPr="00137C65">
              <w:rPr>
                <w:rFonts w:eastAsia="Calibri"/>
                <w:sz w:val="20"/>
                <w:szCs w:val="20"/>
              </w:rPr>
              <w:t>EYS-YNG-046</w:t>
            </w:r>
          </w:p>
        </w:tc>
      </w:tr>
      <w:tr w:rsidR="00137C65" w:rsidRPr="004C4A7F" w14:paraId="62F328DE" w14:textId="77777777" w:rsidTr="00137C65">
        <w:trPr>
          <w:trHeight w:val="257"/>
        </w:trPr>
        <w:tc>
          <w:tcPr>
            <w:tcW w:w="1706" w:type="dxa"/>
            <w:vMerge/>
            <w:tcBorders>
              <w:top w:val="nil"/>
              <w:left w:val="single" w:sz="4" w:space="0" w:color="auto"/>
              <w:right w:val="single" w:sz="6" w:space="0" w:color="000000"/>
            </w:tcBorders>
          </w:tcPr>
          <w:p w14:paraId="3357AF95" w14:textId="77777777" w:rsidR="00137C65" w:rsidRPr="004C4A7F" w:rsidRDefault="00137C65"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45F7A685" w14:textId="77777777" w:rsidR="00137C65" w:rsidRPr="004C4A7F" w:rsidRDefault="00137C65" w:rsidP="00BF38F6">
            <w:pP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tcPr>
          <w:p w14:paraId="48BC096B" w14:textId="77777777" w:rsidR="00137C65" w:rsidRPr="00137C65" w:rsidRDefault="00137C65" w:rsidP="00BF38F6">
            <w:pPr>
              <w:spacing w:line="176" w:lineRule="exact"/>
              <w:ind w:left="34"/>
              <w:rPr>
                <w:rFonts w:eastAsia="Calibri"/>
                <w:sz w:val="20"/>
                <w:szCs w:val="20"/>
              </w:rPr>
            </w:pPr>
            <w:r w:rsidRPr="00137C65">
              <w:rPr>
                <w:rFonts w:eastAsia="Calibri"/>
                <w:w w:val="105"/>
                <w:sz w:val="20"/>
                <w:szCs w:val="20"/>
              </w:rPr>
              <w:t>Hazırlama Tarihi:</w:t>
            </w:r>
          </w:p>
        </w:tc>
        <w:tc>
          <w:tcPr>
            <w:tcW w:w="2134" w:type="dxa"/>
            <w:tcBorders>
              <w:top w:val="single" w:sz="6" w:space="0" w:color="000000"/>
              <w:left w:val="single" w:sz="6" w:space="0" w:color="000000"/>
              <w:bottom w:val="single" w:sz="6" w:space="0" w:color="000000"/>
              <w:right w:val="single" w:sz="4" w:space="0" w:color="auto"/>
            </w:tcBorders>
          </w:tcPr>
          <w:p w14:paraId="70C22430" w14:textId="3365C2D2" w:rsidR="00137C65" w:rsidRPr="00137C65" w:rsidRDefault="00137C65" w:rsidP="00137C65">
            <w:pPr>
              <w:spacing w:line="176" w:lineRule="exact"/>
              <w:ind w:right="446"/>
              <w:rPr>
                <w:rFonts w:eastAsia="Calibri"/>
                <w:sz w:val="20"/>
                <w:szCs w:val="20"/>
              </w:rPr>
            </w:pPr>
            <w:r>
              <w:rPr>
                <w:rFonts w:eastAsia="Calibri"/>
                <w:sz w:val="20"/>
                <w:szCs w:val="20"/>
              </w:rPr>
              <w:t xml:space="preserve"> </w:t>
            </w:r>
            <w:r w:rsidRPr="00137C65">
              <w:rPr>
                <w:rFonts w:eastAsia="Calibri"/>
                <w:sz w:val="20"/>
                <w:szCs w:val="20"/>
              </w:rPr>
              <w:t>01.11.2021</w:t>
            </w:r>
          </w:p>
        </w:tc>
      </w:tr>
      <w:tr w:rsidR="00137C65" w:rsidRPr="004C4A7F" w14:paraId="066C5922" w14:textId="77777777" w:rsidTr="00137C65">
        <w:trPr>
          <w:trHeight w:val="248"/>
        </w:trPr>
        <w:tc>
          <w:tcPr>
            <w:tcW w:w="1706" w:type="dxa"/>
            <w:vMerge/>
            <w:tcBorders>
              <w:top w:val="nil"/>
              <w:left w:val="single" w:sz="4" w:space="0" w:color="auto"/>
              <w:right w:val="single" w:sz="6" w:space="0" w:color="000000"/>
            </w:tcBorders>
          </w:tcPr>
          <w:p w14:paraId="2573A7FD" w14:textId="77777777" w:rsidR="00137C65" w:rsidRPr="004C4A7F" w:rsidRDefault="00137C65"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6100587E" w14:textId="77777777" w:rsidR="00137C65" w:rsidRPr="004C4A7F" w:rsidRDefault="00137C65" w:rsidP="00BF38F6">
            <w:pP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tcPr>
          <w:p w14:paraId="654FD3D4" w14:textId="77777777" w:rsidR="00137C65" w:rsidRPr="00137C65" w:rsidRDefault="00137C65" w:rsidP="00BF38F6">
            <w:pPr>
              <w:spacing w:line="176" w:lineRule="exact"/>
              <w:ind w:left="34"/>
              <w:rPr>
                <w:rFonts w:eastAsia="Calibri"/>
                <w:sz w:val="20"/>
                <w:szCs w:val="20"/>
              </w:rPr>
            </w:pPr>
            <w:r w:rsidRPr="00137C65">
              <w:rPr>
                <w:rFonts w:eastAsia="Calibri"/>
                <w:w w:val="105"/>
                <w:sz w:val="20"/>
                <w:szCs w:val="20"/>
              </w:rPr>
              <w:t>Revizyon Tarihi:</w:t>
            </w:r>
          </w:p>
        </w:tc>
        <w:tc>
          <w:tcPr>
            <w:tcW w:w="2134" w:type="dxa"/>
            <w:tcBorders>
              <w:top w:val="single" w:sz="6" w:space="0" w:color="000000"/>
              <w:left w:val="single" w:sz="6" w:space="0" w:color="000000"/>
              <w:bottom w:val="single" w:sz="6" w:space="0" w:color="000000"/>
              <w:right w:val="single" w:sz="4" w:space="0" w:color="auto"/>
            </w:tcBorders>
          </w:tcPr>
          <w:p w14:paraId="427E6819" w14:textId="61EFBA25" w:rsidR="00137C65" w:rsidRPr="00137C65" w:rsidRDefault="00137C65" w:rsidP="00137C65">
            <w:pPr>
              <w:spacing w:line="176" w:lineRule="exact"/>
              <w:ind w:right="444"/>
              <w:rPr>
                <w:rFonts w:eastAsia="Calibri"/>
                <w:sz w:val="20"/>
                <w:szCs w:val="20"/>
              </w:rPr>
            </w:pPr>
            <w:r>
              <w:rPr>
                <w:rFonts w:eastAsia="Calibri"/>
                <w:sz w:val="20"/>
                <w:szCs w:val="20"/>
              </w:rPr>
              <w:t xml:space="preserve"> </w:t>
            </w:r>
            <w:r w:rsidRPr="00137C65">
              <w:rPr>
                <w:rFonts w:eastAsia="Calibri"/>
                <w:sz w:val="20"/>
                <w:szCs w:val="20"/>
              </w:rPr>
              <w:t>--</w:t>
            </w:r>
          </w:p>
        </w:tc>
      </w:tr>
      <w:tr w:rsidR="00137C65" w:rsidRPr="004C4A7F" w14:paraId="49BBD138" w14:textId="77777777" w:rsidTr="00137C65">
        <w:trPr>
          <w:trHeight w:val="251"/>
        </w:trPr>
        <w:tc>
          <w:tcPr>
            <w:tcW w:w="1706" w:type="dxa"/>
            <w:vMerge/>
            <w:tcBorders>
              <w:top w:val="nil"/>
              <w:left w:val="single" w:sz="4" w:space="0" w:color="auto"/>
              <w:right w:val="single" w:sz="6" w:space="0" w:color="000000"/>
            </w:tcBorders>
          </w:tcPr>
          <w:p w14:paraId="05A41CDC" w14:textId="77777777" w:rsidR="00137C65" w:rsidRPr="004C4A7F" w:rsidRDefault="00137C65"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03F3DD8C" w14:textId="77777777" w:rsidR="00137C65" w:rsidRPr="004C4A7F" w:rsidRDefault="00137C65" w:rsidP="00BF38F6">
            <w:pP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tcPr>
          <w:p w14:paraId="3D86EB1F" w14:textId="77777777" w:rsidR="00137C65" w:rsidRPr="00137C65" w:rsidRDefault="00137C65" w:rsidP="00BF38F6">
            <w:pPr>
              <w:spacing w:line="176" w:lineRule="exact"/>
              <w:ind w:left="34"/>
              <w:rPr>
                <w:rFonts w:eastAsia="Calibri"/>
                <w:sz w:val="20"/>
                <w:szCs w:val="20"/>
              </w:rPr>
            </w:pPr>
            <w:r w:rsidRPr="00137C65">
              <w:rPr>
                <w:rFonts w:eastAsia="Calibri"/>
                <w:w w:val="105"/>
                <w:sz w:val="20"/>
                <w:szCs w:val="20"/>
              </w:rPr>
              <w:t>Revizyon No:</w:t>
            </w:r>
          </w:p>
        </w:tc>
        <w:tc>
          <w:tcPr>
            <w:tcW w:w="2134" w:type="dxa"/>
            <w:tcBorders>
              <w:top w:val="single" w:sz="6" w:space="0" w:color="000000"/>
              <w:left w:val="single" w:sz="6" w:space="0" w:color="000000"/>
              <w:bottom w:val="single" w:sz="6" w:space="0" w:color="000000"/>
              <w:right w:val="single" w:sz="4" w:space="0" w:color="auto"/>
            </w:tcBorders>
          </w:tcPr>
          <w:p w14:paraId="7BF6E4FE" w14:textId="44C4FEB3" w:rsidR="00137C65" w:rsidRPr="00137C65" w:rsidRDefault="00137C65" w:rsidP="00137C65">
            <w:pPr>
              <w:spacing w:line="176" w:lineRule="exact"/>
              <w:ind w:right="444"/>
              <w:rPr>
                <w:rFonts w:eastAsia="Calibri"/>
                <w:sz w:val="20"/>
                <w:szCs w:val="20"/>
              </w:rPr>
            </w:pPr>
            <w:r>
              <w:rPr>
                <w:rFonts w:eastAsia="Calibri"/>
                <w:sz w:val="20"/>
                <w:szCs w:val="20"/>
              </w:rPr>
              <w:t xml:space="preserve"> </w:t>
            </w:r>
            <w:r w:rsidRPr="00137C65">
              <w:rPr>
                <w:rFonts w:eastAsia="Calibri"/>
                <w:sz w:val="20"/>
                <w:szCs w:val="20"/>
              </w:rPr>
              <w:t>0</w:t>
            </w:r>
          </w:p>
        </w:tc>
      </w:tr>
      <w:tr w:rsidR="00137C65" w:rsidRPr="004C4A7F" w14:paraId="4448787C" w14:textId="77777777" w:rsidTr="00137C65">
        <w:trPr>
          <w:trHeight w:val="259"/>
        </w:trPr>
        <w:tc>
          <w:tcPr>
            <w:tcW w:w="1706" w:type="dxa"/>
            <w:vMerge/>
            <w:tcBorders>
              <w:top w:val="nil"/>
              <w:left w:val="single" w:sz="4" w:space="0" w:color="auto"/>
              <w:bottom w:val="single" w:sz="4" w:space="0" w:color="auto"/>
              <w:right w:val="single" w:sz="6" w:space="0" w:color="000000"/>
            </w:tcBorders>
          </w:tcPr>
          <w:p w14:paraId="45562F61" w14:textId="77777777" w:rsidR="00137C65" w:rsidRPr="004C4A7F" w:rsidRDefault="00137C65" w:rsidP="00BF38F6">
            <w:pPr>
              <w:rPr>
                <w:rFonts w:ascii="Calibri" w:eastAsia="Calibri" w:hAnsi="Calibri" w:cs="Calibri"/>
                <w:sz w:val="2"/>
                <w:szCs w:val="2"/>
              </w:rPr>
            </w:pPr>
          </w:p>
        </w:tc>
        <w:tc>
          <w:tcPr>
            <w:tcW w:w="3828" w:type="dxa"/>
            <w:vMerge/>
            <w:tcBorders>
              <w:top w:val="nil"/>
              <w:left w:val="single" w:sz="6" w:space="0" w:color="000000"/>
              <w:bottom w:val="single" w:sz="4" w:space="0" w:color="auto"/>
              <w:right w:val="single" w:sz="6" w:space="0" w:color="000000"/>
            </w:tcBorders>
          </w:tcPr>
          <w:p w14:paraId="16647482" w14:textId="77777777" w:rsidR="00137C65" w:rsidRPr="004C4A7F" w:rsidRDefault="00137C65" w:rsidP="00BF38F6">
            <w:pPr>
              <w:rPr>
                <w:rFonts w:ascii="Calibri" w:eastAsia="Calibri" w:hAnsi="Calibri" w:cs="Calibri"/>
                <w:sz w:val="2"/>
                <w:szCs w:val="2"/>
              </w:rPr>
            </w:pPr>
          </w:p>
        </w:tc>
        <w:tc>
          <w:tcPr>
            <w:tcW w:w="1984" w:type="dxa"/>
            <w:tcBorders>
              <w:top w:val="single" w:sz="6" w:space="0" w:color="000000"/>
              <w:left w:val="single" w:sz="6" w:space="0" w:color="000000"/>
              <w:bottom w:val="single" w:sz="4" w:space="0" w:color="auto"/>
              <w:right w:val="single" w:sz="6" w:space="0" w:color="000000"/>
            </w:tcBorders>
          </w:tcPr>
          <w:p w14:paraId="070756E0" w14:textId="7D578C9B" w:rsidR="00137C65" w:rsidRPr="00137C65" w:rsidRDefault="00137C65" w:rsidP="00137C65">
            <w:pPr>
              <w:spacing w:before="22"/>
              <w:ind w:left="34"/>
              <w:rPr>
                <w:rFonts w:eastAsia="Calibri"/>
                <w:sz w:val="20"/>
                <w:szCs w:val="20"/>
              </w:rPr>
            </w:pPr>
            <w:r w:rsidRPr="00137C65">
              <w:rPr>
                <w:rFonts w:eastAsia="Calibri"/>
                <w:w w:val="105"/>
                <w:sz w:val="20"/>
                <w:szCs w:val="20"/>
              </w:rPr>
              <w:t>Toplam Sayfa</w:t>
            </w:r>
            <w:r w:rsidRPr="00137C65">
              <w:rPr>
                <w:rFonts w:eastAsia="Calibri"/>
                <w:sz w:val="20"/>
                <w:szCs w:val="20"/>
              </w:rPr>
              <w:t xml:space="preserve"> </w:t>
            </w:r>
            <w:r w:rsidRPr="00137C65">
              <w:rPr>
                <w:rFonts w:eastAsia="Calibri"/>
                <w:w w:val="105"/>
                <w:sz w:val="20"/>
                <w:szCs w:val="20"/>
              </w:rPr>
              <w:t>Sayısı</w:t>
            </w:r>
            <w:r w:rsidRPr="00137C65">
              <w:rPr>
                <w:rFonts w:eastAsia="Calibri"/>
                <w:w w:val="105"/>
                <w:sz w:val="20"/>
                <w:szCs w:val="20"/>
              </w:rPr>
              <w:t>:</w:t>
            </w:r>
          </w:p>
        </w:tc>
        <w:tc>
          <w:tcPr>
            <w:tcW w:w="2134" w:type="dxa"/>
            <w:tcBorders>
              <w:top w:val="single" w:sz="6" w:space="0" w:color="000000"/>
              <w:left w:val="single" w:sz="6" w:space="0" w:color="000000"/>
              <w:bottom w:val="single" w:sz="4" w:space="0" w:color="auto"/>
              <w:right w:val="single" w:sz="4" w:space="0" w:color="auto"/>
            </w:tcBorders>
          </w:tcPr>
          <w:p w14:paraId="3F9C95BC" w14:textId="546BEA06" w:rsidR="00137C65" w:rsidRPr="00137C65" w:rsidRDefault="00137C65" w:rsidP="00BF38F6">
            <w:pPr>
              <w:spacing w:before="11"/>
              <w:rPr>
                <w:rFonts w:eastAsia="Calibri"/>
                <w:sz w:val="20"/>
                <w:szCs w:val="20"/>
              </w:rPr>
            </w:pPr>
            <w:r>
              <w:rPr>
                <w:rFonts w:eastAsia="Calibri"/>
                <w:sz w:val="20"/>
                <w:szCs w:val="20"/>
              </w:rPr>
              <w:t xml:space="preserve"> </w:t>
            </w:r>
            <w:r w:rsidRPr="00137C65">
              <w:rPr>
                <w:rFonts w:eastAsia="Calibri"/>
                <w:sz w:val="20"/>
                <w:szCs w:val="20"/>
              </w:rPr>
              <w:t>9</w:t>
            </w:r>
          </w:p>
          <w:p w14:paraId="75291646" w14:textId="77777777" w:rsidR="00137C65" w:rsidRPr="00137C65" w:rsidRDefault="00137C65" w:rsidP="00BF38F6">
            <w:pPr>
              <w:spacing w:line="192" w:lineRule="exact"/>
              <w:ind w:left="501" w:right="444"/>
              <w:rPr>
                <w:rFonts w:eastAsia="Calibri"/>
                <w:sz w:val="20"/>
                <w:szCs w:val="20"/>
              </w:rPr>
            </w:pPr>
          </w:p>
        </w:tc>
      </w:tr>
    </w:tbl>
    <w:p w14:paraId="0966592F" w14:textId="77777777" w:rsidR="00B347F4" w:rsidRDefault="00B347F4">
      <w:pPr>
        <w:pStyle w:val="GvdeMetni"/>
        <w:spacing w:before="6"/>
        <w:rPr>
          <w:b/>
          <w:sz w:val="14"/>
        </w:rPr>
      </w:pPr>
    </w:p>
    <w:p w14:paraId="36781CEB" w14:textId="77777777" w:rsidR="00B347F4" w:rsidRDefault="00B347F4">
      <w:pPr>
        <w:rPr>
          <w:sz w:val="14"/>
        </w:rPr>
        <w:sectPr w:rsidR="00B347F4">
          <w:type w:val="continuous"/>
          <w:pgSz w:w="11910" w:h="16840"/>
          <w:pgMar w:top="1320" w:right="1300" w:bottom="280" w:left="1300" w:header="708" w:footer="708" w:gutter="0"/>
          <w:cols w:space="708"/>
        </w:sectPr>
      </w:pPr>
    </w:p>
    <w:p w14:paraId="38FA29BB" w14:textId="77777777" w:rsidR="00B347F4" w:rsidRDefault="00B347F4">
      <w:pPr>
        <w:pStyle w:val="GvdeMetni"/>
        <w:rPr>
          <w:b/>
          <w:sz w:val="24"/>
        </w:rPr>
      </w:pPr>
    </w:p>
    <w:p w14:paraId="701FB3E9" w14:textId="77777777" w:rsidR="00B347F4" w:rsidRDefault="00B347F4">
      <w:pPr>
        <w:pStyle w:val="GvdeMetni"/>
        <w:spacing w:before="3"/>
        <w:rPr>
          <w:b/>
          <w:sz w:val="28"/>
        </w:rPr>
      </w:pPr>
    </w:p>
    <w:p w14:paraId="0B45EEB4" w14:textId="77777777" w:rsidR="00B347F4" w:rsidRDefault="00137C65">
      <w:pPr>
        <w:ind w:left="116"/>
        <w:rPr>
          <w:b/>
        </w:rPr>
      </w:pPr>
      <w:r>
        <w:rPr>
          <w:b/>
          <w:color w:val="5B5C5E"/>
        </w:rPr>
        <w:t>Amaç</w:t>
      </w:r>
    </w:p>
    <w:p w14:paraId="14E32903" w14:textId="77777777" w:rsidR="00B347F4" w:rsidRPr="00137C65" w:rsidRDefault="00137C65">
      <w:pPr>
        <w:spacing w:before="92"/>
        <w:ind w:left="100" w:right="2830"/>
        <w:jc w:val="center"/>
        <w:rPr>
          <w:b/>
        </w:rPr>
      </w:pPr>
      <w:r>
        <w:br w:type="column"/>
      </w:r>
      <w:r w:rsidRPr="00137C65">
        <w:rPr>
          <w:b/>
        </w:rPr>
        <w:t>BİRİNCİ BÖLÜM</w:t>
      </w:r>
    </w:p>
    <w:p w14:paraId="69A925B7" w14:textId="77777777" w:rsidR="00B347F4" w:rsidRPr="00137C65" w:rsidRDefault="00137C65">
      <w:pPr>
        <w:spacing w:before="1"/>
        <w:ind w:left="100" w:right="2830"/>
        <w:jc w:val="center"/>
        <w:rPr>
          <w:b/>
        </w:rPr>
      </w:pPr>
      <w:r w:rsidRPr="00137C65">
        <w:rPr>
          <w:b/>
        </w:rPr>
        <w:t>Amaç, Kapsam, Dayanak ve Tanımlar</w:t>
      </w:r>
    </w:p>
    <w:p w14:paraId="1918BE37" w14:textId="77777777" w:rsidR="00B347F4" w:rsidRPr="00137C65" w:rsidRDefault="00B347F4">
      <w:pPr>
        <w:jc w:val="center"/>
        <w:sectPr w:rsidR="00B347F4" w:rsidRPr="00137C65" w:rsidSect="00137C65">
          <w:type w:val="continuous"/>
          <w:pgSz w:w="11910" w:h="16840"/>
          <w:pgMar w:top="1320" w:right="995" w:bottom="280" w:left="1300" w:header="708" w:footer="708" w:gutter="0"/>
          <w:cols w:num="2" w:space="708" w:equalWidth="0">
            <w:col w:w="708" w:space="2026"/>
            <w:col w:w="6576"/>
          </w:cols>
        </w:sectPr>
      </w:pPr>
    </w:p>
    <w:p w14:paraId="65460A90" w14:textId="05C401FF" w:rsidR="00B347F4" w:rsidRPr="00137C65" w:rsidRDefault="00137C65">
      <w:pPr>
        <w:pStyle w:val="GvdeMetni"/>
        <w:ind w:left="116" w:right="115"/>
        <w:jc w:val="both"/>
      </w:pPr>
      <w:r w:rsidRPr="00137C65">
        <w:rPr>
          <w:b/>
        </w:rPr>
        <w:t xml:space="preserve">MADDE 1- </w:t>
      </w:r>
      <w:r w:rsidRPr="00137C65">
        <w:t xml:space="preserve">(1) Bu Yönergenin amacı, </w:t>
      </w:r>
      <w:r>
        <w:t xml:space="preserve">Tekirdağ </w:t>
      </w:r>
      <w:r w:rsidRPr="00137C65">
        <w:t xml:space="preserve">Namık Kemal Üniversitesi’nde </w:t>
      </w:r>
      <w:proofErr w:type="spellStart"/>
      <w:r w:rsidRPr="00137C65">
        <w:t>önlisans</w:t>
      </w:r>
      <w:proofErr w:type="spellEnd"/>
      <w:r w:rsidRPr="00137C65">
        <w:t>, lisans ve lisansüstü düzeyde öğrenim görmekte olan öğrencilerin, yurtlardan yararlanması ile ilgili usul ve esasları düzenlemektir.</w:t>
      </w:r>
    </w:p>
    <w:p w14:paraId="4B101433" w14:textId="77777777" w:rsidR="00B347F4" w:rsidRPr="00137C65" w:rsidRDefault="00137C65">
      <w:pPr>
        <w:pStyle w:val="Balk1"/>
        <w:spacing w:before="8" w:line="252" w:lineRule="exact"/>
      </w:pPr>
      <w:r w:rsidRPr="00137C65">
        <w:t>Kapsam</w:t>
      </w:r>
    </w:p>
    <w:p w14:paraId="42E3B2DB" w14:textId="58C47DD4" w:rsidR="00B347F4" w:rsidRPr="00137C65" w:rsidRDefault="00137C65">
      <w:pPr>
        <w:pStyle w:val="GvdeMetni"/>
        <w:ind w:left="116" w:right="112"/>
      </w:pPr>
      <w:r w:rsidRPr="00137C65">
        <w:rPr>
          <w:b/>
        </w:rPr>
        <w:t xml:space="preserve">MADDE 2- </w:t>
      </w:r>
      <w:r w:rsidRPr="00137C65">
        <w:t xml:space="preserve">(1) Bu Yönerge </w:t>
      </w:r>
      <w:r>
        <w:t xml:space="preserve">Tekirdağ </w:t>
      </w:r>
      <w:r w:rsidRPr="00137C65">
        <w:t>Namık Kemal Üniversitesi büny</w:t>
      </w:r>
      <w:r w:rsidRPr="00137C65">
        <w:t>esinde bulunan tüm öğrenci yurtlarının eşit koşullarda yönetimi, işletilmesi ve denetimine ilişkin usul ve esasları kapsar.</w:t>
      </w:r>
    </w:p>
    <w:p w14:paraId="34515C97" w14:textId="77777777" w:rsidR="00B347F4" w:rsidRPr="00137C65" w:rsidRDefault="00137C65">
      <w:pPr>
        <w:pStyle w:val="Balk1"/>
        <w:spacing w:before="7" w:line="251" w:lineRule="exact"/>
      </w:pPr>
      <w:r w:rsidRPr="00137C65">
        <w:t>Dayanak</w:t>
      </w:r>
    </w:p>
    <w:p w14:paraId="520F6844" w14:textId="341FC9C7" w:rsidR="00137C65" w:rsidRPr="00137C65" w:rsidRDefault="00137C65" w:rsidP="00137C65">
      <w:pPr>
        <w:pStyle w:val="GvdeMetni"/>
        <w:spacing w:line="242" w:lineRule="auto"/>
        <w:ind w:left="116" w:right="119"/>
        <w:jc w:val="both"/>
      </w:pPr>
      <w:r w:rsidRPr="00137C65">
        <w:rPr>
          <w:b/>
        </w:rPr>
        <w:t xml:space="preserve">MADDE 3- </w:t>
      </w:r>
      <w:r w:rsidRPr="00137C65">
        <w:t xml:space="preserve">(1) Bu Yönerge 03.02.1984 tarih ve 18301 sayılı </w:t>
      </w:r>
      <w:proofErr w:type="gramStart"/>
      <w:r w:rsidRPr="00137C65">
        <w:t>Resmi</w:t>
      </w:r>
      <w:proofErr w:type="gramEnd"/>
      <w:r w:rsidRPr="00137C65">
        <w:t xml:space="preserve"> Gazetede yayınlanarak yürürlüğe giren “Yükseköğretim Kurumlar</w:t>
      </w:r>
      <w:r w:rsidRPr="00137C65">
        <w:t xml:space="preserve">ı, </w:t>
      </w:r>
      <w:proofErr w:type="spellStart"/>
      <w:r w:rsidRPr="00137C65">
        <w:t>Mediko</w:t>
      </w:r>
      <w:proofErr w:type="spellEnd"/>
      <w:r w:rsidRPr="00137C65">
        <w:t xml:space="preserve"> – Sosyal Sağlık, Kültür ve Spor İşleri Dairesi Uygulama </w:t>
      </w:r>
      <w:proofErr w:type="spellStart"/>
      <w:r w:rsidRPr="00137C65">
        <w:t>Yönetmeliği”ne</w:t>
      </w:r>
      <w:proofErr w:type="spellEnd"/>
      <w:r w:rsidRPr="00137C65">
        <w:t xml:space="preserve"> dayanılarak hazırlanmıştır.</w:t>
      </w:r>
    </w:p>
    <w:p w14:paraId="053E9D78" w14:textId="77777777" w:rsidR="00B347F4" w:rsidRPr="00137C65" w:rsidRDefault="00137C65">
      <w:pPr>
        <w:pStyle w:val="Balk1"/>
        <w:spacing w:before="2" w:line="252" w:lineRule="exact"/>
      </w:pPr>
      <w:r w:rsidRPr="00137C65">
        <w:t>Tanımlar</w:t>
      </w:r>
    </w:p>
    <w:p w14:paraId="4E2BAA0F" w14:textId="77777777" w:rsidR="00B347F4" w:rsidRPr="00137C65" w:rsidRDefault="00137C65">
      <w:pPr>
        <w:spacing w:line="252" w:lineRule="exact"/>
        <w:ind w:left="116"/>
      </w:pPr>
      <w:r w:rsidRPr="00137C65">
        <w:rPr>
          <w:b/>
        </w:rPr>
        <w:t xml:space="preserve">MADDE 4- </w:t>
      </w:r>
      <w:r w:rsidRPr="00137C65">
        <w:t>(1) Bu Yönergede geçen;</w:t>
      </w:r>
    </w:p>
    <w:p w14:paraId="7C27D464" w14:textId="55122AC4" w:rsidR="00B347F4" w:rsidRPr="00137C65" w:rsidRDefault="00137C65" w:rsidP="00137C65">
      <w:pPr>
        <w:pStyle w:val="ListeParagraf"/>
        <w:numPr>
          <w:ilvl w:val="0"/>
          <w:numId w:val="18"/>
        </w:numPr>
        <w:tabs>
          <w:tab w:val="left" w:pos="345"/>
        </w:tabs>
        <w:ind w:hanging="229"/>
      </w:pPr>
      <w:r w:rsidRPr="00137C65">
        <w:t xml:space="preserve">Daire Başkanlığı: </w:t>
      </w:r>
      <w:r>
        <w:t xml:space="preserve">Tekirdağ </w:t>
      </w:r>
      <w:r w:rsidRPr="00137C65">
        <w:t>Namık Kemal Üniversitesi Sağlık, Kültür ve Spor Daire</w:t>
      </w:r>
      <w:r w:rsidRPr="00137C65">
        <w:rPr>
          <w:spacing w:val="-12"/>
        </w:rPr>
        <w:t xml:space="preserve"> </w:t>
      </w:r>
      <w:r w:rsidRPr="00137C65">
        <w:t>Başkanlığı’nı,</w:t>
      </w:r>
    </w:p>
    <w:p w14:paraId="1F0C0374" w14:textId="77777777" w:rsidR="00B347F4" w:rsidRPr="00137C65" w:rsidRDefault="00B347F4" w:rsidP="00137C65">
      <w:pPr>
        <w:pStyle w:val="GvdeMetni"/>
        <w:rPr>
          <w:sz w:val="33"/>
        </w:rPr>
      </w:pPr>
    </w:p>
    <w:p w14:paraId="2AED4E30" w14:textId="7ABA745C" w:rsidR="00B347F4" w:rsidRPr="00137C65" w:rsidRDefault="00137C65" w:rsidP="00137C65">
      <w:pPr>
        <w:pStyle w:val="ListeParagraf"/>
        <w:numPr>
          <w:ilvl w:val="0"/>
          <w:numId w:val="18"/>
        </w:numPr>
        <w:tabs>
          <w:tab w:val="left" w:pos="357"/>
        </w:tabs>
        <w:ind w:left="356" w:hanging="241"/>
      </w:pPr>
      <w:r w:rsidRPr="00137C65">
        <w:t xml:space="preserve">Yurtlar Müdürü: </w:t>
      </w:r>
      <w:r>
        <w:t xml:space="preserve">Tekirdağ </w:t>
      </w:r>
      <w:r w:rsidRPr="00137C65">
        <w:t>Namık Kemal Üniversitesi Yurtlarının</w:t>
      </w:r>
      <w:r w:rsidRPr="00137C65">
        <w:rPr>
          <w:spacing w:val="-3"/>
        </w:rPr>
        <w:t xml:space="preserve"> </w:t>
      </w:r>
      <w:r w:rsidRPr="00137C65">
        <w:t>Müdürünü,</w:t>
      </w:r>
    </w:p>
    <w:p w14:paraId="6CDD4121" w14:textId="77777777" w:rsidR="00B347F4" w:rsidRPr="00137C65" w:rsidRDefault="00B347F4" w:rsidP="00137C65">
      <w:pPr>
        <w:pStyle w:val="GvdeMetni"/>
        <w:rPr>
          <w:sz w:val="34"/>
        </w:rPr>
      </w:pPr>
    </w:p>
    <w:p w14:paraId="06A8C3E7" w14:textId="77777777" w:rsidR="00137C65" w:rsidRDefault="00137C65" w:rsidP="00137C65">
      <w:pPr>
        <w:pStyle w:val="ListeParagraf"/>
        <w:numPr>
          <w:ilvl w:val="0"/>
          <w:numId w:val="18"/>
        </w:numPr>
        <w:tabs>
          <w:tab w:val="left" w:pos="345"/>
        </w:tabs>
        <w:ind w:left="116" w:right="1210" w:firstLine="0"/>
      </w:pPr>
      <w:r w:rsidRPr="00137C65">
        <w:t xml:space="preserve">Öğrenci: </w:t>
      </w:r>
      <w:r>
        <w:t xml:space="preserve">Tekirdağ </w:t>
      </w:r>
      <w:r w:rsidRPr="00137C65">
        <w:t xml:space="preserve">Namık Kemal Üniversitesi Yurtlarında barınma hizmetinden yararlanan kişiyi, </w:t>
      </w:r>
    </w:p>
    <w:p w14:paraId="7F1889F1" w14:textId="288229AF" w:rsidR="00B347F4" w:rsidRDefault="00137C65" w:rsidP="00137C65">
      <w:pPr>
        <w:pStyle w:val="ListeParagraf"/>
        <w:tabs>
          <w:tab w:val="left" w:pos="345"/>
        </w:tabs>
        <w:ind w:right="1210"/>
      </w:pPr>
      <w:proofErr w:type="gramStart"/>
      <w:r w:rsidRPr="00137C65">
        <w:t>ç</w:t>
      </w:r>
      <w:proofErr w:type="gramEnd"/>
      <w:r w:rsidRPr="00137C65">
        <w:t xml:space="preserve">) Rektör: </w:t>
      </w:r>
      <w:r>
        <w:t xml:space="preserve">Tekirdağ </w:t>
      </w:r>
      <w:r w:rsidRPr="00137C65">
        <w:t>Namık Ke</w:t>
      </w:r>
      <w:r w:rsidRPr="00137C65">
        <w:t>mal Üniversitesi Rektörünü,</w:t>
      </w:r>
    </w:p>
    <w:p w14:paraId="2485DF2A" w14:textId="77777777" w:rsidR="00137C65" w:rsidRPr="00137C65" w:rsidRDefault="00137C65" w:rsidP="00137C65">
      <w:pPr>
        <w:pStyle w:val="ListeParagraf"/>
        <w:tabs>
          <w:tab w:val="left" w:pos="345"/>
        </w:tabs>
        <w:ind w:right="1210"/>
      </w:pPr>
    </w:p>
    <w:p w14:paraId="6B70E599" w14:textId="4B7D42FE" w:rsidR="00B347F4" w:rsidRPr="00137C65" w:rsidRDefault="00137C65" w:rsidP="00137C65">
      <w:pPr>
        <w:pStyle w:val="ListeParagraf"/>
        <w:numPr>
          <w:ilvl w:val="0"/>
          <w:numId w:val="18"/>
        </w:numPr>
        <w:tabs>
          <w:tab w:val="left" w:pos="357"/>
        </w:tabs>
        <w:ind w:left="356" w:hanging="241"/>
      </w:pPr>
      <w:r w:rsidRPr="00137C65">
        <w:t xml:space="preserve">Üniversite: </w:t>
      </w:r>
      <w:r>
        <w:t xml:space="preserve">Tekirdağ </w:t>
      </w:r>
      <w:r w:rsidRPr="00137C65">
        <w:t>Namık Kemal Üniversitesi’ni,</w:t>
      </w:r>
    </w:p>
    <w:p w14:paraId="652512F2" w14:textId="77777777" w:rsidR="00B347F4" w:rsidRPr="00137C65" w:rsidRDefault="00B347F4" w:rsidP="00137C65">
      <w:pPr>
        <w:pStyle w:val="GvdeMetni"/>
        <w:rPr>
          <w:sz w:val="33"/>
        </w:rPr>
      </w:pPr>
    </w:p>
    <w:p w14:paraId="5A54AB33" w14:textId="4D5BD5A6" w:rsidR="00B347F4" w:rsidRPr="00137C65" w:rsidRDefault="00137C65" w:rsidP="00137C65">
      <w:pPr>
        <w:pStyle w:val="ListeParagraf"/>
        <w:numPr>
          <w:ilvl w:val="0"/>
          <w:numId w:val="18"/>
        </w:numPr>
        <w:tabs>
          <w:tab w:val="left" w:pos="345"/>
        </w:tabs>
        <w:ind w:hanging="229"/>
      </w:pPr>
      <w:r w:rsidRPr="00137C65">
        <w:t xml:space="preserve">Yurtlar Yönetim Kurulu: </w:t>
      </w:r>
      <w:r>
        <w:t xml:space="preserve">Tekirdağ </w:t>
      </w:r>
      <w:r w:rsidRPr="00137C65">
        <w:t>Namık Kemal Üniversitesi Yurtları Yönetim</w:t>
      </w:r>
      <w:r w:rsidRPr="00137C65">
        <w:rPr>
          <w:spacing w:val="-14"/>
        </w:rPr>
        <w:t xml:space="preserve"> </w:t>
      </w:r>
      <w:r w:rsidRPr="00137C65">
        <w:t>Kurulu’nu,</w:t>
      </w:r>
    </w:p>
    <w:p w14:paraId="7D38A2D5" w14:textId="77777777" w:rsidR="00B347F4" w:rsidRPr="00137C65" w:rsidRDefault="00B347F4" w:rsidP="00137C65">
      <w:pPr>
        <w:pStyle w:val="GvdeMetni"/>
        <w:rPr>
          <w:sz w:val="34"/>
        </w:rPr>
      </w:pPr>
    </w:p>
    <w:p w14:paraId="00CBC762" w14:textId="3D87DAE6" w:rsidR="00B347F4" w:rsidRPr="00137C65" w:rsidRDefault="00137C65" w:rsidP="00137C65">
      <w:pPr>
        <w:pStyle w:val="ListeParagraf"/>
        <w:numPr>
          <w:ilvl w:val="0"/>
          <w:numId w:val="18"/>
        </w:numPr>
        <w:tabs>
          <w:tab w:val="left" w:pos="321"/>
        </w:tabs>
        <w:ind w:left="116" w:right="4368" w:firstLine="0"/>
      </w:pPr>
      <w:r w:rsidRPr="00137C65">
        <w:t xml:space="preserve">Yurt: </w:t>
      </w:r>
      <w:r>
        <w:t xml:space="preserve">Tekirdağ </w:t>
      </w:r>
      <w:r w:rsidRPr="00137C65">
        <w:t>Namık Kemal Üniversitesi Öğrenci Yurtlarını, ifade</w:t>
      </w:r>
      <w:r w:rsidRPr="00137C65">
        <w:rPr>
          <w:spacing w:val="-1"/>
        </w:rPr>
        <w:t xml:space="preserve"> </w:t>
      </w:r>
      <w:r w:rsidRPr="00137C65">
        <w:t>ed</w:t>
      </w:r>
      <w:r>
        <w:t>er.</w:t>
      </w:r>
    </w:p>
    <w:p w14:paraId="24ACB3C6" w14:textId="77777777" w:rsidR="00B347F4" w:rsidRPr="00137C65" w:rsidRDefault="00137C65">
      <w:pPr>
        <w:pStyle w:val="Balk1"/>
        <w:spacing w:before="8"/>
        <w:ind w:left="1129" w:right="1128"/>
        <w:jc w:val="center"/>
      </w:pPr>
      <w:r w:rsidRPr="00137C65">
        <w:t>İKİNCİ BÖLÜM</w:t>
      </w:r>
    </w:p>
    <w:p w14:paraId="10797D1D" w14:textId="77777777" w:rsidR="00B347F4" w:rsidRPr="00137C65" w:rsidRDefault="00137C65">
      <w:pPr>
        <w:spacing w:before="1"/>
        <w:ind w:left="116" w:right="2657" w:firstLine="2544"/>
        <w:jc w:val="both"/>
        <w:rPr>
          <w:b/>
        </w:rPr>
      </w:pPr>
      <w:r w:rsidRPr="00137C65">
        <w:rPr>
          <w:b/>
        </w:rPr>
        <w:t>Yurtların Yönetim Organları ve Görevleri Yurtların Yönetim Organları</w:t>
      </w:r>
    </w:p>
    <w:p w14:paraId="1FC179C5" w14:textId="37DB341F" w:rsidR="00B347F4" w:rsidRPr="00137C65" w:rsidRDefault="00137C65">
      <w:pPr>
        <w:pStyle w:val="GvdeMetni"/>
        <w:spacing w:line="242" w:lineRule="auto"/>
        <w:ind w:left="116" w:right="117"/>
        <w:jc w:val="both"/>
      </w:pPr>
      <w:r w:rsidRPr="00137C65">
        <w:rPr>
          <w:b/>
        </w:rPr>
        <w:t xml:space="preserve">MADDE 5- </w:t>
      </w:r>
      <w:r w:rsidRPr="00137C65">
        <w:t xml:space="preserve">(1) Yurtlar, </w:t>
      </w:r>
      <w:r>
        <w:t xml:space="preserve">Tekirdağ </w:t>
      </w:r>
      <w:r w:rsidRPr="00137C65">
        <w:t>Namık Kemal Üniversitesi Rektörlüğü Sağlık, Kültür ve Spor Daire Başkanlığına bağlı olarak yönetilir ve denetlenir. Yurtların yönetim teşkilatı ve kadrosu Daire Başk</w:t>
      </w:r>
      <w:r w:rsidRPr="00137C65">
        <w:t>anlığının teklifi ile Rektör tarafından belirlenir.</w:t>
      </w:r>
    </w:p>
    <w:p w14:paraId="5C694D8C" w14:textId="77777777" w:rsidR="00B347F4" w:rsidRPr="00137C65" w:rsidRDefault="00B347F4">
      <w:pPr>
        <w:pStyle w:val="GvdeMetni"/>
        <w:spacing w:before="8"/>
        <w:rPr>
          <w:sz w:val="21"/>
        </w:rPr>
      </w:pPr>
    </w:p>
    <w:p w14:paraId="4ED0E749" w14:textId="77777777" w:rsidR="00B347F4" w:rsidRPr="00137C65" w:rsidRDefault="00137C65">
      <w:pPr>
        <w:pStyle w:val="GvdeMetni"/>
        <w:ind w:left="116"/>
      </w:pPr>
      <w:r w:rsidRPr="00137C65">
        <w:t>(2) Yurtların yönetim organları şunlardır:</w:t>
      </w:r>
    </w:p>
    <w:p w14:paraId="3F45C192" w14:textId="77777777" w:rsidR="00B347F4" w:rsidRPr="00137C65" w:rsidRDefault="00B347F4">
      <w:pPr>
        <w:pStyle w:val="GvdeMetni"/>
        <w:spacing w:before="2"/>
        <w:rPr>
          <w:sz w:val="34"/>
        </w:rPr>
      </w:pPr>
    </w:p>
    <w:p w14:paraId="721FE703" w14:textId="77777777" w:rsidR="00B347F4" w:rsidRPr="00137C65" w:rsidRDefault="00137C65">
      <w:pPr>
        <w:pStyle w:val="ListeParagraf"/>
        <w:numPr>
          <w:ilvl w:val="0"/>
          <w:numId w:val="17"/>
        </w:numPr>
        <w:tabs>
          <w:tab w:val="left" w:pos="345"/>
        </w:tabs>
        <w:ind w:hanging="229"/>
      </w:pPr>
      <w:r w:rsidRPr="00137C65">
        <w:t>Yurtlar Yönetim</w:t>
      </w:r>
      <w:r w:rsidRPr="00137C65">
        <w:rPr>
          <w:spacing w:val="-4"/>
        </w:rPr>
        <w:t xml:space="preserve"> </w:t>
      </w:r>
      <w:r w:rsidRPr="00137C65">
        <w:t>Kurulu,</w:t>
      </w:r>
    </w:p>
    <w:p w14:paraId="4CEE4A49" w14:textId="77777777" w:rsidR="00B347F4" w:rsidRPr="00137C65" w:rsidRDefault="00B347F4">
      <w:pPr>
        <w:pStyle w:val="GvdeMetni"/>
        <w:spacing w:before="2"/>
        <w:rPr>
          <w:sz w:val="34"/>
        </w:rPr>
      </w:pPr>
    </w:p>
    <w:p w14:paraId="061E83F5" w14:textId="6B4B1A7B" w:rsidR="00B347F4" w:rsidRPr="00137C65" w:rsidRDefault="00137C65" w:rsidP="00137C65">
      <w:pPr>
        <w:pStyle w:val="ListeParagraf"/>
        <w:numPr>
          <w:ilvl w:val="0"/>
          <w:numId w:val="17"/>
        </w:numPr>
        <w:tabs>
          <w:tab w:val="left" w:pos="357"/>
        </w:tabs>
        <w:ind w:left="356" w:hanging="241"/>
      </w:pPr>
      <w:r w:rsidRPr="00137C65">
        <w:t>Yurtlar</w:t>
      </w:r>
      <w:r w:rsidRPr="00137C65">
        <w:rPr>
          <w:spacing w:val="-3"/>
        </w:rPr>
        <w:t xml:space="preserve"> </w:t>
      </w:r>
      <w:r w:rsidRPr="00137C65">
        <w:t>Müdürü.</w:t>
      </w:r>
    </w:p>
    <w:p w14:paraId="5BB90513" w14:textId="77777777" w:rsidR="00B347F4" w:rsidRPr="00137C65" w:rsidRDefault="00137C65">
      <w:pPr>
        <w:pStyle w:val="Balk1"/>
        <w:spacing w:line="251" w:lineRule="exact"/>
      </w:pPr>
      <w:r w:rsidRPr="00137C65">
        <w:t>Y</w:t>
      </w:r>
      <w:r w:rsidRPr="00137C65">
        <w:t>urtlar Yönetim Kurulu ve Görevleri</w:t>
      </w:r>
    </w:p>
    <w:p w14:paraId="64049725" w14:textId="77777777" w:rsidR="00B347F4" w:rsidRPr="00137C65" w:rsidRDefault="00137C65">
      <w:pPr>
        <w:pStyle w:val="GvdeMetni"/>
        <w:ind w:left="116" w:right="112"/>
      </w:pPr>
      <w:r w:rsidRPr="00137C65">
        <w:rPr>
          <w:b/>
        </w:rPr>
        <w:t xml:space="preserve">MADDE 6- </w:t>
      </w:r>
      <w:r w:rsidRPr="00137C65">
        <w:t xml:space="preserve">(1) Yurtlar Yönetim Kurulu, Sağlık, Kültür ve Spor Daire Başkanlığından </w:t>
      </w:r>
      <w:r w:rsidRPr="00137C65">
        <w:t>sorumlu Rektör Yardımcısı başkanlığında; Rektör tarafından dört yıllığına görevlendirilecek üç öğretim üyesi,</w:t>
      </w:r>
    </w:p>
    <w:p w14:paraId="1F276034" w14:textId="77777777" w:rsidR="00B347F4" w:rsidRPr="00137C65" w:rsidRDefault="00B347F4">
      <w:pPr>
        <w:sectPr w:rsidR="00B347F4" w:rsidRPr="00137C65" w:rsidSect="00137C65">
          <w:type w:val="continuous"/>
          <w:pgSz w:w="11910" w:h="16840"/>
          <w:pgMar w:top="1320" w:right="995" w:bottom="280" w:left="1300" w:header="708" w:footer="708" w:gutter="0"/>
          <w:cols w:space="708"/>
        </w:sectPr>
      </w:pPr>
    </w:p>
    <w:p w14:paraId="44A264BC" w14:textId="77777777" w:rsidR="00B347F4" w:rsidRPr="00137C65" w:rsidRDefault="00137C65">
      <w:pPr>
        <w:pStyle w:val="GvdeMetni"/>
        <w:spacing w:before="74" w:line="244" w:lineRule="auto"/>
        <w:ind w:left="116" w:right="112"/>
      </w:pPr>
      <w:r w:rsidRPr="00137C65">
        <w:lastRenderedPageBreak/>
        <w:t>Üniversite Genel Sekreteri veya Yardımcısı, Sağlık Kültür ve Spor Daire Başkanı, yurtlar müdürü olmak üzere toplam yedi üyeden olu</w:t>
      </w:r>
      <w:r w:rsidRPr="00137C65">
        <w:t>şur.</w:t>
      </w:r>
    </w:p>
    <w:p w14:paraId="24FF62D4" w14:textId="77777777" w:rsidR="00B347F4" w:rsidRPr="00137C65" w:rsidRDefault="00B347F4">
      <w:pPr>
        <w:pStyle w:val="GvdeMetni"/>
        <w:spacing w:before="8"/>
        <w:rPr>
          <w:sz w:val="21"/>
        </w:rPr>
      </w:pPr>
    </w:p>
    <w:p w14:paraId="747F3362" w14:textId="77777777" w:rsidR="00B347F4" w:rsidRPr="00137C65" w:rsidRDefault="00137C65">
      <w:pPr>
        <w:pStyle w:val="ListeParagraf"/>
        <w:numPr>
          <w:ilvl w:val="0"/>
          <w:numId w:val="16"/>
        </w:numPr>
        <w:tabs>
          <w:tab w:val="left" w:pos="455"/>
        </w:tabs>
        <w:ind w:right="119" w:firstLine="0"/>
        <w:jc w:val="both"/>
      </w:pPr>
      <w:r w:rsidRPr="00137C65">
        <w:t>Yurtlar Yönetim Kurulu ayda en az bir kez Başkanın çağrısı üzerine salt çoğunlukla toplanır ve kararlarını oyçokluğuyla alır. Çekimser oy kullanılamaz. Oyların eşit olması halinde başkanın oyu yönünde karar alınmış sayılır.</w:t>
      </w:r>
    </w:p>
    <w:p w14:paraId="4EE324AC" w14:textId="77777777" w:rsidR="00B347F4" w:rsidRPr="00137C65" w:rsidRDefault="00B347F4">
      <w:pPr>
        <w:pStyle w:val="GvdeMetni"/>
        <w:spacing w:before="2"/>
        <w:rPr>
          <w:sz w:val="34"/>
        </w:rPr>
      </w:pPr>
    </w:p>
    <w:p w14:paraId="7B02ADE0" w14:textId="77777777" w:rsidR="00B347F4" w:rsidRPr="00137C65" w:rsidRDefault="00137C65">
      <w:pPr>
        <w:pStyle w:val="ListeParagraf"/>
        <w:numPr>
          <w:ilvl w:val="0"/>
          <w:numId w:val="16"/>
        </w:numPr>
        <w:tabs>
          <w:tab w:val="left" w:pos="431"/>
        </w:tabs>
        <w:ind w:left="430" w:hanging="315"/>
        <w:jc w:val="both"/>
      </w:pPr>
      <w:r w:rsidRPr="00137C65">
        <w:t>Yurtlar Yönetim Kurulunun görev</w:t>
      </w:r>
      <w:r w:rsidRPr="00137C65">
        <w:t>leri</w:t>
      </w:r>
      <w:r w:rsidRPr="00137C65">
        <w:rPr>
          <w:spacing w:val="-5"/>
        </w:rPr>
        <w:t xml:space="preserve"> </w:t>
      </w:r>
      <w:r w:rsidRPr="00137C65">
        <w:t>şunlardır:</w:t>
      </w:r>
    </w:p>
    <w:p w14:paraId="30D570F3" w14:textId="77777777" w:rsidR="00B347F4" w:rsidRPr="00137C65" w:rsidRDefault="00B347F4">
      <w:pPr>
        <w:pStyle w:val="GvdeMetni"/>
        <w:spacing w:before="4"/>
        <w:rPr>
          <w:sz w:val="34"/>
        </w:rPr>
      </w:pPr>
    </w:p>
    <w:p w14:paraId="075AD673" w14:textId="77777777" w:rsidR="00B347F4" w:rsidRPr="00137C65" w:rsidRDefault="00137C65">
      <w:pPr>
        <w:pStyle w:val="ListeParagraf"/>
        <w:numPr>
          <w:ilvl w:val="0"/>
          <w:numId w:val="15"/>
        </w:numPr>
        <w:tabs>
          <w:tab w:val="left" w:pos="395"/>
        </w:tabs>
        <w:ind w:right="113" w:firstLine="0"/>
        <w:jc w:val="both"/>
      </w:pPr>
      <w:r w:rsidRPr="00137C65">
        <w:t xml:space="preserve">Yurtlardan yararlanacakların kabul şekli ve sıralama esaslarını belirlemek ve </w:t>
      </w:r>
      <w:r w:rsidRPr="00137C65">
        <w:rPr>
          <w:spacing w:val="3"/>
        </w:rPr>
        <w:t xml:space="preserve">bu </w:t>
      </w:r>
      <w:r w:rsidRPr="00137C65">
        <w:t>esaslara göre başvuruları değerlendirmek,</w:t>
      </w:r>
    </w:p>
    <w:p w14:paraId="42E1A7C9" w14:textId="77777777" w:rsidR="00B347F4" w:rsidRPr="00137C65" w:rsidRDefault="00B347F4">
      <w:pPr>
        <w:pStyle w:val="GvdeMetni"/>
        <w:spacing w:before="1"/>
        <w:rPr>
          <w:sz w:val="34"/>
        </w:rPr>
      </w:pPr>
    </w:p>
    <w:p w14:paraId="65EE91B9" w14:textId="77777777" w:rsidR="00B347F4" w:rsidRPr="00137C65" w:rsidRDefault="00137C65">
      <w:pPr>
        <w:pStyle w:val="ListeParagraf"/>
        <w:numPr>
          <w:ilvl w:val="0"/>
          <w:numId w:val="15"/>
        </w:numPr>
        <w:tabs>
          <w:tab w:val="left" w:pos="357"/>
        </w:tabs>
        <w:ind w:left="356" w:hanging="241"/>
        <w:jc w:val="both"/>
      </w:pPr>
      <w:r w:rsidRPr="00137C65">
        <w:t>Yurtların işleyişi ile ilgili istek, öneri ve şikayetleri</w:t>
      </w:r>
      <w:r w:rsidRPr="00137C65">
        <w:rPr>
          <w:spacing w:val="-8"/>
        </w:rPr>
        <w:t xml:space="preserve"> </w:t>
      </w:r>
      <w:r w:rsidRPr="00137C65">
        <w:t>incelemek,</w:t>
      </w:r>
    </w:p>
    <w:p w14:paraId="0C595FE5" w14:textId="77777777" w:rsidR="00B347F4" w:rsidRPr="00137C65" w:rsidRDefault="00B347F4">
      <w:pPr>
        <w:pStyle w:val="GvdeMetni"/>
        <w:spacing w:before="4"/>
        <w:rPr>
          <w:sz w:val="34"/>
        </w:rPr>
      </w:pPr>
    </w:p>
    <w:p w14:paraId="5BC08711" w14:textId="77777777" w:rsidR="00B347F4" w:rsidRPr="00137C65" w:rsidRDefault="00137C65">
      <w:pPr>
        <w:pStyle w:val="ListeParagraf"/>
        <w:numPr>
          <w:ilvl w:val="0"/>
          <w:numId w:val="15"/>
        </w:numPr>
        <w:tabs>
          <w:tab w:val="left" w:pos="354"/>
        </w:tabs>
        <w:ind w:right="126" w:firstLine="0"/>
        <w:jc w:val="both"/>
      </w:pPr>
      <w:r w:rsidRPr="00137C65">
        <w:t>Yurtların eşit koşullarda yönetilmesi, öğrenc</w:t>
      </w:r>
      <w:r w:rsidRPr="00137C65">
        <w:t>ilerin yaşama ve çalışma koşullarının düzenlenmesi ve geliştirilmesi için genel kural ve ilkeleri</w:t>
      </w:r>
      <w:r w:rsidRPr="00137C65">
        <w:rPr>
          <w:spacing w:val="-4"/>
        </w:rPr>
        <w:t xml:space="preserve"> </w:t>
      </w:r>
      <w:r w:rsidRPr="00137C65">
        <w:t>saptamak,</w:t>
      </w:r>
    </w:p>
    <w:p w14:paraId="040A7DD5" w14:textId="77777777" w:rsidR="00B347F4" w:rsidRPr="00137C65" w:rsidRDefault="00B347F4">
      <w:pPr>
        <w:pStyle w:val="GvdeMetni"/>
        <w:spacing w:before="1"/>
        <w:rPr>
          <w:sz w:val="34"/>
        </w:rPr>
      </w:pPr>
    </w:p>
    <w:p w14:paraId="218A0203" w14:textId="77777777" w:rsidR="00B347F4" w:rsidRPr="00137C65" w:rsidRDefault="00137C65">
      <w:pPr>
        <w:pStyle w:val="GvdeMetni"/>
        <w:ind w:left="116"/>
      </w:pPr>
      <w:proofErr w:type="gramStart"/>
      <w:r w:rsidRPr="00137C65">
        <w:t>ç</w:t>
      </w:r>
      <w:proofErr w:type="gramEnd"/>
      <w:r w:rsidRPr="00137C65">
        <w:t>) Öğrencilerin sosyal ve kültürel gelişmelerini sağlamak amacıyla projeler hazırlamak,</w:t>
      </w:r>
    </w:p>
    <w:p w14:paraId="467BF851" w14:textId="77777777" w:rsidR="00B347F4" w:rsidRPr="00137C65" w:rsidRDefault="00B347F4">
      <w:pPr>
        <w:pStyle w:val="GvdeMetni"/>
        <w:spacing w:before="2"/>
        <w:rPr>
          <w:sz w:val="34"/>
        </w:rPr>
      </w:pPr>
    </w:p>
    <w:p w14:paraId="1CF2235B" w14:textId="77777777" w:rsidR="00B347F4" w:rsidRPr="00137C65" w:rsidRDefault="00137C65">
      <w:pPr>
        <w:pStyle w:val="ListeParagraf"/>
        <w:numPr>
          <w:ilvl w:val="0"/>
          <w:numId w:val="15"/>
        </w:numPr>
        <w:tabs>
          <w:tab w:val="left" w:pos="357"/>
        </w:tabs>
        <w:ind w:left="356" w:hanging="241"/>
        <w:jc w:val="both"/>
      </w:pPr>
      <w:r w:rsidRPr="00137C65">
        <w:t>Disiplin işlemlerini karara</w:t>
      </w:r>
      <w:r w:rsidRPr="00137C65">
        <w:rPr>
          <w:spacing w:val="-3"/>
        </w:rPr>
        <w:t xml:space="preserve"> </w:t>
      </w:r>
      <w:r w:rsidRPr="00137C65">
        <w:t>bağlamak,</w:t>
      </w:r>
    </w:p>
    <w:p w14:paraId="10430B11" w14:textId="77777777" w:rsidR="00B347F4" w:rsidRPr="00137C65" w:rsidRDefault="00B347F4">
      <w:pPr>
        <w:pStyle w:val="GvdeMetni"/>
        <w:spacing w:before="10"/>
        <w:rPr>
          <w:sz w:val="33"/>
        </w:rPr>
      </w:pPr>
    </w:p>
    <w:p w14:paraId="770C36B5" w14:textId="77777777" w:rsidR="00B347F4" w:rsidRPr="00137C65" w:rsidRDefault="00137C65">
      <w:pPr>
        <w:pStyle w:val="ListeParagraf"/>
        <w:numPr>
          <w:ilvl w:val="0"/>
          <w:numId w:val="15"/>
        </w:numPr>
        <w:tabs>
          <w:tab w:val="left" w:pos="345"/>
        </w:tabs>
        <w:spacing w:before="1"/>
        <w:ind w:left="344" w:hanging="229"/>
        <w:jc w:val="both"/>
      </w:pPr>
      <w:r w:rsidRPr="00137C65">
        <w:t>Mevzuat çerçevesinde verilen diğer görevleri</w:t>
      </w:r>
      <w:r w:rsidRPr="00137C65">
        <w:rPr>
          <w:spacing w:val="1"/>
        </w:rPr>
        <w:t xml:space="preserve"> </w:t>
      </w:r>
      <w:r w:rsidRPr="00137C65">
        <w:t>yapmaktır.</w:t>
      </w:r>
    </w:p>
    <w:p w14:paraId="2A9BAC0D" w14:textId="77777777" w:rsidR="00B347F4" w:rsidRPr="00137C65" w:rsidRDefault="00B347F4">
      <w:pPr>
        <w:pStyle w:val="GvdeMetni"/>
        <w:spacing w:before="8"/>
        <w:rPr>
          <w:sz w:val="34"/>
        </w:rPr>
      </w:pPr>
    </w:p>
    <w:p w14:paraId="31243096" w14:textId="77777777" w:rsidR="00B347F4" w:rsidRPr="00137C65" w:rsidRDefault="00137C65">
      <w:pPr>
        <w:pStyle w:val="Balk1"/>
        <w:spacing w:line="251" w:lineRule="exact"/>
      </w:pPr>
      <w:r w:rsidRPr="00137C65">
        <w:t>Yurtlar Müdürü ve Görevleri</w:t>
      </w:r>
    </w:p>
    <w:p w14:paraId="5468B75E" w14:textId="77777777" w:rsidR="00B347F4" w:rsidRPr="00137C65" w:rsidRDefault="00137C65">
      <w:pPr>
        <w:pStyle w:val="GvdeMetni"/>
        <w:spacing w:line="244" w:lineRule="auto"/>
        <w:ind w:left="116"/>
      </w:pPr>
      <w:r w:rsidRPr="00137C65">
        <w:rPr>
          <w:b/>
        </w:rPr>
        <w:t xml:space="preserve">MADDE 7- </w:t>
      </w:r>
      <w:r w:rsidRPr="00137C65">
        <w:t>(1) Yurtlar Müdürü, Rektör tarafından görevlendirilir ve Sağlık Kültür ve Spor Daire Başkanlığına bağlı olarak çalışır.</w:t>
      </w:r>
    </w:p>
    <w:p w14:paraId="504F78EC" w14:textId="77777777" w:rsidR="00B347F4" w:rsidRPr="00137C65" w:rsidRDefault="00B347F4">
      <w:pPr>
        <w:pStyle w:val="GvdeMetni"/>
        <w:spacing w:before="5"/>
        <w:rPr>
          <w:sz w:val="21"/>
        </w:rPr>
      </w:pPr>
    </w:p>
    <w:p w14:paraId="13DEE588" w14:textId="77777777" w:rsidR="00B347F4" w:rsidRPr="00137C65" w:rsidRDefault="00137C65">
      <w:pPr>
        <w:pStyle w:val="GvdeMetni"/>
        <w:ind w:left="116"/>
        <w:jc w:val="both"/>
      </w:pPr>
      <w:r w:rsidRPr="00137C65">
        <w:t>(2) Yurtlar Müdürünün görevleri şunlardır:</w:t>
      </w:r>
    </w:p>
    <w:p w14:paraId="6918462E" w14:textId="77777777" w:rsidR="00B347F4" w:rsidRPr="00137C65" w:rsidRDefault="00B347F4">
      <w:pPr>
        <w:pStyle w:val="GvdeMetni"/>
        <w:spacing w:before="1"/>
        <w:rPr>
          <w:sz w:val="34"/>
        </w:rPr>
      </w:pPr>
    </w:p>
    <w:p w14:paraId="63494041" w14:textId="77777777" w:rsidR="00B347F4" w:rsidRPr="00137C65" w:rsidRDefault="00137C65">
      <w:pPr>
        <w:pStyle w:val="ListeParagraf"/>
        <w:numPr>
          <w:ilvl w:val="0"/>
          <w:numId w:val="14"/>
        </w:numPr>
        <w:tabs>
          <w:tab w:val="left" w:pos="345"/>
        </w:tabs>
        <w:ind w:hanging="229"/>
        <w:jc w:val="both"/>
      </w:pPr>
      <w:r w:rsidRPr="00137C65">
        <w:t>Yurtları mevzuata uygun olarak yönetmek,</w:t>
      </w:r>
    </w:p>
    <w:p w14:paraId="0C32ECE3" w14:textId="77777777" w:rsidR="00B347F4" w:rsidRPr="00137C65" w:rsidRDefault="00B347F4">
      <w:pPr>
        <w:pStyle w:val="GvdeMetni"/>
        <w:spacing w:before="4"/>
        <w:rPr>
          <w:sz w:val="34"/>
        </w:rPr>
      </w:pPr>
    </w:p>
    <w:p w14:paraId="18B669D4" w14:textId="77777777" w:rsidR="00B347F4" w:rsidRPr="00137C65" w:rsidRDefault="00137C65">
      <w:pPr>
        <w:pStyle w:val="ListeParagraf"/>
        <w:numPr>
          <w:ilvl w:val="0"/>
          <w:numId w:val="14"/>
        </w:numPr>
        <w:tabs>
          <w:tab w:val="left" w:pos="479"/>
        </w:tabs>
        <w:ind w:left="116" w:right="114" w:firstLine="0"/>
        <w:jc w:val="both"/>
      </w:pPr>
      <w:r w:rsidRPr="00137C65">
        <w:t>Yurtların düzenli ve temiz bir şekilde işletilmes</w:t>
      </w:r>
      <w:r w:rsidRPr="00137C65">
        <w:t>i ve bu Yönergede belirtilen amacın gerçekleştirilmesi için gerekli önlemleri</w:t>
      </w:r>
      <w:r w:rsidRPr="00137C65">
        <w:rPr>
          <w:spacing w:val="-1"/>
        </w:rPr>
        <w:t xml:space="preserve"> </w:t>
      </w:r>
      <w:r w:rsidRPr="00137C65">
        <w:t>almak,</w:t>
      </w:r>
    </w:p>
    <w:p w14:paraId="2906A7AF" w14:textId="77777777" w:rsidR="00B347F4" w:rsidRPr="00137C65" w:rsidRDefault="00B347F4">
      <w:pPr>
        <w:pStyle w:val="GvdeMetni"/>
        <w:spacing w:before="3"/>
        <w:rPr>
          <w:sz w:val="34"/>
        </w:rPr>
      </w:pPr>
    </w:p>
    <w:p w14:paraId="7F5BAADA" w14:textId="77777777" w:rsidR="00B347F4" w:rsidRPr="00137C65" w:rsidRDefault="00137C65">
      <w:pPr>
        <w:pStyle w:val="ListeParagraf"/>
        <w:numPr>
          <w:ilvl w:val="0"/>
          <w:numId w:val="14"/>
        </w:numPr>
        <w:tabs>
          <w:tab w:val="left" w:pos="426"/>
        </w:tabs>
        <w:spacing w:before="1"/>
        <w:ind w:left="116" w:right="114" w:firstLine="0"/>
        <w:jc w:val="both"/>
      </w:pPr>
      <w:r w:rsidRPr="00137C65">
        <w:t>Üst kurulların kararlarını uygulamak ve gerektiğinde önerilerini Yurtlar Yönetim Kuruluna bildirmek,</w:t>
      </w:r>
    </w:p>
    <w:p w14:paraId="7AB67BEE" w14:textId="77777777" w:rsidR="00B347F4" w:rsidRPr="00137C65" w:rsidRDefault="00B347F4">
      <w:pPr>
        <w:pStyle w:val="GvdeMetni"/>
        <w:rPr>
          <w:sz w:val="34"/>
        </w:rPr>
      </w:pPr>
    </w:p>
    <w:p w14:paraId="45BD5AB6" w14:textId="77777777" w:rsidR="00B347F4" w:rsidRPr="00137C65" w:rsidRDefault="00137C65">
      <w:pPr>
        <w:pStyle w:val="GvdeMetni"/>
        <w:ind w:left="116"/>
      </w:pPr>
      <w:proofErr w:type="gramStart"/>
      <w:r w:rsidRPr="00137C65">
        <w:t>ç</w:t>
      </w:r>
      <w:proofErr w:type="gramEnd"/>
      <w:r w:rsidRPr="00137C65">
        <w:t>) Kendisine bağlı çalışanların görev dağılımını yapmak ve denetlemek,</w:t>
      </w:r>
    </w:p>
    <w:p w14:paraId="0C4DDEB3" w14:textId="77777777" w:rsidR="00B347F4" w:rsidRPr="00137C65" w:rsidRDefault="00B347F4">
      <w:pPr>
        <w:pStyle w:val="GvdeMetni"/>
        <w:spacing w:before="2"/>
        <w:rPr>
          <w:sz w:val="34"/>
        </w:rPr>
      </w:pPr>
    </w:p>
    <w:p w14:paraId="22651FB1" w14:textId="77777777" w:rsidR="00B347F4" w:rsidRPr="00137C65" w:rsidRDefault="00137C65">
      <w:pPr>
        <w:pStyle w:val="ListeParagraf"/>
        <w:numPr>
          <w:ilvl w:val="0"/>
          <w:numId w:val="14"/>
        </w:numPr>
        <w:tabs>
          <w:tab w:val="left" w:pos="405"/>
        </w:tabs>
        <w:ind w:left="116" w:right="120" w:firstLine="0"/>
        <w:jc w:val="both"/>
      </w:pPr>
      <w:r w:rsidRPr="00137C65">
        <w:t>Öğrencilerin ve personelin yaşama ve çalışma koşullarının geliştirilmesi için gerekli önlemleri almak,</w:t>
      </w:r>
    </w:p>
    <w:p w14:paraId="1C7D98A7" w14:textId="77777777" w:rsidR="00B347F4" w:rsidRPr="00137C65" w:rsidRDefault="00B347F4">
      <w:pPr>
        <w:pStyle w:val="GvdeMetni"/>
        <w:spacing w:before="1"/>
        <w:rPr>
          <w:sz w:val="34"/>
        </w:rPr>
      </w:pPr>
    </w:p>
    <w:p w14:paraId="1955FFDC" w14:textId="77777777" w:rsidR="00B347F4" w:rsidRPr="00137C65" w:rsidRDefault="00137C65">
      <w:pPr>
        <w:pStyle w:val="ListeParagraf"/>
        <w:numPr>
          <w:ilvl w:val="0"/>
          <w:numId w:val="14"/>
        </w:numPr>
        <w:tabs>
          <w:tab w:val="left" w:pos="345"/>
        </w:tabs>
        <w:ind w:hanging="229"/>
        <w:jc w:val="both"/>
      </w:pPr>
      <w:r w:rsidRPr="00137C65">
        <w:t>Gerekli gördüğü durumlarda öğrenci odalarının (dolaplar dahil) denetlenmesini</w:t>
      </w:r>
      <w:r w:rsidRPr="00137C65">
        <w:rPr>
          <w:spacing w:val="-14"/>
        </w:rPr>
        <w:t xml:space="preserve"> </w:t>
      </w:r>
      <w:r w:rsidRPr="00137C65">
        <w:t>sa</w:t>
      </w:r>
      <w:r w:rsidRPr="00137C65">
        <w:t>ğlamak,</w:t>
      </w:r>
    </w:p>
    <w:p w14:paraId="13454F73" w14:textId="77777777" w:rsidR="00B347F4" w:rsidRPr="00137C65" w:rsidRDefault="00B347F4">
      <w:pPr>
        <w:pStyle w:val="GvdeMetni"/>
        <w:spacing w:before="2"/>
        <w:rPr>
          <w:sz w:val="34"/>
        </w:rPr>
      </w:pPr>
    </w:p>
    <w:p w14:paraId="6505AEEA" w14:textId="77777777" w:rsidR="00B347F4" w:rsidRPr="00137C65" w:rsidRDefault="00137C65">
      <w:pPr>
        <w:pStyle w:val="ListeParagraf"/>
        <w:numPr>
          <w:ilvl w:val="0"/>
          <w:numId w:val="14"/>
        </w:numPr>
        <w:tabs>
          <w:tab w:val="left" w:pos="318"/>
        </w:tabs>
        <w:ind w:left="317" w:hanging="202"/>
        <w:jc w:val="both"/>
      </w:pPr>
      <w:r w:rsidRPr="00137C65">
        <w:t>Mevzuat çerçevesinde verilen diğer görevleri</w:t>
      </w:r>
      <w:r w:rsidRPr="00137C65">
        <w:rPr>
          <w:spacing w:val="1"/>
        </w:rPr>
        <w:t xml:space="preserve"> </w:t>
      </w:r>
      <w:r w:rsidRPr="00137C65">
        <w:t>yapmaktır.</w:t>
      </w:r>
    </w:p>
    <w:p w14:paraId="2614336E" w14:textId="77777777" w:rsidR="00B347F4" w:rsidRPr="00137C65" w:rsidRDefault="00B347F4">
      <w:pPr>
        <w:jc w:val="both"/>
        <w:sectPr w:rsidR="00B347F4" w:rsidRPr="00137C65" w:rsidSect="00137C65">
          <w:pgSz w:w="11910" w:h="16840"/>
          <w:pgMar w:top="1320" w:right="995" w:bottom="280" w:left="1300" w:header="708" w:footer="708" w:gutter="0"/>
          <w:cols w:space="708"/>
        </w:sectPr>
      </w:pPr>
    </w:p>
    <w:p w14:paraId="7005D66E" w14:textId="77777777" w:rsidR="00B347F4" w:rsidRPr="00137C65" w:rsidRDefault="00B347F4">
      <w:pPr>
        <w:pStyle w:val="GvdeMetni"/>
        <w:rPr>
          <w:sz w:val="20"/>
        </w:rPr>
      </w:pPr>
    </w:p>
    <w:p w14:paraId="2B002124" w14:textId="77777777" w:rsidR="00B347F4" w:rsidRPr="00137C65" w:rsidRDefault="00B347F4">
      <w:pPr>
        <w:pStyle w:val="GvdeMetni"/>
        <w:spacing w:before="4"/>
        <w:rPr>
          <w:sz w:val="20"/>
        </w:rPr>
      </w:pPr>
    </w:p>
    <w:p w14:paraId="3F041A33" w14:textId="77777777" w:rsidR="00B347F4" w:rsidRPr="00137C65" w:rsidRDefault="00137C65">
      <w:pPr>
        <w:pStyle w:val="Balk1"/>
        <w:spacing w:line="251" w:lineRule="exact"/>
      </w:pPr>
      <w:r w:rsidRPr="00137C65">
        <w:t>Yurt Müdür Yardımcıları ve Görevleri</w:t>
      </w:r>
    </w:p>
    <w:p w14:paraId="1B6DF23E" w14:textId="77777777" w:rsidR="00B347F4" w:rsidRPr="00137C65" w:rsidRDefault="00137C65">
      <w:pPr>
        <w:pStyle w:val="GvdeMetni"/>
        <w:spacing w:line="244" w:lineRule="auto"/>
        <w:ind w:left="116"/>
      </w:pPr>
      <w:r w:rsidRPr="00137C65">
        <w:rPr>
          <w:b/>
        </w:rPr>
        <w:t xml:space="preserve">Madde 8- </w:t>
      </w:r>
      <w:r w:rsidRPr="00137C65">
        <w:t>(1) Yurt Müdür Yardımcıları, Yurtlar Müdürünün görüşü üzerine Rektör tarafından görevlendirilir.</w:t>
      </w:r>
    </w:p>
    <w:p w14:paraId="63F2F496" w14:textId="77777777" w:rsidR="00B347F4" w:rsidRPr="00137C65" w:rsidRDefault="00137C65">
      <w:pPr>
        <w:pStyle w:val="GvdeMetni"/>
        <w:spacing w:line="246" w:lineRule="exact"/>
        <w:ind w:left="116"/>
      </w:pPr>
      <w:r w:rsidRPr="00137C65">
        <w:t>(2) Yurt Müdür Yardımcıları, Yur</w:t>
      </w:r>
      <w:r w:rsidRPr="00137C65">
        <w:t>tlar Müdürünün vereceği görevleri yerine getirir.</w:t>
      </w:r>
    </w:p>
    <w:p w14:paraId="7A9E03F1" w14:textId="77777777" w:rsidR="00B347F4" w:rsidRPr="00137C65" w:rsidRDefault="00B347F4">
      <w:pPr>
        <w:pStyle w:val="GvdeMetni"/>
        <w:spacing w:before="8"/>
        <w:rPr>
          <w:sz w:val="26"/>
        </w:rPr>
      </w:pPr>
    </w:p>
    <w:p w14:paraId="1B0A3282" w14:textId="77777777" w:rsidR="00B347F4" w:rsidRPr="00137C65" w:rsidRDefault="00B347F4">
      <w:pPr>
        <w:rPr>
          <w:sz w:val="26"/>
        </w:rPr>
        <w:sectPr w:rsidR="00B347F4" w:rsidRPr="00137C65" w:rsidSect="00137C65">
          <w:pgSz w:w="11910" w:h="16840"/>
          <w:pgMar w:top="1580" w:right="995" w:bottom="280" w:left="1300" w:header="708" w:footer="708" w:gutter="0"/>
          <w:cols w:space="708"/>
        </w:sectPr>
      </w:pPr>
    </w:p>
    <w:p w14:paraId="714065BD" w14:textId="77777777" w:rsidR="00B347F4" w:rsidRPr="00137C65" w:rsidRDefault="00B347F4">
      <w:pPr>
        <w:pStyle w:val="GvdeMetni"/>
        <w:rPr>
          <w:sz w:val="24"/>
        </w:rPr>
      </w:pPr>
    </w:p>
    <w:p w14:paraId="4E8BEC8F" w14:textId="77777777" w:rsidR="00B347F4" w:rsidRPr="00137C65" w:rsidRDefault="00B347F4">
      <w:pPr>
        <w:pStyle w:val="GvdeMetni"/>
        <w:spacing w:before="2"/>
        <w:rPr>
          <w:sz w:val="28"/>
        </w:rPr>
      </w:pPr>
    </w:p>
    <w:p w14:paraId="68FF0F2D" w14:textId="77777777" w:rsidR="00B347F4" w:rsidRPr="00137C65" w:rsidRDefault="00137C65">
      <w:pPr>
        <w:pStyle w:val="Balk1"/>
      </w:pPr>
      <w:r w:rsidRPr="00137C65">
        <w:t>Yurtların Açılması ve Kapanması</w:t>
      </w:r>
    </w:p>
    <w:p w14:paraId="1BF61A66" w14:textId="77777777" w:rsidR="00B347F4" w:rsidRPr="00137C65" w:rsidRDefault="00137C65">
      <w:pPr>
        <w:spacing w:before="92"/>
        <w:ind w:left="116"/>
        <w:rPr>
          <w:b/>
        </w:rPr>
      </w:pPr>
      <w:r w:rsidRPr="00137C65">
        <w:br w:type="column"/>
      </w:r>
      <w:r w:rsidRPr="00137C65">
        <w:rPr>
          <w:b/>
        </w:rPr>
        <w:t>ÜÇÜNCÜ BÖLÜM</w:t>
      </w:r>
    </w:p>
    <w:p w14:paraId="4B5F87DB" w14:textId="77777777" w:rsidR="00B347F4" w:rsidRPr="00137C65" w:rsidRDefault="00137C65">
      <w:pPr>
        <w:spacing w:before="1"/>
        <w:ind w:left="231"/>
        <w:rPr>
          <w:b/>
        </w:rPr>
      </w:pPr>
      <w:r w:rsidRPr="00137C65">
        <w:rPr>
          <w:b/>
        </w:rPr>
        <w:t>Yurtların İşleyişi</w:t>
      </w:r>
    </w:p>
    <w:p w14:paraId="2AEBBD5E" w14:textId="77777777" w:rsidR="00B347F4" w:rsidRPr="00137C65" w:rsidRDefault="00B347F4">
      <w:pPr>
        <w:sectPr w:rsidR="00B347F4" w:rsidRPr="00137C65" w:rsidSect="00137C65">
          <w:type w:val="continuous"/>
          <w:pgSz w:w="11910" w:h="16840"/>
          <w:pgMar w:top="1320" w:right="995" w:bottom="280" w:left="1300" w:header="708" w:footer="708" w:gutter="0"/>
          <w:cols w:num="2" w:space="708" w:equalWidth="0">
            <w:col w:w="3328" w:space="289"/>
            <w:col w:w="5693"/>
          </w:cols>
        </w:sectPr>
      </w:pPr>
    </w:p>
    <w:p w14:paraId="30CC8CB3" w14:textId="77777777" w:rsidR="00B347F4" w:rsidRPr="00137C65" w:rsidRDefault="00137C65">
      <w:pPr>
        <w:pStyle w:val="GvdeMetni"/>
        <w:spacing w:line="244" w:lineRule="auto"/>
        <w:ind w:left="116" w:right="121"/>
        <w:jc w:val="both"/>
      </w:pPr>
      <w:r w:rsidRPr="00137C65">
        <w:rPr>
          <w:b/>
        </w:rPr>
        <w:t xml:space="preserve">MADDE 9- </w:t>
      </w:r>
      <w:r w:rsidRPr="00137C65">
        <w:t>(1) Yurtların açılma ve kapanma tarihleri Üniversite Akademik Takvimi dikkate alınarak, Yurtlar Yönetim Kurulunca belirlenir ve Rektörün onayı ile kesinleşir.</w:t>
      </w:r>
    </w:p>
    <w:p w14:paraId="323E88CB" w14:textId="77777777" w:rsidR="00B347F4" w:rsidRPr="00137C65" w:rsidRDefault="00137C65">
      <w:pPr>
        <w:pStyle w:val="GvdeMetni"/>
        <w:ind w:left="116" w:right="116"/>
        <w:jc w:val="both"/>
      </w:pPr>
      <w:r w:rsidRPr="00137C65">
        <w:t>(2) Yaz ve yarıyıl tatillerinde, kayıtlı öğrencilerin veya misafirlerin yurtlardan yararlanma şar</w:t>
      </w:r>
      <w:r w:rsidRPr="00137C65">
        <w:t>tları Yurtlar Yönetim Kurulu tarafından belirlenir.</w:t>
      </w:r>
    </w:p>
    <w:p w14:paraId="24129E74" w14:textId="77777777" w:rsidR="00B347F4" w:rsidRPr="00137C65" w:rsidRDefault="00B347F4">
      <w:pPr>
        <w:pStyle w:val="GvdeMetni"/>
        <w:rPr>
          <w:sz w:val="34"/>
        </w:rPr>
      </w:pPr>
    </w:p>
    <w:p w14:paraId="79557F49" w14:textId="77777777" w:rsidR="00B347F4" w:rsidRPr="00137C65" w:rsidRDefault="00137C65">
      <w:pPr>
        <w:pStyle w:val="Balk1"/>
        <w:spacing w:before="1" w:line="251" w:lineRule="exact"/>
        <w:jc w:val="both"/>
      </w:pPr>
      <w:r w:rsidRPr="00137C65">
        <w:t>Yurtların Geçici Süre ile Kapanması</w:t>
      </w:r>
    </w:p>
    <w:p w14:paraId="600107BB" w14:textId="77777777" w:rsidR="00B347F4" w:rsidRPr="00137C65" w:rsidRDefault="00137C65">
      <w:pPr>
        <w:pStyle w:val="GvdeMetni"/>
        <w:spacing w:line="242" w:lineRule="auto"/>
        <w:ind w:left="116" w:right="112"/>
        <w:jc w:val="both"/>
      </w:pPr>
      <w:r w:rsidRPr="00137C65">
        <w:rPr>
          <w:b/>
        </w:rPr>
        <w:t xml:space="preserve">MADDE 10- </w:t>
      </w:r>
      <w:r w:rsidRPr="00137C65">
        <w:t xml:space="preserve">(1) Yurtlar, mevzuata aykırı amaçlarla ya da Yönetim Kurulunun izni olmayan faaliyetler nedeniyle huzur ve güvenliği sarsıcı ya da yok edici olayların çıkması; personelin çalışma, öğrencilerin güven içinde barınma imkanlarının ortadan kalkması; doğal afet </w:t>
      </w:r>
      <w:r w:rsidRPr="00137C65">
        <w:t>veya salgın hastalık gibi güvenli barınmayı ve insan sağlığını tehdit eden unsurların oluşması durumunda geçici süre ile kapatılabilir.</w:t>
      </w:r>
    </w:p>
    <w:p w14:paraId="229286A6" w14:textId="77777777" w:rsidR="00B347F4" w:rsidRPr="00137C65" w:rsidRDefault="00B347F4">
      <w:pPr>
        <w:pStyle w:val="GvdeMetni"/>
        <w:spacing w:before="10"/>
        <w:rPr>
          <w:sz w:val="21"/>
        </w:rPr>
      </w:pPr>
    </w:p>
    <w:p w14:paraId="6A444F7D" w14:textId="77777777" w:rsidR="00B347F4" w:rsidRPr="00137C65" w:rsidRDefault="00137C65">
      <w:pPr>
        <w:pStyle w:val="ListeParagraf"/>
        <w:numPr>
          <w:ilvl w:val="0"/>
          <w:numId w:val="13"/>
        </w:numPr>
        <w:tabs>
          <w:tab w:val="left" w:pos="472"/>
        </w:tabs>
        <w:ind w:right="118" w:firstLine="0"/>
        <w:jc w:val="both"/>
      </w:pPr>
      <w:r w:rsidRPr="00137C65">
        <w:t>Geçici kapatma kararı ve süresi, Yurt Yönetim Kurulunun önerisi üzerine Üniversite Yönetim Kurulu kararıyla belirlenir.</w:t>
      </w:r>
      <w:r w:rsidRPr="00137C65">
        <w:t xml:space="preserve"> Gecikmesinde sakınca görülen hallerde Rektör de geçici süreyle kapatma kararı verebilir.</w:t>
      </w:r>
    </w:p>
    <w:p w14:paraId="59AA6FA9" w14:textId="77777777" w:rsidR="00B347F4" w:rsidRPr="00137C65" w:rsidRDefault="00B347F4">
      <w:pPr>
        <w:pStyle w:val="GvdeMetni"/>
        <w:spacing w:before="4"/>
        <w:rPr>
          <w:sz w:val="34"/>
        </w:rPr>
      </w:pPr>
    </w:p>
    <w:p w14:paraId="7A8A8CE5" w14:textId="77777777" w:rsidR="00B347F4" w:rsidRPr="00137C65" w:rsidRDefault="00137C65">
      <w:pPr>
        <w:pStyle w:val="ListeParagraf"/>
        <w:numPr>
          <w:ilvl w:val="0"/>
          <w:numId w:val="13"/>
        </w:numPr>
        <w:tabs>
          <w:tab w:val="left" w:pos="476"/>
        </w:tabs>
        <w:spacing w:before="1"/>
        <w:ind w:right="118" w:firstLine="0"/>
        <w:jc w:val="both"/>
      </w:pPr>
      <w:r w:rsidRPr="00137C65">
        <w:t>Yurdun geçici süreyle kapatılması halinde, tüm öğrencilerden derhal yurdu boşaltması istenir. Öğrencilerin yurdu boşaltmaması halinde güvenlik kuvvetlerince yurt</w:t>
      </w:r>
      <w:r w:rsidRPr="00137C65">
        <w:rPr>
          <w:spacing w:val="-8"/>
        </w:rPr>
        <w:t xml:space="preserve"> </w:t>
      </w:r>
      <w:r w:rsidRPr="00137C65">
        <w:t>boşaltılır.</w:t>
      </w:r>
    </w:p>
    <w:p w14:paraId="304C199D" w14:textId="77777777" w:rsidR="00B347F4" w:rsidRPr="00137C65" w:rsidRDefault="00B347F4">
      <w:pPr>
        <w:pStyle w:val="GvdeMetni"/>
        <w:spacing w:before="8"/>
        <w:rPr>
          <w:sz w:val="34"/>
        </w:rPr>
      </w:pPr>
    </w:p>
    <w:p w14:paraId="727F6F94" w14:textId="77777777" w:rsidR="00B347F4" w:rsidRPr="00137C65" w:rsidRDefault="00137C65">
      <w:pPr>
        <w:pStyle w:val="Balk1"/>
        <w:spacing w:line="251" w:lineRule="exact"/>
        <w:jc w:val="both"/>
      </w:pPr>
      <w:r w:rsidRPr="00137C65">
        <w:t>Yurtlara Başvuru, Kabul ve Yerleştirme</w:t>
      </w:r>
    </w:p>
    <w:p w14:paraId="1DE86EEA" w14:textId="77777777" w:rsidR="00B347F4" w:rsidRPr="00137C65" w:rsidRDefault="00137C65">
      <w:pPr>
        <w:pStyle w:val="GvdeMetni"/>
        <w:spacing w:line="242" w:lineRule="auto"/>
        <w:ind w:left="116" w:right="113"/>
        <w:jc w:val="both"/>
      </w:pPr>
      <w:r w:rsidRPr="00137C65">
        <w:rPr>
          <w:b/>
        </w:rPr>
        <w:t xml:space="preserve">MADDE 11- </w:t>
      </w:r>
      <w:r w:rsidRPr="00137C65">
        <w:t>(1) Yurtlardan yararlanmak istey</w:t>
      </w:r>
      <w:r w:rsidRPr="00137C65">
        <w:t>en öğrenciler, akademik takvime uygun olarak Yurtlar Yönetim Kurulunun belirlemiş olduğu tarihlerde Yurt Müdürlüğüne başvurur. Alınan başvurular sıralanır, kontenjan dahilinde asil ve yedek listeler açıklanır.</w:t>
      </w:r>
    </w:p>
    <w:p w14:paraId="78F3BB14" w14:textId="77777777" w:rsidR="00B347F4" w:rsidRPr="00137C65" w:rsidRDefault="00B347F4">
      <w:pPr>
        <w:pStyle w:val="GvdeMetni"/>
        <w:spacing w:before="3"/>
      </w:pPr>
    </w:p>
    <w:p w14:paraId="395CF7AF" w14:textId="77777777" w:rsidR="00B347F4" w:rsidRPr="00137C65" w:rsidRDefault="00137C65">
      <w:pPr>
        <w:pStyle w:val="Balk1"/>
        <w:spacing w:line="251" w:lineRule="exact"/>
      </w:pPr>
      <w:r w:rsidRPr="00137C65">
        <w:t>Yurtlara Giriş ve Çıkış</w:t>
      </w:r>
    </w:p>
    <w:p w14:paraId="3E96D382" w14:textId="77777777" w:rsidR="00B347F4" w:rsidRPr="00137C65" w:rsidRDefault="00137C65">
      <w:pPr>
        <w:pStyle w:val="GvdeMetni"/>
        <w:spacing w:line="251" w:lineRule="exact"/>
        <w:ind w:left="116"/>
      </w:pPr>
      <w:r w:rsidRPr="00137C65">
        <w:rPr>
          <w:b/>
        </w:rPr>
        <w:t xml:space="preserve">Madde 12- </w:t>
      </w:r>
      <w:r w:rsidRPr="00137C65">
        <w:t>(1) Yurtlar</w:t>
      </w:r>
      <w:r w:rsidRPr="00137C65">
        <w:t>a giriş ve çıkış saatleri Yurtlar Yönetim Kurulu kararıyla belirlenir.</w:t>
      </w:r>
    </w:p>
    <w:p w14:paraId="3B3D0163" w14:textId="77777777" w:rsidR="00B347F4" w:rsidRPr="00137C65" w:rsidRDefault="00137C65">
      <w:pPr>
        <w:pStyle w:val="GvdeMetni"/>
        <w:spacing w:before="2"/>
        <w:ind w:left="116"/>
      </w:pPr>
      <w:r w:rsidRPr="00137C65">
        <w:t>(2) Yurtlara giriş ve çıkışlarda şu kurallar geçerlidir:</w:t>
      </w:r>
    </w:p>
    <w:p w14:paraId="2E6B00AB" w14:textId="77777777" w:rsidR="00B347F4" w:rsidRPr="00137C65" w:rsidRDefault="00B347F4">
      <w:pPr>
        <w:pStyle w:val="GvdeMetni"/>
        <w:spacing w:before="1"/>
        <w:rPr>
          <w:sz w:val="34"/>
        </w:rPr>
      </w:pPr>
    </w:p>
    <w:p w14:paraId="5A056175" w14:textId="77777777" w:rsidR="00B347F4" w:rsidRPr="00137C65" w:rsidRDefault="00137C65">
      <w:pPr>
        <w:pStyle w:val="ListeParagraf"/>
        <w:numPr>
          <w:ilvl w:val="0"/>
          <w:numId w:val="12"/>
        </w:numPr>
        <w:tabs>
          <w:tab w:val="left" w:pos="350"/>
        </w:tabs>
        <w:spacing w:before="1"/>
        <w:ind w:right="124" w:firstLine="0"/>
      </w:pPr>
      <w:r w:rsidRPr="00137C65">
        <w:t xml:space="preserve">Öğrenciler, velilerinin yazılı </w:t>
      </w:r>
      <w:proofErr w:type="spellStart"/>
      <w:r w:rsidRPr="00137C65">
        <w:t>muvafakatı</w:t>
      </w:r>
      <w:proofErr w:type="spellEnd"/>
      <w:r w:rsidRPr="00137C65">
        <w:t xml:space="preserve"> ve yurt amir ve yöneticilerinin izni ile hafta sonu tatillerini yurdun dışında</w:t>
      </w:r>
      <w:r w:rsidRPr="00137C65">
        <w:rPr>
          <w:spacing w:val="-1"/>
        </w:rPr>
        <w:t xml:space="preserve"> </w:t>
      </w:r>
      <w:r w:rsidRPr="00137C65">
        <w:t>geçire</w:t>
      </w:r>
      <w:r w:rsidRPr="00137C65">
        <w:t>bilirler.</w:t>
      </w:r>
    </w:p>
    <w:p w14:paraId="1B78AE55" w14:textId="77777777" w:rsidR="00B347F4" w:rsidRPr="00137C65" w:rsidRDefault="00B347F4">
      <w:pPr>
        <w:pStyle w:val="GvdeMetni"/>
        <w:spacing w:before="2"/>
        <w:rPr>
          <w:sz w:val="34"/>
        </w:rPr>
      </w:pPr>
    </w:p>
    <w:p w14:paraId="7FC4AAC6" w14:textId="77777777" w:rsidR="00B347F4" w:rsidRPr="00137C65" w:rsidRDefault="00137C65">
      <w:pPr>
        <w:pStyle w:val="ListeParagraf"/>
        <w:numPr>
          <w:ilvl w:val="0"/>
          <w:numId w:val="12"/>
        </w:numPr>
        <w:tabs>
          <w:tab w:val="left" w:pos="364"/>
        </w:tabs>
        <w:spacing w:before="1" w:line="242" w:lineRule="auto"/>
        <w:ind w:right="113" w:firstLine="0"/>
        <w:jc w:val="both"/>
      </w:pPr>
      <w:r w:rsidRPr="00137C65">
        <w:t xml:space="preserve">Öğrenciler geçerli mazeret beyan etmek kaydıyla bir sömestr içinde ve Yurtlar Yönetim Kurulunun onayı ile </w:t>
      </w:r>
      <w:proofErr w:type="gramStart"/>
      <w:r w:rsidRPr="00137C65">
        <w:t>resmi</w:t>
      </w:r>
      <w:proofErr w:type="gramEnd"/>
      <w:r w:rsidRPr="00137C65">
        <w:t xml:space="preserve"> tatiller ve hafta sonu tatilleri hariç, 30 gün izin kullanabilirler. Gerekli hallerde Yurtlar Yönetim Kurulu bu süreyi</w:t>
      </w:r>
      <w:r w:rsidRPr="00137C65">
        <w:rPr>
          <w:spacing w:val="-7"/>
        </w:rPr>
        <w:t xml:space="preserve"> </w:t>
      </w:r>
      <w:r w:rsidRPr="00137C65">
        <w:t>uzatabilir.</w:t>
      </w:r>
    </w:p>
    <w:p w14:paraId="36D85B1A" w14:textId="77777777" w:rsidR="00B347F4" w:rsidRPr="00137C65" w:rsidRDefault="00B347F4">
      <w:pPr>
        <w:pStyle w:val="GvdeMetni"/>
        <w:spacing w:before="4"/>
        <w:rPr>
          <w:sz w:val="34"/>
        </w:rPr>
      </w:pPr>
    </w:p>
    <w:p w14:paraId="252BC0F3" w14:textId="77777777" w:rsidR="00B347F4" w:rsidRPr="00137C65" w:rsidRDefault="00137C65">
      <w:pPr>
        <w:pStyle w:val="Balk1"/>
        <w:spacing w:line="251" w:lineRule="exact"/>
      </w:pPr>
      <w:r w:rsidRPr="00137C65">
        <w:t>Y</w:t>
      </w:r>
      <w:r w:rsidRPr="00137C65">
        <w:t>urtlarda Kalma Süresi</w:t>
      </w:r>
    </w:p>
    <w:p w14:paraId="1A95EF37" w14:textId="77777777" w:rsidR="00B347F4" w:rsidRPr="00137C65" w:rsidRDefault="00137C65">
      <w:pPr>
        <w:pStyle w:val="GvdeMetni"/>
        <w:spacing w:line="251" w:lineRule="exact"/>
        <w:ind w:left="116"/>
      </w:pPr>
      <w:r w:rsidRPr="00137C65">
        <w:rPr>
          <w:b/>
        </w:rPr>
        <w:t xml:space="preserve">MADDE 13- </w:t>
      </w:r>
      <w:r w:rsidRPr="00137C65">
        <w:t>(1) Yurtlarda kalma süresi ile ilgili olarak aşağıdaki kurallar geçerlidir:</w:t>
      </w:r>
    </w:p>
    <w:p w14:paraId="0506C8A8" w14:textId="77777777" w:rsidR="00B347F4" w:rsidRPr="00137C65" w:rsidRDefault="00137C65">
      <w:pPr>
        <w:pStyle w:val="ListeParagraf"/>
        <w:numPr>
          <w:ilvl w:val="0"/>
          <w:numId w:val="11"/>
        </w:numPr>
        <w:tabs>
          <w:tab w:val="left" w:pos="345"/>
        </w:tabs>
        <w:spacing w:before="2"/>
        <w:ind w:right="120" w:firstLine="0"/>
      </w:pPr>
      <w:r w:rsidRPr="00137C65">
        <w:t>Yurtlarda kalma süresi, Fakülte ve Yüksek Okulların normal eğitim süresinden iki yarıyıl daha fazladır. Hazırlık okuyan öğrenciler için bu süre iki yarıyıl</w:t>
      </w:r>
      <w:r w:rsidRPr="00137C65">
        <w:rPr>
          <w:spacing w:val="-9"/>
        </w:rPr>
        <w:t xml:space="preserve"> </w:t>
      </w:r>
      <w:r w:rsidRPr="00137C65">
        <w:t>uzatılır.</w:t>
      </w:r>
    </w:p>
    <w:p w14:paraId="704C86EE" w14:textId="77777777" w:rsidR="00B347F4" w:rsidRPr="00137C65" w:rsidRDefault="00B347F4">
      <w:pPr>
        <w:sectPr w:rsidR="00B347F4" w:rsidRPr="00137C65" w:rsidSect="00137C65">
          <w:type w:val="continuous"/>
          <w:pgSz w:w="11910" w:h="16840"/>
          <w:pgMar w:top="1320" w:right="995" w:bottom="280" w:left="1300" w:header="708" w:footer="708" w:gutter="0"/>
          <w:cols w:space="708"/>
        </w:sectPr>
      </w:pPr>
    </w:p>
    <w:p w14:paraId="42E1579D" w14:textId="77777777" w:rsidR="00B347F4" w:rsidRPr="00137C65" w:rsidRDefault="00137C65">
      <w:pPr>
        <w:pStyle w:val="ListeParagraf"/>
        <w:numPr>
          <w:ilvl w:val="0"/>
          <w:numId w:val="11"/>
        </w:numPr>
        <w:tabs>
          <w:tab w:val="left" w:pos="366"/>
        </w:tabs>
        <w:spacing w:before="74"/>
        <w:ind w:right="122" w:firstLine="0"/>
        <w:jc w:val="both"/>
      </w:pPr>
      <w:r w:rsidRPr="00137C65">
        <w:lastRenderedPageBreak/>
        <w:t>Öğrenciler her yarıyıl başında kayıt yenilemek zorundadır. Ancak bunun içi</w:t>
      </w:r>
      <w:r w:rsidRPr="00137C65">
        <w:t>n yurt aidat borçlarının olmaması gerekir. Kayıt yenilemeyen öğrencilerin yurtla ilişikleri Yönetim Kurulu kararıyla</w:t>
      </w:r>
      <w:r w:rsidRPr="00137C65">
        <w:rPr>
          <w:spacing w:val="-28"/>
        </w:rPr>
        <w:t xml:space="preserve"> </w:t>
      </w:r>
      <w:r w:rsidRPr="00137C65">
        <w:t>kesilir.</w:t>
      </w:r>
    </w:p>
    <w:p w14:paraId="59EB0550" w14:textId="77777777" w:rsidR="00B347F4" w:rsidRPr="00137C65" w:rsidRDefault="00B347F4">
      <w:pPr>
        <w:pStyle w:val="GvdeMetni"/>
        <w:spacing w:before="3"/>
        <w:rPr>
          <w:sz w:val="34"/>
        </w:rPr>
      </w:pPr>
    </w:p>
    <w:p w14:paraId="2837C1C1" w14:textId="77777777" w:rsidR="00B347F4" w:rsidRPr="00137C65" w:rsidRDefault="00137C65">
      <w:pPr>
        <w:pStyle w:val="ListeParagraf"/>
        <w:numPr>
          <w:ilvl w:val="0"/>
          <w:numId w:val="11"/>
        </w:numPr>
        <w:tabs>
          <w:tab w:val="left" w:pos="369"/>
        </w:tabs>
        <w:spacing w:line="242" w:lineRule="auto"/>
        <w:ind w:right="111" w:firstLine="0"/>
        <w:jc w:val="both"/>
      </w:pPr>
      <w:r w:rsidRPr="00137C65">
        <w:t>Üniversite içi yatay geçiş işlemleri, yurtlarda kalma süresinin yeniden başlamasına gerekçe teşkil etmez. Üniversite dışından yat</w:t>
      </w:r>
      <w:r w:rsidRPr="00137C65">
        <w:t>ay geçiş yapan öğrencilerin yurtlarda kalma sürelerini Yurtlar Yönetim Kurulu</w:t>
      </w:r>
      <w:r w:rsidRPr="00137C65">
        <w:rPr>
          <w:spacing w:val="-4"/>
        </w:rPr>
        <w:t xml:space="preserve"> </w:t>
      </w:r>
      <w:r w:rsidRPr="00137C65">
        <w:t>belirler.</w:t>
      </w:r>
    </w:p>
    <w:p w14:paraId="7E10CDF8" w14:textId="77777777" w:rsidR="00B347F4" w:rsidRPr="00137C65" w:rsidRDefault="00B347F4">
      <w:pPr>
        <w:pStyle w:val="GvdeMetni"/>
        <w:spacing w:before="11"/>
        <w:rPr>
          <w:sz w:val="33"/>
        </w:rPr>
      </w:pPr>
    </w:p>
    <w:p w14:paraId="65BAA086" w14:textId="77777777" w:rsidR="00B347F4" w:rsidRPr="00137C65" w:rsidRDefault="00137C65">
      <w:pPr>
        <w:pStyle w:val="GvdeMetni"/>
        <w:ind w:left="116"/>
      </w:pPr>
      <w:proofErr w:type="gramStart"/>
      <w:r w:rsidRPr="00137C65">
        <w:t>ç</w:t>
      </w:r>
      <w:proofErr w:type="gramEnd"/>
      <w:r w:rsidRPr="00137C65">
        <w:t xml:space="preserve">) Mezun olan öğrenciler mezuniyet tarihinden itibaren </w:t>
      </w:r>
      <w:proofErr w:type="spellStart"/>
      <w:r w:rsidRPr="00137C65">
        <w:t>onbeş</w:t>
      </w:r>
      <w:proofErr w:type="spellEnd"/>
      <w:r w:rsidRPr="00137C65">
        <w:t xml:space="preserve"> (15) gün içinde yurttan ayrılmak zorundadır. Gerekli hallerde Yurtlar Yönetim Kurulu bu süreyi uzatabilir.</w:t>
      </w:r>
    </w:p>
    <w:p w14:paraId="43AD1137" w14:textId="77777777" w:rsidR="00B347F4" w:rsidRPr="00137C65" w:rsidRDefault="00B347F4">
      <w:pPr>
        <w:pStyle w:val="GvdeMetni"/>
        <w:spacing w:before="3"/>
        <w:rPr>
          <w:sz w:val="34"/>
        </w:rPr>
      </w:pPr>
    </w:p>
    <w:p w14:paraId="617A5155" w14:textId="77777777" w:rsidR="00B347F4" w:rsidRPr="00137C65" w:rsidRDefault="00137C65">
      <w:pPr>
        <w:pStyle w:val="ListeParagraf"/>
        <w:numPr>
          <w:ilvl w:val="0"/>
          <w:numId w:val="11"/>
        </w:numPr>
        <w:tabs>
          <w:tab w:val="left" w:pos="407"/>
        </w:tabs>
        <w:ind w:right="120" w:firstLine="0"/>
        <w:jc w:val="both"/>
      </w:pPr>
      <w:r w:rsidRPr="00137C65">
        <w:t>Üniversiteden herhangi bir gerekçe ile ilişikleri kesilen öğrenciler yedi (7) gün içinde yurttan ayrılmak</w:t>
      </w:r>
      <w:r w:rsidRPr="00137C65">
        <w:rPr>
          <w:spacing w:val="-2"/>
        </w:rPr>
        <w:t xml:space="preserve"> </w:t>
      </w:r>
      <w:r w:rsidRPr="00137C65">
        <w:t>zorundadır.</w:t>
      </w:r>
    </w:p>
    <w:p w14:paraId="2C8F085D" w14:textId="77777777" w:rsidR="00B347F4" w:rsidRPr="00137C65" w:rsidRDefault="00B347F4">
      <w:pPr>
        <w:pStyle w:val="GvdeMetni"/>
        <w:spacing w:before="3"/>
        <w:rPr>
          <w:sz w:val="34"/>
        </w:rPr>
      </w:pPr>
    </w:p>
    <w:p w14:paraId="0640B380" w14:textId="77777777" w:rsidR="00B347F4" w:rsidRPr="00137C65" w:rsidRDefault="00137C65">
      <w:pPr>
        <w:pStyle w:val="ListeParagraf"/>
        <w:numPr>
          <w:ilvl w:val="0"/>
          <w:numId w:val="11"/>
        </w:numPr>
        <w:tabs>
          <w:tab w:val="left" w:pos="364"/>
        </w:tabs>
        <w:ind w:right="122" w:firstLine="0"/>
        <w:jc w:val="both"/>
      </w:pPr>
      <w:r w:rsidRPr="00137C65">
        <w:t>İzinsiz ve mazeretsiz olarak üst üste üç gün ve bir ay içinde toplam yedi (7) gün yurda gelmeyen öğrencilerin yurtla ilişikleri Yurtlar Yönetim Kurulu kararı ile</w:t>
      </w:r>
      <w:r w:rsidRPr="00137C65">
        <w:rPr>
          <w:spacing w:val="-8"/>
        </w:rPr>
        <w:t xml:space="preserve"> </w:t>
      </w:r>
      <w:r w:rsidRPr="00137C65">
        <w:t>kesilir.</w:t>
      </w:r>
    </w:p>
    <w:p w14:paraId="7B32F58F" w14:textId="77777777" w:rsidR="00B347F4" w:rsidRPr="00137C65" w:rsidRDefault="00B347F4">
      <w:pPr>
        <w:pStyle w:val="GvdeMetni"/>
        <w:spacing w:before="3"/>
        <w:rPr>
          <w:sz w:val="34"/>
        </w:rPr>
      </w:pPr>
    </w:p>
    <w:p w14:paraId="6D037AC3" w14:textId="77777777" w:rsidR="00B347F4" w:rsidRPr="00137C65" w:rsidRDefault="00137C65">
      <w:pPr>
        <w:pStyle w:val="ListeParagraf"/>
        <w:numPr>
          <w:ilvl w:val="0"/>
          <w:numId w:val="11"/>
        </w:numPr>
        <w:tabs>
          <w:tab w:val="left" w:pos="376"/>
        </w:tabs>
        <w:spacing w:before="1"/>
        <w:ind w:right="113" w:firstLine="0"/>
        <w:jc w:val="both"/>
      </w:pPr>
      <w:r w:rsidRPr="00137C65">
        <w:t xml:space="preserve">Yurtlara kayıtlı olmayan öğrenciler, spor, seminer ve şenlik gibi etkinlikler nedeniyle Yurtlar Yönetim Kurulunun olumlu görüşü ve Rektör onayıyla grup olarak yurtlarda kalabilir. Bu öğrencilerin kalma ücretleri Daire Başkanlığının teklifi üzerine Yurtlar </w:t>
      </w:r>
      <w:r w:rsidRPr="00137C65">
        <w:t>Yönetim Kurulu tarafından</w:t>
      </w:r>
      <w:r w:rsidRPr="00137C65">
        <w:rPr>
          <w:spacing w:val="-20"/>
        </w:rPr>
        <w:t xml:space="preserve"> </w:t>
      </w:r>
      <w:r w:rsidRPr="00137C65">
        <w:t>belirlenir.</w:t>
      </w:r>
    </w:p>
    <w:p w14:paraId="398988F2" w14:textId="77777777" w:rsidR="00B347F4" w:rsidRPr="00137C65" w:rsidRDefault="00B347F4">
      <w:pPr>
        <w:pStyle w:val="GvdeMetni"/>
        <w:spacing w:before="2"/>
        <w:rPr>
          <w:sz w:val="34"/>
        </w:rPr>
      </w:pPr>
    </w:p>
    <w:p w14:paraId="6C577A5D" w14:textId="77777777" w:rsidR="00B347F4" w:rsidRPr="00137C65" w:rsidRDefault="00137C65">
      <w:pPr>
        <w:pStyle w:val="ListeParagraf"/>
        <w:numPr>
          <w:ilvl w:val="0"/>
          <w:numId w:val="11"/>
        </w:numPr>
        <w:tabs>
          <w:tab w:val="left" w:pos="354"/>
        </w:tabs>
        <w:ind w:left="353" w:hanging="238"/>
        <w:jc w:val="both"/>
      </w:pPr>
      <w:r w:rsidRPr="00137C65">
        <w:t>Misafir öğrencilerin yurtlarda ücret karşılığı kalması Yurtlar Yönetim Kurulu kararıyla</w:t>
      </w:r>
      <w:r w:rsidRPr="00137C65">
        <w:rPr>
          <w:spacing w:val="-34"/>
        </w:rPr>
        <w:t xml:space="preserve"> </w:t>
      </w:r>
      <w:r w:rsidRPr="00137C65">
        <w:t>olur.</w:t>
      </w:r>
    </w:p>
    <w:p w14:paraId="72FE2271" w14:textId="77777777" w:rsidR="00B347F4" w:rsidRPr="00137C65" w:rsidRDefault="00B347F4">
      <w:pPr>
        <w:pStyle w:val="GvdeMetni"/>
        <w:spacing w:before="4"/>
        <w:rPr>
          <w:sz w:val="34"/>
        </w:rPr>
      </w:pPr>
    </w:p>
    <w:p w14:paraId="1A7C2F2E" w14:textId="77777777" w:rsidR="00B347F4" w:rsidRPr="00137C65" w:rsidRDefault="00137C65">
      <w:pPr>
        <w:pStyle w:val="GvdeMetni"/>
        <w:ind w:left="116"/>
      </w:pPr>
      <w:proofErr w:type="gramStart"/>
      <w:r w:rsidRPr="00137C65">
        <w:t>ğ</w:t>
      </w:r>
      <w:proofErr w:type="gramEnd"/>
      <w:r w:rsidRPr="00137C65">
        <w:t>) Öğrenci değişim programlarına katılmak ve zorunlu staj yapmak için yurtlarla ilişiğini kesen öğrencilere kayıtta önceli</w:t>
      </w:r>
      <w:r w:rsidRPr="00137C65">
        <w:t>k hakkı tanınır.</w:t>
      </w:r>
    </w:p>
    <w:p w14:paraId="292AC15E" w14:textId="77777777" w:rsidR="00B347F4" w:rsidRPr="00137C65" w:rsidRDefault="00B347F4">
      <w:pPr>
        <w:pStyle w:val="GvdeMetni"/>
        <w:rPr>
          <w:sz w:val="34"/>
        </w:rPr>
      </w:pPr>
    </w:p>
    <w:p w14:paraId="6848FBD4" w14:textId="77777777" w:rsidR="00B347F4" w:rsidRPr="00137C65" w:rsidRDefault="00137C65">
      <w:pPr>
        <w:pStyle w:val="ListeParagraf"/>
        <w:numPr>
          <w:ilvl w:val="0"/>
          <w:numId w:val="11"/>
        </w:numPr>
        <w:tabs>
          <w:tab w:val="left" w:pos="357"/>
        </w:tabs>
        <w:ind w:left="356" w:hanging="241"/>
        <w:jc w:val="both"/>
      </w:pPr>
      <w:r w:rsidRPr="00137C65">
        <w:t>Otuz yaşını dolduran öğrenciler yeniden öğrenim hakkı kazansalar dahi yurtlara</w:t>
      </w:r>
      <w:r w:rsidRPr="00137C65">
        <w:rPr>
          <w:spacing w:val="-16"/>
        </w:rPr>
        <w:t xml:space="preserve"> </w:t>
      </w:r>
      <w:r w:rsidRPr="00137C65">
        <w:t>kaydedilemez.</w:t>
      </w:r>
    </w:p>
    <w:p w14:paraId="52F1D532" w14:textId="77777777" w:rsidR="00B347F4" w:rsidRPr="00137C65" w:rsidRDefault="00B347F4">
      <w:pPr>
        <w:pStyle w:val="GvdeMetni"/>
        <w:spacing w:before="7"/>
        <w:rPr>
          <w:sz w:val="34"/>
        </w:rPr>
      </w:pPr>
    </w:p>
    <w:p w14:paraId="228CCF8F" w14:textId="77777777" w:rsidR="00B347F4" w:rsidRPr="00137C65" w:rsidRDefault="00137C65">
      <w:pPr>
        <w:pStyle w:val="Balk1"/>
        <w:spacing w:line="252" w:lineRule="exact"/>
      </w:pPr>
      <w:r w:rsidRPr="00137C65">
        <w:t>Yurt ve Depozito Ücretleri</w:t>
      </w:r>
    </w:p>
    <w:p w14:paraId="0F03661D" w14:textId="77777777" w:rsidR="00B347F4" w:rsidRPr="00137C65" w:rsidRDefault="00137C65">
      <w:pPr>
        <w:pStyle w:val="GvdeMetni"/>
        <w:ind w:left="116"/>
      </w:pPr>
      <w:r w:rsidRPr="00137C65">
        <w:rPr>
          <w:b/>
        </w:rPr>
        <w:t xml:space="preserve">MADDE 14- </w:t>
      </w:r>
      <w:r w:rsidRPr="00137C65">
        <w:t>(1) Yurt (aidat) ve depozito ücretleri her eğitim ve öğretim yılı başında Yurtlar Yönetim Kurulunun önerisi</w:t>
      </w:r>
      <w:r w:rsidRPr="00137C65">
        <w:t xml:space="preserve"> ve Rektör onayı ile belirlenir.</w:t>
      </w:r>
    </w:p>
    <w:p w14:paraId="10710CC0" w14:textId="77777777" w:rsidR="00B347F4" w:rsidRPr="00137C65" w:rsidRDefault="00B347F4">
      <w:pPr>
        <w:pStyle w:val="GvdeMetni"/>
        <w:spacing w:before="4"/>
      </w:pPr>
    </w:p>
    <w:p w14:paraId="5C02EDA7" w14:textId="77777777" w:rsidR="00B347F4" w:rsidRPr="00137C65" w:rsidRDefault="00137C65">
      <w:pPr>
        <w:pStyle w:val="ListeParagraf"/>
        <w:numPr>
          <w:ilvl w:val="0"/>
          <w:numId w:val="10"/>
        </w:numPr>
        <w:tabs>
          <w:tab w:val="left" w:pos="472"/>
        </w:tabs>
        <w:spacing w:line="242" w:lineRule="auto"/>
        <w:ind w:right="116" w:firstLine="0"/>
        <w:jc w:val="both"/>
      </w:pPr>
      <w:r w:rsidRPr="00137C65">
        <w:t>Depozito ücreti aylık yurt ücreti kadardır. Bu ücret öğrencinin yurtla ilişiği kesilmedikçe iade edilmez. Depozito ücretinin iade edilebilmesi için, öğrencinin yurt aidat borcunun bulunmaması ve zimmetinde bulunan yurt eşy</w:t>
      </w:r>
      <w:r w:rsidRPr="00137C65">
        <w:t>alarını eksiksiz ve sağlam olarak teslim etmesi</w:t>
      </w:r>
      <w:r w:rsidRPr="00137C65">
        <w:rPr>
          <w:spacing w:val="-16"/>
        </w:rPr>
        <w:t xml:space="preserve"> </w:t>
      </w:r>
      <w:r w:rsidRPr="00137C65">
        <w:t>gerekir.</w:t>
      </w:r>
    </w:p>
    <w:p w14:paraId="7763F994" w14:textId="77777777" w:rsidR="00B347F4" w:rsidRPr="00137C65" w:rsidRDefault="00B347F4">
      <w:pPr>
        <w:pStyle w:val="GvdeMetni"/>
        <w:spacing w:before="11"/>
        <w:rPr>
          <w:sz w:val="33"/>
        </w:rPr>
      </w:pPr>
    </w:p>
    <w:p w14:paraId="516AA1C5" w14:textId="77777777" w:rsidR="00B347F4" w:rsidRPr="00137C65" w:rsidRDefault="00137C65">
      <w:pPr>
        <w:pStyle w:val="ListeParagraf"/>
        <w:numPr>
          <w:ilvl w:val="0"/>
          <w:numId w:val="10"/>
        </w:numPr>
        <w:tabs>
          <w:tab w:val="left" w:pos="433"/>
        </w:tabs>
        <w:ind w:right="113" w:firstLine="0"/>
        <w:jc w:val="both"/>
      </w:pPr>
      <w:r w:rsidRPr="00137C65">
        <w:t>Yurt ücreti aylık ödemeler halinde, depozito ücreti ise peşin tahsil edilir. Bulunduğu aydan itibaren ödeme</w:t>
      </w:r>
      <w:r w:rsidRPr="00137C65">
        <w:rPr>
          <w:spacing w:val="-1"/>
        </w:rPr>
        <w:t xml:space="preserve"> </w:t>
      </w:r>
      <w:r w:rsidRPr="00137C65">
        <w:t>yapılır.</w:t>
      </w:r>
    </w:p>
    <w:p w14:paraId="02CCD7EA" w14:textId="77777777" w:rsidR="00B347F4" w:rsidRPr="00137C65" w:rsidRDefault="00B347F4">
      <w:pPr>
        <w:pStyle w:val="GvdeMetni"/>
        <w:spacing w:before="3"/>
        <w:rPr>
          <w:sz w:val="34"/>
        </w:rPr>
      </w:pPr>
    </w:p>
    <w:p w14:paraId="0783DB37" w14:textId="77777777" w:rsidR="00B347F4" w:rsidRPr="00137C65" w:rsidRDefault="00137C65">
      <w:pPr>
        <w:pStyle w:val="ListeParagraf"/>
        <w:numPr>
          <w:ilvl w:val="0"/>
          <w:numId w:val="10"/>
        </w:numPr>
        <w:tabs>
          <w:tab w:val="left" w:pos="483"/>
        </w:tabs>
        <w:ind w:right="115" w:firstLine="0"/>
        <w:jc w:val="both"/>
      </w:pPr>
      <w:r w:rsidRPr="00137C65">
        <w:t>Yurt ücretinin ait olduğu ay içinde ödenmesi ve dekontun aslının Yurt Müdürlüğüne teslimi gerekir. Yurt ücretinin ödenmemesi halinde bu ücret depozitodan mahsup edilir. Yurt borcu bulunan öğrencilerin yurtla ilişikleri Yurtlar Yönetim Kurulu kararıyla kesi</w:t>
      </w:r>
      <w:r w:rsidRPr="00137C65">
        <w:t>lir ve bu öğrenciler tekrar yurtlara kaydedilemez.</w:t>
      </w:r>
    </w:p>
    <w:p w14:paraId="687D9117" w14:textId="77777777" w:rsidR="00B347F4" w:rsidRPr="00137C65" w:rsidRDefault="00B347F4">
      <w:pPr>
        <w:pStyle w:val="GvdeMetni"/>
        <w:spacing w:before="6"/>
        <w:rPr>
          <w:sz w:val="34"/>
        </w:rPr>
      </w:pPr>
    </w:p>
    <w:p w14:paraId="34341476" w14:textId="77777777" w:rsidR="00B347F4" w:rsidRPr="00137C65" w:rsidRDefault="00137C65">
      <w:pPr>
        <w:pStyle w:val="ListeParagraf"/>
        <w:numPr>
          <w:ilvl w:val="0"/>
          <w:numId w:val="10"/>
        </w:numPr>
        <w:tabs>
          <w:tab w:val="left" w:pos="474"/>
        </w:tabs>
        <w:ind w:right="115" w:firstLine="0"/>
        <w:jc w:val="both"/>
      </w:pPr>
      <w:r w:rsidRPr="00137C65">
        <w:t>Mali durumu uygun olmayan öğrenciler Yurtlar Yönetim Kurulunun önerisi üzerine Rektörün onayı ile yurt ücretinden muaf tutulabilir. Şehit ve gazi çocukları yurt ücreti ödemezler. Yurt ücreti ödemeyen öğre</w:t>
      </w:r>
      <w:r w:rsidRPr="00137C65">
        <w:t>nciler, depozito ücreti öderler.</w:t>
      </w:r>
    </w:p>
    <w:p w14:paraId="4D01B9C0" w14:textId="77777777" w:rsidR="00B347F4" w:rsidRPr="00137C65" w:rsidRDefault="00B347F4">
      <w:pPr>
        <w:jc w:val="both"/>
        <w:sectPr w:rsidR="00B347F4" w:rsidRPr="00137C65" w:rsidSect="00137C65">
          <w:pgSz w:w="11910" w:h="16840"/>
          <w:pgMar w:top="1320" w:right="995" w:bottom="280" w:left="1300" w:header="708" w:footer="708" w:gutter="0"/>
          <w:cols w:space="708"/>
        </w:sectPr>
      </w:pPr>
    </w:p>
    <w:p w14:paraId="563FCE25" w14:textId="77777777" w:rsidR="00B347F4" w:rsidRPr="00137C65" w:rsidRDefault="00137C65">
      <w:pPr>
        <w:pStyle w:val="ListeParagraf"/>
        <w:numPr>
          <w:ilvl w:val="0"/>
          <w:numId w:val="10"/>
        </w:numPr>
        <w:tabs>
          <w:tab w:val="left" w:pos="448"/>
        </w:tabs>
        <w:spacing w:before="74" w:line="242" w:lineRule="auto"/>
        <w:ind w:right="114" w:firstLine="0"/>
        <w:jc w:val="both"/>
      </w:pPr>
      <w:r w:rsidRPr="00137C65">
        <w:lastRenderedPageBreak/>
        <w:t>Kendi istekleri ile kaydını sildiren öğrenciler, istekleri halinde Yurtlar Yönetim Kurulu kararı ile tekrar yurda kayıt yaptırabilir. Bu durumdaki öğrenciler kayıtta istenen tüm belgeleri yeniden tamamlayıp Yu</w:t>
      </w:r>
      <w:r w:rsidRPr="00137C65">
        <w:t>rt Müdürlüğüne teslim etmek</w:t>
      </w:r>
      <w:r w:rsidRPr="00137C65">
        <w:rPr>
          <w:spacing w:val="-5"/>
        </w:rPr>
        <w:t xml:space="preserve"> </w:t>
      </w:r>
      <w:r w:rsidRPr="00137C65">
        <w:t>zorundadır.</w:t>
      </w:r>
    </w:p>
    <w:p w14:paraId="68D441A6" w14:textId="77777777" w:rsidR="00B347F4" w:rsidRPr="00137C65" w:rsidRDefault="00B347F4">
      <w:pPr>
        <w:pStyle w:val="GvdeMetni"/>
        <w:spacing w:before="11"/>
        <w:rPr>
          <w:sz w:val="33"/>
        </w:rPr>
      </w:pPr>
    </w:p>
    <w:p w14:paraId="31E75FD6" w14:textId="77777777" w:rsidR="00B347F4" w:rsidRPr="00137C65" w:rsidRDefault="00137C65">
      <w:pPr>
        <w:pStyle w:val="ListeParagraf"/>
        <w:numPr>
          <w:ilvl w:val="0"/>
          <w:numId w:val="10"/>
        </w:numPr>
        <w:tabs>
          <w:tab w:val="left" w:pos="494"/>
        </w:tabs>
        <w:ind w:right="118" w:firstLine="0"/>
        <w:jc w:val="both"/>
      </w:pPr>
      <w:r w:rsidRPr="00137C65">
        <w:t>Lisansüstü eğitim yapan öğrenciler, yurt ve depozito ücretinin iki katını ödeyerek yurtlarda kalabilir.</w:t>
      </w:r>
    </w:p>
    <w:p w14:paraId="1454691D" w14:textId="77777777" w:rsidR="00B347F4" w:rsidRPr="00137C65" w:rsidRDefault="00B347F4">
      <w:pPr>
        <w:pStyle w:val="GvdeMetni"/>
        <w:rPr>
          <w:sz w:val="34"/>
        </w:rPr>
      </w:pPr>
    </w:p>
    <w:p w14:paraId="0551453F" w14:textId="77777777" w:rsidR="00B347F4" w:rsidRPr="00137C65" w:rsidRDefault="00137C65">
      <w:pPr>
        <w:pStyle w:val="ListeParagraf"/>
        <w:numPr>
          <w:ilvl w:val="0"/>
          <w:numId w:val="10"/>
        </w:numPr>
        <w:tabs>
          <w:tab w:val="left" w:pos="431"/>
        </w:tabs>
        <w:ind w:left="430" w:hanging="315"/>
        <w:jc w:val="both"/>
      </w:pPr>
      <w:r w:rsidRPr="00137C65">
        <w:t>Depozitonun iadesi “sözleşme hükümlerine” göre</w:t>
      </w:r>
      <w:r w:rsidRPr="00137C65">
        <w:rPr>
          <w:spacing w:val="-3"/>
        </w:rPr>
        <w:t xml:space="preserve"> </w:t>
      </w:r>
      <w:r w:rsidRPr="00137C65">
        <w:t>yapılır.</w:t>
      </w:r>
    </w:p>
    <w:p w14:paraId="19DA2ED9" w14:textId="77777777" w:rsidR="00B347F4" w:rsidRPr="00137C65" w:rsidRDefault="00B347F4">
      <w:pPr>
        <w:pStyle w:val="GvdeMetni"/>
        <w:spacing w:before="7"/>
        <w:rPr>
          <w:sz w:val="26"/>
        </w:rPr>
      </w:pPr>
    </w:p>
    <w:p w14:paraId="6243EDB5" w14:textId="77777777" w:rsidR="00B347F4" w:rsidRPr="00137C65" w:rsidRDefault="00B347F4">
      <w:pPr>
        <w:rPr>
          <w:sz w:val="26"/>
        </w:rPr>
        <w:sectPr w:rsidR="00B347F4" w:rsidRPr="00137C65" w:rsidSect="00137C65">
          <w:pgSz w:w="11910" w:h="16840"/>
          <w:pgMar w:top="1320" w:right="995" w:bottom="280" w:left="1300" w:header="708" w:footer="708" w:gutter="0"/>
          <w:cols w:space="708"/>
        </w:sectPr>
      </w:pPr>
    </w:p>
    <w:p w14:paraId="63031F67" w14:textId="77777777" w:rsidR="00B347F4" w:rsidRPr="00137C65" w:rsidRDefault="00B347F4">
      <w:pPr>
        <w:pStyle w:val="GvdeMetni"/>
        <w:rPr>
          <w:sz w:val="24"/>
        </w:rPr>
      </w:pPr>
    </w:p>
    <w:p w14:paraId="09D8ACC8" w14:textId="77777777" w:rsidR="00B347F4" w:rsidRPr="00137C65" w:rsidRDefault="00B347F4">
      <w:pPr>
        <w:pStyle w:val="GvdeMetni"/>
        <w:spacing w:before="5"/>
        <w:rPr>
          <w:sz w:val="28"/>
        </w:rPr>
      </w:pPr>
    </w:p>
    <w:p w14:paraId="58691985" w14:textId="77777777" w:rsidR="00B347F4" w:rsidRPr="00137C65" w:rsidRDefault="00137C65">
      <w:pPr>
        <w:pStyle w:val="Balk1"/>
      </w:pPr>
      <w:r w:rsidRPr="00137C65">
        <w:t>Disiplin cezaları</w:t>
      </w:r>
    </w:p>
    <w:p w14:paraId="5304EB3E" w14:textId="77777777" w:rsidR="00B347F4" w:rsidRPr="00137C65" w:rsidRDefault="00137C65">
      <w:pPr>
        <w:spacing w:before="92"/>
        <w:ind w:left="100" w:right="3548"/>
        <w:jc w:val="center"/>
        <w:rPr>
          <w:b/>
        </w:rPr>
      </w:pPr>
      <w:r w:rsidRPr="00137C65">
        <w:br w:type="column"/>
      </w:r>
      <w:r w:rsidRPr="00137C65">
        <w:rPr>
          <w:b/>
        </w:rPr>
        <w:t>DÖRDÜNCÜ BÖLÜM</w:t>
      </w:r>
    </w:p>
    <w:p w14:paraId="7EC180E3" w14:textId="77777777" w:rsidR="00B347F4" w:rsidRPr="00137C65" w:rsidRDefault="00137C65">
      <w:pPr>
        <w:spacing w:before="4"/>
        <w:ind w:left="97" w:right="3548"/>
        <w:jc w:val="center"/>
        <w:rPr>
          <w:b/>
        </w:rPr>
      </w:pPr>
      <w:r w:rsidRPr="00137C65">
        <w:rPr>
          <w:b/>
        </w:rPr>
        <w:t>Disiplin İşlemleri</w:t>
      </w:r>
    </w:p>
    <w:p w14:paraId="607A7CB9" w14:textId="77777777" w:rsidR="00B347F4" w:rsidRPr="00137C65" w:rsidRDefault="00B347F4">
      <w:pPr>
        <w:jc w:val="center"/>
        <w:sectPr w:rsidR="00B347F4" w:rsidRPr="00137C65" w:rsidSect="00137C65">
          <w:type w:val="continuous"/>
          <w:pgSz w:w="11910" w:h="16840"/>
          <w:pgMar w:top="1320" w:right="995" w:bottom="280" w:left="1300" w:header="708" w:footer="708" w:gutter="0"/>
          <w:cols w:num="2" w:space="708" w:equalWidth="0">
            <w:col w:w="1679" w:space="1772"/>
            <w:col w:w="5859"/>
          </w:cols>
        </w:sectPr>
      </w:pPr>
    </w:p>
    <w:p w14:paraId="560FB393" w14:textId="77777777" w:rsidR="00B347F4" w:rsidRPr="00137C65" w:rsidRDefault="00137C65">
      <w:pPr>
        <w:spacing w:line="250" w:lineRule="exact"/>
        <w:ind w:left="116"/>
      </w:pPr>
      <w:r w:rsidRPr="00137C65">
        <w:rPr>
          <w:b/>
        </w:rPr>
        <w:t xml:space="preserve">MADDE 15- </w:t>
      </w:r>
      <w:r w:rsidRPr="00137C65">
        <w:t>(1) Disiplin cezaları şunlardır:</w:t>
      </w:r>
    </w:p>
    <w:p w14:paraId="3368FD99" w14:textId="77777777" w:rsidR="00B347F4" w:rsidRPr="00137C65" w:rsidRDefault="00137C65">
      <w:pPr>
        <w:pStyle w:val="ListeParagraf"/>
        <w:numPr>
          <w:ilvl w:val="0"/>
          <w:numId w:val="9"/>
        </w:numPr>
        <w:tabs>
          <w:tab w:val="left" w:pos="422"/>
        </w:tabs>
        <w:spacing w:before="1" w:line="242" w:lineRule="auto"/>
        <w:ind w:right="119" w:firstLine="0"/>
      </w:pPr>
      <w:r w:rsidRPr="00137C65">
        <w:rPr>
          <w:b/>
        </w:rPr>
        <w:t xml:space="preserve">Uyarma: </w:t>
      </w:r>
      <w:r w:rsidRPr="00137C65">
        <w:t>Öğrenciye yurttaki davranışlarında daha dikkatli olması gerektiğinin yazılı olarak bildirilmesidir.</w:t>
      </w:r>
    </w:p>
    <w:p w14:paraId="5DD59F56" w14:textId="77777777" w:rsidR="00B347F4" w:rsidRPr="00137C65" w:rsidRDefault="00B347F4">
      <w:pPr>
        <w:pStyle w:val="GvdeMetni"/>
        <w:spacing w:before="8"/>
        <w:rPr>
          <w:sz w:val="33"/>
        </w:rPr>
      </w:pPr>
    </w:p>
    <w:p w14:paraId="674E8E64" w14:textId="77777777" w:rsidR="00B347F4" w:rsidRPr="00137C65" w:rsidRDefault="00137C65">
      <w:pPr>
        <w:pStyle w:val="ListeParagraf"/>
        <w:numPr>
          <w:ilvl w:val="0"/>
          <w:numId w:val="9"/>
        </w:numPr>
        <w:tabs>
          <w:tab w:val="left" w:pos="357"/>
        </w:tabs>
        <w:ind w:left="356" w:hanging="241"/>
      </w:pPr>
      <w:r w:rsidRPr="00137C65">
        <w:rPr>
          <w:b/>
        </w:rPr>
        <w:t xml:space="preserve">Kınama: </w:t>
      </w:r>
      <w:r w:rsidRPr="00137C65">
        <w:t xml:space="preserve">Öğrenciye yurttaki davranışlarında </w:t>
      </w:r>
      <w:r w:rsidRPr="00137C65">
        <w:t>kusurlu olduğunun yazılı olarak</w:t>
      </w:r>
      <w:r w:rsidRPr="00137C65">
        <w:rPr>
          <w:spacing w:val="-16"/>
        </w:rPr>
        <w:t xml:space="preserve"> </w:t>
      </w:r>
      <w:r w:rsidRPr="00137C65">
        <w:t>bildirilmesidir.</w:t>
      </w:r>
    </w:p>
    <w:p w14:paraId="4BB97E99" w14:textId="77777777" w:rsidR="00B347F4" w:rsidRPr="00137C65" w:rsidRDefault="00B347F4">
      <w:pPr>
        <w:pStyle w:val="GvdeMetni"/>
        <w:spacing w:before="4"/>
        <w:rPr>
          <w:sz w:val="34"/>
        </w:rPr>
      </w:pPr>
    </w:p>
    <w:p w14:paraId="263A9F7B" w14:textId="77777777" w:rsidR="00B347F4" w:rsidRPr="00137C65" w:rsidRDefault="00137C65">
      <w:pPr>
        <w:pStyle w:val="ListeParagraf"/>
        <w:numPr>
          <w:ilvl w:val="0"/>
          <w:numId w:val="9"/>
        </w:numPr>
        <w:tabs>
          <w:tab w:val="left" w:pos="355"/>
        </w:tabs>
        <w:ind w:right="115" w:firstLine="0"/>
      </w:pPr>
      <w:r w:rsidRPr="00137C65">
        <w:rPr>
          <w:b/>
        </w:rPr>
        <w:t xml:space="preserve">Yurttan Geçici Çıkarma: </w:t>
      </w:r>
      <w:r w:rsidRPr="00137C65">
        <w:t>Öğrenciye en az üç gün, en çok üç hafta süreyle yurtlarda geçici olarak barınamayacağının yazılı olarak</w:t>
      </w:r>
      <w:r w:rsidRPr="00137C65">
        <w:rPr>
          <w:spacing w:val="-2"/>
        </w:rPr>
        <w:t xml:space="preserve"> </w:t>
      </w:r>
      <w:r w:rsidRPr="00137C65">
        <w:t>bildirilmesidir.</w:t>
      </w:r>
    </w:p>
    <w:p w14:paraId="3204FABD" w14:textId="77777777" w:rsidR="00B347F4" w:rsidRPr="00137C65" w:rsidRDefault="00B347F4">
      <w:pPr>
        <w:pStyle w:val="GvdeMetni"/>
        <w:spacing w:before="3"/>
        <w:rPr>
          <w:sz w:val="34"/>
        </w:rPr>
      </w:pPr>
    </w:p>
    <w:p w14:paraId="04140253" w14:textId="77777777" w:rsidR="00B347F4" w:rsidRPr="00137C65" w:rsidRDefault="00137C65">
      <w:pPr>
        <w:pStyle w:val="GvdeMetni"/>
        <w:ind w:left="116"/>
      </w:pPr>
      <w:proofErr w:type="gramStart"/>
      <w:r w:rsidRPr="00137C65">
        <w:t>ç</w:t>
      </w:r>
      <w:proofErr w:type="gramEnd"/>
      <w:r w:rsidRPr="00137C65">
        <w:t xml:space="preserve">) </w:t>
      </w:r>
      <w:r w:rsidRPr="00137C65">
        <w:rPr>
          <w:b/>
        </w:rPr>
        <w:t xml:space="preserve">Yurttan Kesin Çıkarma: </w:t>
      </w:r>
      <w:r w:rsidRPr="00137C65">
        <w:t>Öğrenciye yurtlara bir daha alınma</w:t>
      </w:r>
      <w:r w:rsidRPr="00137C65">
        <w:t>mak üzere çıkarıldığının yazılı olarak bildirilmesidir.</w:t>
      </w:r>
    </w:p>
    <w:p w14:paraId="0EA9DF94" w14:textId="77777777" w:rsidR="00B347F4" w:rsidRPr="00137C65" w:rsidRDefault="00B347F4">
      <w:pPr>
        <w:pStyle w:val="GvdeMetni"/>
        <w:spacing w:before="8"/>
        <w:rPr>
          <w:sz w:val="34"/>
        </w:rPr>
      </w:pPr>
    </w:p>
    <w:p w14:paraId="25F2F7CD" w14:textId="77777777" w:rsidR="00B347F4" w:rsidRPr="00137C65" w:rsidRDefault="00137C65">
      <w:pPr>
        <w:pStyle w:val="Balk1"/>
        <w:spacing w:line="251" w:lineRule="exact"/>
      </w:pPr>
      <w:r w:rsidRPr="00137C65">
        <w:t>Uyarma cezası</w:t>
      </w:r>
    </w:p>
    <w:p w14:paraId="75192E70" w14:textId="77777777" w:rsidR="00B347F4" w:rsidRPr="00137C65" w:rsidRDefault="00137C65">
      <w:pPr>
        <w:pStyle w:val="GvdeMetni"/>
        <w:spacing w:line="251" w:lineRule="exact"/>
        <w:ind w:left="116"/>
      </w:pPr>
      <w:r w:rsidRPr="00137C65">
        <w:rPr>
          <w:b/>
        </w:rPr>
        <w:t xml:space="preserve">MADDE 16- </w:t>
      </w:r>
      <w:r w:rsidRPr="00137C65">
        <w:t>(1) Uyarma cezasını gerektiren fiil ve haller</w:t>
      </w:r>
      <w:r w:rsidRPr="00137C65">
        <w:rPr>
          <w:spacing w:val="-25"/>
        </w:rPr>
        <w:t xml:space="preserve"> </w:t>
      </w:r>
      <w:r w:rsidRPr="00137C65">
        <w:t>şunlardır:</w:t>
      </w:r>
    </w:p>
    <w:p w14:paraId="62177D04" w14:textId="77777777" w:rsidR="00B347F4" w:rsidRPr="00137C65" w:rsidRDefault="00137C65">
      <w:pPr>
        <w:pStyle w:val="ListeParagraf"/>
        <w:numPr>
          <w:ilvl w:val="0"/>
          <w:numId w:val="8"/>
        </w:numPr>
        <w:tabs>
          <w:tab w:val="left" w:pos="345"/>
        </w:tabs>
        <w:spacing w:before="1"/>
        <w:ind w:hanging="229"/>
      </w:pPr>
      <w:r w:rsidRPr="00137C65">
        <w:t>Blok girişlerinde görevlilere yurt kimlik kartını</w:t>
      </w:r>
      <w:r w:rsidRPr="00137C65">
        <w:rPr>
          <w:spacing w:val="-31"/>
        </w:rPr>
        <w:t xml:space="preserve"> </w:t>
      </w:r>
      <w:r w:rsidRPr="00137C65">
        <w:t>göstermemek,</w:t>
      </w:r>
    </w:p>
    <w:p w14:paraId="3A23E5E2" w14:textId="77777777" w:rsidR="00B347F4" w:rsidRPr="00137C65" w:rsidRDefault="00B347F4">
      <w:pPr>
        <w:pStyle w:val="GvdeMetni"/>
        <w:rPr>
          <w:sz w:val="34"/>
        </w:rPr>
      </w:pPr>
    </w:p>
    <w:p w14:paraId="0E36EA5E" w14:textId="77777777" w:rsidR="00B347F4" w:rsidRPr="00137C65" w:rsidRDefault="00137C65">
      <w:pPr>
        <w:pStyle w:val="ListeParagraf"/>
        <w:numPr>
          <w:ilvl w:val="0"/>
          <w:numId w:val="8"/>
        </w:numPr>
        <w:tabs>
          <w:tab w:val="left" w:pos="357"/>
        </w:tabs>
        <w:ind w:left="356" w:hanging="241"/>
      </w:pPr>
      <w:r w:rsidRPr="00137C65">
        <w:t>Öğrenci imza cetvelini zamanında imzalamamak veya başkalarının yerine imza</w:t>
      </w:r>
      <w:r w:rsidRPr="00137C65">
        <w:rPr>
          <w:spacing w:val="-8"/>
        </w:rPr>
        <w:t xml:space="preserve"> </w:t>
      </w:r>
      <w:r w:rsidRPr="00137C65">
        <w:t>atmak,</w:t>
      </w:r>
    </w:p>
    <w:p w14:paraId="6BC9D4C3" w14:textId="77777777" w:rsidR="00B347F4" w:rsidRPr="00137C65" w:rsidRDefault="00B347F4">
      <w:pPr>
        <w:pStyle w:val="GvdeMetni"/>
        <w:spacing w:before="1"/>
        <w:rPr>
          <w:sz w:val="34"/>
        </w:rPr>
      </w:pPr>
    </w:p>
    <w:p w14:paraId="38F43B05" w14:textId="77777777" w:rsidR="00B347F4" w:rsidRPr="00137C65" w:rsidRDefault="00137C65">
      <w:pPr>
        <w:pStyle w:val="ListeParagraf"/>
        <w:numPr>
          <w:ilvl w:val="0"/>
          <w:numId w:val="8"/>
        </w:numPr>
        <w:tabs>
          <w:tab w:val="left" w:pos="342"/>
        </w:tabs>
        <w:spacing w:before="1"/>
        <w:ind w:left="341" w:hanging="226"/>
      </w:pPr>
      <w:r w:rsidRPr="00137C65">
        <w:t>Kayıtta verilen evraklardaki bilgi değişikliklerini bildirmemek,</w:t>
      </w:r>
    </w:p>
    <w:p w14:paraId="0C89042A" w14:textId="77777777" w:rsidR="00B347F4" w:rsidRPr="00137C65" w:rsidRDefault="00B347F4">
      <w:pPr>
        <w:pStyle w:val="GvdeMetni"/>
        <w:spacing w:before="1"/>
        <w:rPr>
          <w:sz w:val="34"/>
        </w:rPr>
      </w:pPr>
    </w:p>
    <w:p w14:paraId="7F716E76" w14:textId="77777777" w:rsidR="00B347F4" w:rsidRPr="00137C65" w:rsidRDefault="00137C65">
      <w:pPr>
        <w:pStyle w:val="GvdeMetni"/>
        <w:ind w:left="116"/>
      </w:pPr>
      <w:proofErr w:type="gramStart"/>
      <w:r w:rsidRPr="00137C65">
        <w:t>ç</w:t>
      </w:r>
      <w:proofErr w:type="gramEnd"/>
      <w:r w:rsidRPr="00137C65">
        <w:t>) Belirlenen yerlerden başka yerlere duyuru asmak, resim yapıştırmak ve yazı yazmak,</w:t>
      </w:r>
    </w:p>
    <w:p w14:paraId="3DA78F57" w14:textId="77777777" w:rsidR="00B347F4" w:rsidRPr="00137C65" w:rsidRDefault="00B347F4">
      <w:pPr>
        <w:pStyle w:val="GvdeMetni"/>
        <w:spacing w:before="2"/>
        <w:rPr>
          <w:sz w:val="34"/>
        </w:rPr>
      </w:pPr>
    </w:p>
    <w:p w14:paraId="6032DACA" w14:textId="77777777" w:rsidR="00B347F4" w:rsidRPr="00137C65" w:rsidRDefault="00137C65">
      <w:pPr>
        <w:pStyle w:val="ListeParagraf"/>
        <w:numPr>
          <w:ilvl w:val="0"/>
          <w:numId w:val="8"/>
        </w:numPr>
        <w:tabs>
          <w:tab w:val="left" w:pos="357"/>
        </w:tabs>
        <w:ind w:left="356" w:hanging="241"/>
      </w:pPr>
      <w:r w:rsidRPr="00137C65">
        <w:t>Yatakhane dışında pijama ve gecelik gibi kıyafetlerle</w:t>
      </w:r>
      <w:r w:rsidRPr="00137C65">
        <w:rPr>
          <w:spacing w:val="-5"/>
        </w:rPr>
        <w:t xml:space="preserve"> </w:t>
      </w:r>
      <w:r w:rsidRPr="00137C65">
        <w:t>dolaşmak,</w:t>
      </w:r>
    </w:p>
    <w:p w14:paraId="1A005D96" w14:textId="77777777" w:rsidR="00B347F4" w:rsidRPr="00137C65" w:rsidRDefault="00B347F4">
      <w:pPr>
        <w:pStyle w:val="GvdeMetni"/>
        <w:spacing w:before="10"/>
        <w:rPr>
          <w:sz w:val="33"/>
        </w:rPr>
      </w:pPr>
    </w:p>
    <w:p w14:paraId="1B13140B" w14:textId="77777777" w:rsidR="00B347F4" w:rsidRPr="00137C65" w:rsidRDefault="00137C65">
      <w:pPr>
        <w:pStyle w:val="ListeParagraf"/>
        <w:numPr>
          <w:ilvl w:val="0"/>
          <w:numId w:val="8"/>
        </w:numPr>
        <w:tabs>
          <w:tab w:val="left" w:pos="345"/>
        </w:tabs>
        <w:spacing w:before="1"/>
        <w:ind w:hanging="229"/>
      </w:pPr>
      <w:r w:rsidRPr="00137C65">
        <w:t>Yatakhanede kokan ve bozulmaya elverişli yiyecekler</w:t>
      </w:r>
      <w:r w:rsidRPr="00137C65">
        <w:rPr>
          <w:spacing w:val="-4"/>
        </w:rPr>
        <w:t xml:space="preserve"> </w:t>
      </w:r>
      <w:r w:rsidRPr="00137C65">
        <w:t>bulundurmak,</w:t>
      </w:r>
    </w:p>
    <w:p w14:paraId="45F4A796" w14:textId="77777777" w:rsidR="00B347F4" w:rsidRPr="00137C65" w:rsidRDefault="00B347F4">
      <w:pPr>
        <w:pStyle w:val="GvdeMetni"/>
        <w:spacing w:before="1"/>
        <w:rPr>
          <w:sz w:val="34"/>
        </w:rPr>
      </w:pPr>
    </w:p>
    <w:p w14:paraId="55CE0B2B" w14:textId="77777777" w:rsidR="00B347F4" w:rsidRPr="00137C65" w:rsidRDefault="00137C65">
      <w:pPr>
        <w:pStyle w:val="ListeParagraf"/>
        <w:numPr>
          <w:ilvl w:val="0"/>
          <w:numId w:val="8"/>
        </w:numPr>
        <w:tabs>
          <w:tab w:val="left" w:pos="321"/>
        </w:tabs>
        <w:ind w:left="320" w:hanging="205"/>
      </w:pPr>
      <w:r w:rsidRPr="00137C65">
        <w:t>Başkasına ait eşyayı izinsiz</w:t>
      </w:r>
      <w:r w:rsidRPr="00137C65">
        <w:rPr>
          <w:spacing w:val="-3"/>
        </w:rPr>
        <w:t xml:space="preserve"> </w:t>
      </w:r>
      <w:r w:rsidRPr="00137C65">
        <w:t>kullanmak,</w:t>
      </w:r>
    </w:p>
    <w:p w14:paraId="5C8F5D1E" w14:textId="77777777" w:rsidR="00B347F4" w:rsidRPr="00137C65" w:rsidRDefault="00B347F4">
      <w:pPr>
        <w:pStyle w:val="GvdeMetni"/>
        <w:spacing w:before="2"/>
        <w:rPr>
          <w:sz w:val="34"/>
        </w:rPr>
      </w:pPr>
    </w:p>
    <w:p w14:paraId="02F42257" w14:textId="77777777" w:rsidR="00B347F4" w:rsidRPr="00137C65" w:rsidRDefault="00137C65">
      <w:pPr>
        <w:pStyle w:val="ListeParagraf"/>
        <w:numPr>
          <w:ilvl w:val="0"/>
          <w:numId w:val="8"/>
        </w:numPr>
        <w:tabs>
          <w:tab w:val="left" w:pos="354"/>
        </w:tabs>
        <w:spacing w:before="1"/>
        <w:ind w:left="353" w:hanging="238"/>
      </w:pPr>
      <w:r w:rsidRPr="00137C65">
        <w:t>Şahsi eşyaları belirlenen düzene uygun</w:t>
      </w:r>
      <w:r w:rsidRPr="00137C65">
        <w:rPr>
          <w:spacing w:val="-3"/>
        </w:rPr>
        <w:t xml:space="preserve"> </w:t>
      </w:r>
      <w:r w:rsidRPr="00137C65">
        <w:t>bulundurmamak,</w:t>
      </w:r>
    </w:p>
    <w:p w14:paraId="6AD6204C" w14:textId="77777777" w:rsidR="00B347F4" w:rsidRPr="00137C65" w:rsidRDefault="00B347F4">
      <w:pPr>
        <w:pStyle w:val="GvdeMetni"/>
        <w:spacing w:before="1"/>
        <w:rPr>
          <w:sz w:val="34"/>
        </w:rPr>
      </w:pPr>
    </w:p>
    <w:p w14:paraId="33A1E266" w14:textId="77777777" w:rsidR="00B347F4" w:rsidRPr="00137C65" w:rsidRDefault="00137C65">
      <w:pPr>
        <w:pStyle w:val="ListeParagraf"/>
        <w:numPr>
          <w:ilvl w:val="0"/>
          <w:numId w:val="8"/>
        </w:numPr>
        <w:tabs>
          <w:tab w:val="left" w:pos="357"/>
        </w:tabs>
        <w:ind w:left="356" w:hanging="241"/>
      </w:pPr>
      <w:r w:rsidRPr="00137C65">
        <w:t>Odaları dağınık ve pis kullanmak, belirlenen oda kurallarına</w:t>
      </w:r>
      <w:r w:rsidRPr="00137C65">
        <w:rPr>
          <w:spacing w:val="-6"/>
        </w:rPr>
        <w:t xml:space="preserve"> </w:t>
      </w:r>
      <w:r w:rsidRPr="00137C65">
        <w:t>uymamak,</w:t>
      </w:r>
    </w:p>
    <w:p w14:paraId="647724EA" w14:textId="77777777" w:rsidR="00B347F4" w:rsidRPr="00137C65" w:rsidRDefault="00B347F4">
      <w:pPr>
        <w:pStyle w:val="GvdeMetni"/>
        <w:spacing w:before="2"/>
        <w:rPr>
          <w:sz w:val="34"/>
        </w:rPr>
      </w:pPr>
    </w:p>
    <w:p w14:paraId="49D0183F" w14:textId="77777777" w:rsidR="00B347F4" w:rsidRPr="00137C65" w:rsidRDefault="00137C65">
      <w:pPr>
        <w:pStyle w:val="GvdeMetni"/>
        <w:ind w:left="116" w:right="112"/>
      </w:pPr>
      <w:r w:rsidRPr="00137C65">
        <w:t>ı) Ortak kullanım alanlarının temizlik, tertip ve düzenine özen göstermemek ve bu alanları amaca uygun kullanmamak,</w:t>
      </w:r>
    </w:p>
    <w:p w14:paraId="4F3F10A9" w14:textId="77777777" w:rsidR="00B347F4" w:rsidRPr="00137C65" w:rsidRDefault="00B347F4">
      <w:pPr>
        <w:sectPr w:rsidR="00B347F4" w:rsidRPr="00137C65" w:rsidSect="00137C65">
          <w:type w:val="continuous"/>
          <w:pgSz w:w="11910" w:h="16840"/>
          <w:pgMar w:top="1320" w:right="995" w:bottom="280" w:left="1300" w:header="708" w:footer="708" w:gutter="0"/>
          <w:cols w:space="708"/>
        </w:sectPr>
      </w:pPr>
    </w:p>
    <w:p w14:paraId="416F1330" w14:textId="77777777" w:rsidR="00B347F4" w:rsidRPr="00137C65" w:rsidRDefault="00137C65">
      <w:pPr>
        <w:pStyle w:val="ListeParagraf"/>
        <w:numPr>
          <w:ilvl w:val="0"/>
          <w:numId w:val="8"/>
        </w:numPr>
        <w:tabs>
          <w:tab w:val="left" w:pos="364"/>
        </w:tabs>
        <w:spacing w:before="74"/>
        <w:ind w:left="116" w:right="123" w:firstLine="0"/>
      </w:pPr>
      <w:r w:rsidRPr="00137C65">
        <w:lastRenderedPageBreak/>
        <w:t>Kaba ve saygısız davranmak, başkasını rahatsız edecek</w:t>
      </w:r>
      <w:r w:rsidRPr="00137C65">
        <w:t xml:space="preserve"> şekilde gürültü yapmak, yüksek sesle konuşmak, bağırmak ve şarkı</w:t>
      </w:r>
      <w:r w:rsidRPr="00137C65">
        <w:rPr>
          <w:spacing w:val="-1"/>
        </w:rPr>
        <w:t xml:space="preserve"> </w:t>
      </w:r>
      <w:r w:rsidRPr="00137C65">
        <w:t>söylemek,</w:t>
      </w:r>
    </w:p>
    <w:p w14:paraId="5D3FF293" w14:textId="77777777" w:rsidR="00B347F4" w:rsidRPr="00137C65" w:rsidRDefault="00B347F4">
      <w:pPr>
        <w:pStyle w:val="GvdeMetni"/>
        <w:spacing w:before="3"/>
        <w:rPr>
          <w:sz w:val="34"/>
        </w:rPr>
      </w:pPr>
    </w:p>
    <w:p w14:paraId="7949DEF2" w14:textId="77777777" w:rsidR="00B347F4" w:rsidRPr="00137C65" w:rsidRDefault="00137C65">
      <w:pPr>
        <w:pStyle w:val="ListeParagraf"/>
        <w:numPr>
          <w:ilvl w:val="0"/>
          <w:numId w:val="8"/>
        </w:numPr>
        <w:tabs>
          <w:tab w:val="left" w:pos="320"/>
        </w:tabs>
        <w:ind w:left="116" w:right="121" w:firstLine="0"/>
      </w:pPr>
      <w:r w:rsidRPr="00137C65">
        <w:t>Ortak çalışma alanları olan etüt, internet odası, dinlenme odası, kütüphane ve benzeri yerlerde sesli müzik dinlemek, gürültü yaparak başkalarını rahatsız</w:t>
      </w:r>
      <w:r w:rsidRPr="00137C65">
        <w:rPr>
          <w:spacing w:val="-8"/>
        </w:rPr>
        <w:t xml:space="preserve"> </w:t>
      </w:r>
      <w:r w:rsidRPr="00137C65">
        <w:t>etmek,</w:t>
      </w:r>
    </w:p>
    <w:p w14:paraId="21FAD92F" w14:textId="77777777" w:rsidR="00B347F4" w:rsidRPr="00137C65" w:rsidRDefault="00B347F4">
      <w:pPr>
        <w:pStyle w:val="GvdeMetni"/>
        <w:rPr>
          <w:sz w:val="34"/>
        </w:rPr>
      </w:pPr>
    </w:p>
    <w:p w14:paraId="2F6AAFE0" w14:textId="77777777" w:rsidR="00B347F4" w:rsidRPr="00137C65" w:rsidRDefault="00137C65">
      <w:pPr>
        <w:pStyle w:val="ListeParagraf"/>
        <w:numPr>
          <w:ilvl w:val="0"/>
          <w:numId w:val="8"/>
        </w:numPr>
        <w:tabs>
          <w:tab w:val="left" w:pos="354"/>
        </w:tabs>
        <w:spacing w:before="1"/>
        <w:ind w:left="353" w:hanging="238"/>
      </w:pPr>
      <w:r w:rsidRPr="00137C65">
        <w:t>Yurt giriş ve çı</w:t>
      </w:r>
      <w:r w:rsidRPr="00137C65">
        <w:t>kışlarında yangın kapılarını</w:t>
      </w:r>
      <w:r w:rsidRPr="00137C65">
        <w:rPr>
          <w:spacing w:val="-2"/>
        </w:rPr>
        <w:t xml:space="preserve"> </w:t>
      </w:r>
      <w:r w:rsidRPr="00137C65">
        <w:t>kullanmak,</w:t>
      </w:r>
    </w:p>
    <w:p w14:paraId="2AE9E903" w14:textId="77777777" w:rsidR="00B347F4" w:rsidRPr="00137C65" w:rsidRDefault="00B347F4">
      <w:pPr>
        <w:pStyle w:val="GvdeMetni"/>
        <w:spacing w:before="1"/>
        <w:rPr>
          <w:sz w:val="34"/>
        </w:rPr>
      </w:pPr>
    </w:p>
    <w:p w14:paraId="6A9CDA40" w14:textId="77777777" w:rsidR="00B347F4" w:rsidRPr="00137C65" w:rsidRDefault="00137C65">
      <w:pPr>
        <w:pStyle w:val="ListeParagraf"/>
        <w:numPr>
          <w:ilvl w:val="0"/>
          <w:numId w:val="8"/>
        </w:numPr>
        <w:tabs>
          <w:tab w:val="left" w:pos="309"/>
        </w:tabs>
        <w:ind w:left="308" w:hanging="193"/>
      </w:pPr>
      <w:r w:rsidRPr="00137C65">
        <w:t>Yurt odalarında veya ortak alanlarda her türlü hayvan</w:t>
      </w:r>
      <w:r w:rsidRPr="00137C65">
        <w:rPr>
          <w:spacing w:val="-11"/>
        </w:rPr>
        <w:t xml:space="preserve"> </w:t>
      </w:r>
      <w:r w:rsidRPr="00137C65">
        <w:t>bulundurmak,</w:t>
      </w:r>
    </w:p>
    <w:p w14:paraId="1E6DB201" w14:textId="77777777" w:rsidR="00B347F4" w:rsidRPr="00137C65" w:rsidRDefault="00B347F4">
      <w:pPr>
        <w:pStyle w:val="GvdeMetni"/>
        <w:spacing w:before="2"/>
        <w:rPr>
          <w:sz w:val="34"/>
        </w:rPr>
      </w:pPr>
    </w:p>
    <w:p w14:paraId="7152814A" w14:textId="77777777" w:rsidR="00B347F4" w:rsidRPr="00137C65" w:rsidRDefault="00137C65">
      <w:pPr>
        <w:pStyle w:val="ListeParagraf"/>
        <w:numPr>
          <w:ilvl w:val="0"/>
          <w:numId w:val="8"/>
        </w:numPr>
        <w:tabs>
          <w:tab w:val="left" w:pos="414"/>
        </w:tabs>
        <w:ind w:left="413" w:hanging="298"/>
      </w:pPr>
      <w:r w:rsidRPr="00137C65">
        <w:t>Atık malzeme ve çöpleri gösterilen yerlere</w:t>
      </w:r>
      <w:r w:rsidRPr="00137C65">
        <w:rPr>
          <w:spacing w:val="-2"/>
        </w:rPr>
        <w:t xml:space="preserve"> </w:t>
      </w:r>
      <w:r w:rsidRPr="00137C65">
        <w:t>atmamak,</w:t>
      </w:r>
    </w:p>
    <w:p w14:paraId="0536E52E" w14:textId="77777777" w:rsidR="00B347F4" w:rsidRPr="00137C65" w:rsidRDefault="00B347F4">
      <w:pPr>
        <w:pStyle w:val="GvdeMetni"/>
        <w:spacing w:before="9"/>
        <w:rPr>
          <w:sz w:val="34"/>
        </w:rPr>
      </w:pPr>
    </w:p>
    <w:p w14:paraId="2602BB67" w14:textId="77777777" w:rsidR="00B347F4" w:rsidRPr="00137C65" w:rsidRDefault="00137C65">
      <w:pPr>
        <w:pStyle w:val="Balk1"/>
        <w:spacing w:line="252" w:lineRule="exact"/>
      </w:pPr>
      <w:r w:rsidRPr="00137C65">
        <w:t>Kınama cezası</w:t>
      </w:r>
    </w:p>
    <w:p w14:paraId="51DC1FE8" w14:textId="77777777" w:rsidR="00B347F4" w:rsidRPr="00137C65" w:rsidRDefault="00137C65">
      <w:pPr>
        <w:pStyle w:val="GvdeMetni"/>
        <w:spacing w:line="251" w:lineRule="exact"/>
        <w:ind w:left="116"/>
      </w:pPr>
      <w:r w:rsidRPr="00137C65">
        <w:rPr>
          <w:b/>
        </w:rPr>
        <w:t xml:space="preserve">MADDE 17 – </w:t>
      </w:r>
      <w:r w:rsidRPr="00137C65">
        <w:t>(1) Kınama cezasını gerektiren fiil ve haller şunlardır:</w:t>
      </w:r>
    </w:p>
    <w:p w14:paraId="04C0D7AF" w14:textId="77777777" w:rsidR="00B347F4" w:rsidRPr="00137C65" w:rsidRDefault="00137C65">
      <w:pPr>
        <w:pStyle w:val="ListeParagraf"/>
        <w:numPr>
          <w:ilvl w:val="0"/>
          <w:numId w:val="7"/>
        </w:numPr>
        <w:tabs>
          <w:tab w:val="left" w:pos="345"/>
        </w:tabs>
        <w:spacing w:line="252" w:lineRule="exact"/>
        <w:ind w:hanging="229"/>
      </w:pPr>
      <w:r w:rsidRPr="00137C65">
        <w:t>Sandık, bavul ve dolap gibi eşyaları Yurt Yönetiminin denetimine açık</w:t>
      </w:r>
      <w:r w:rsidRPr="00137C65">
        <w:rPr>
          <w:spacing w:val="-12"/>
        </w:rPr>
        <w:t xml:space="preserve"> </w:t>
      </w:r>
      <w:r w:rsidRPr="00137C65">
        <w:t>bulundurmamak,</w:t>
      </w:r>
    </w:p>
    <w:p w14:paraId="751F043A" w14:textId="77777777" w:rsidR="00B347F4" w:rsidRPr="00137C65" w:rsidRDefault="00B347F4">
      <w:pPr>
        <w:pStyle w:val="GvdeMetni"/>
        <w:spacing w:before="1"/>
        <w:rPr>
          <w:sz w:val="34"/>
        </w:rPr>
      </w:pPr>
    </w:p>
    <w:p w14:paraId="41F212FE" w14:textId="77777777" w:rsidR="00B347F4" w:rsidRPr="00137C65" w:rsidRDefault="00137C65">
      <w:pPr>
        <w:pStyle w:val="ListeParagraf"/>
        <w:numPr>
          <w:ilvl w:val="0"/>
          <w:numId w:val="7"/>
        </w:numPr>
        <w:tabs>
          <w:tab w:val="left" w:pos="357"/>
        </w:tabs>
        <w:ind w:left="356" w:hanging="241"/>
      </w:pPr>
      <w:r w:rsidRPr="00137C65">
        <w:t>Belirlenen yerler dışında yemek</w:t>
      </w:r>
      <w:r w:rsidRPr="00137C65">
        <w:rPr>
          <w:spacing w:val="-2"/>
        </w:rPr>
        <w:t xml:space="preserve"> </w:t>
      </w:r>
      <w:proofErr w:type="spellStart"/>
      <w:r w:rsidRPr="00137C65">
        <w:t>yemek</w:t>
      </w:r>
      <w:proofErr w:type="spellEnd"/>
      <w:r w:rsidRPr="00137C65">
        <w:t>,</w:t>
      </w:r>
    </w:p>
    <w:p w14:paraId="7ECF5FBA" w14:textId="77777777" w:rsidR="00B347F4" w:rsidRPr="00137C65" w:rsidRDefault="00B347F4">
      <w:pPr>
        <w:pStyle w:val="GvdeMetni"/>
        <w:spacing w:before="2"/>
        <w:rPr>
          <w:sz w:val="34"/>
        </w:rPr>
      </w:pPr>
    </w:p>
    <w:p w14:paraId="74987161" w14:textId="77777777" w:rsidR="00B347F4" w:rsidRPr="00137C65" w:rsidRDefault="00137C65">
      <w:pPr>
        <w:pStyle w:val="ListeParagraf"/>
        <w:numPr>
          <w:ilvl w:val="0"/>
          <w:numId w:val="7"/>
        </w:numPr>
        <w:tabs>
          <w:tab w:val="left" w:pos="345"/>
        </w:tabs>
        <w:ind w:hanging="229"/>
      </w:pPr>
      <w:r w:rsidRPr="00137C65">
        <w:t>Odalarda yemek</w:t>
      </w:r>
      <w:r w:rsidRPr="00137C65">
        <w:rPr>
          <w:spacing w:val="-3"/>
        </w:rPr>
        <w:t xml:space="preserve"> </w:t>
      </w:r>
      <w:r w:rsidRPr="00137C65">
        <w:t>hazırlamak,</w:t>
      </w:r>
    </w:p>
    <w:p w14:paraId="17429E89" w14:textId="77777777" w:rsidR="00B347F4" w:rsidRPr="00137C65" w:rsidRDefault="00B347F4">
      <w:pPr>
        <w:pStyle w:val="GvdeMetni"/>
        <w:spacing w:before="2"/>
        <w:rPr>
          <w:sz w:val="34"/>
        </w:rPr>
      </w:pPr>
    </w:p>
    <w:p w14:paraId="71C8B0D4" w14:textId="77777777" w:rsidR="00B347F4" w:rsidRPr="00137C65" w:rsidRDefault="00137C65">
      <w:pPr>
        <w:pStyle w:val="GvdeMetni"/>
        <w:ind w:left="116"/>
      </w:pPr>
      <w:proofErr w:type="gramStart"/>
      <w:r w:rsidRPr="00137C65">
        <w:t>ç</w:t>
      </w:r>
      <w:proofErr w:type="gramEnd"/>
      <w:r w:rsidRPr="00137C65">
        <w:t>) İzin verilenler dışında elektrikli alet kullanmak (sahibi belirlenemediği takdirde odadaki tüm öğrencilere kınama cezası uygulanır),</w:t>
      </w:r>
    </w:p>
    <w:p w14:paraId="3B34A4A9" w14:textId="77777777" w:rsidR="00B347F4" w:rsidRPr="00137C65" w:rsidRDefault="00B347F4">
      <w:pPr>
        <w:pStyle w:val="GvdeMetni"/>
        <w:rPr>
          <w:sz w:val="34"/>
        </w:rPr>
      </w:pPr>
    </w:p>
    <w:p w14:paraId="6D9DB3BE" w14:textId="77777777" w:rsidR="00B347F4" w:rsidRPr="00137C65" w:rsidRDefault="00137C65">
      <w:pPr>
        <w:pStyle w:val="ListeParagraf"/>
        <w:numPr>
          <w:ilvl w:val="0"/>
          <w:numId w:val="7"/>
        </w:numPr>
        <w:tabs>
          <w:tab w:val="left" w:pos="357"/>
        </w:tabs>
        <w:ind w:left="356" w:hanging="241"/>
      </w:pPr>
      <w:r w:rsidRPr="00137C65">
        <w:t>Yurt içinde herhangi bir şey satmak ve bağış</w:t>
      </w:r>
      <w:r w:rsidRPr="00137C65">
        <w:rPr>
          <w:spacing w:val="-5"/>
        </w:rPr>
        <w:t xml:space="preserve"> </w:t>
      </w:r>
      <w:r w:rsidRPr="00137C65">
        <w:t>toplamak,</w:t>
      </w:r>
    </w:p>
    <w:p w14:paraId="560583BF" w14:textId="77777777" w:rsidR="00B347F4" w:rsidRPr="00137C65" w:rsidRDefault="00B347F4">
      <w:pPr>
        <w:pStyle w:val="GvdeMetni"/>
        <w:spacing w:before="5"/>
        <w:rPr>
          <w:sz w:val="34"/>
        </w:rPr>
      </w:pPr>
    </w:p>
    <w:p w14:paraId="2C9C1CD1" w14:textId="77777777" w:rsidR="00B347F4" w:rsidRPr="00137C65" w:rsidRDefault="00137C65">
      <w:pPr>
        <w:pStyle w:val="ListeParagraf"/>
        <w:numPr>
          <w:ilvl w:val="0"/>
          <w:numId w:val="7"/>
        </w:numPr>
        <w:tabs>
          <w:tab w:val="left" w:pos="378"/>
        </w:tabs>
        <w:ind w:left="116" w:right="122" w:firstLine="0"/>
      </w:pPr>
      <w:r w:rsidRPr="00137C65">
        <w:t>Yurt yönetimine ait her türlü araç ve gereci izinsiz kullanmak,</w:t>
      </w:r>
      <w:r w:rsidRPr="00137C65">
        <w:t xml:space="preserve"> yurt hizmetlilerini özel işlerinde kullanmak,</w:t>
      </w:r>
    </w:p>
    <w:p w14:paraId="7C0A3D03" w14:textId="77777777" w:rsidR="00B347F4" w:rsidRPr="00137C65" w:rsidRDefault="00B347F4">
      <w:pPr>
        <w:pStyle w:val="GvdeMetni"/>
        <w:rPr>
          <w:sz w:val="34"/>
        </w:rPr>
      </w:pPr>
    </w:p>
    <w:p w14:paraId="2FD39A0C" w14:textId="77777777" w:rsidR="00B347F4" w:rsidRPr="00137C65" w:rsidRDefault="00137C65">
      <w:pPr>
        <w:pStyle w:val="ListeParagraf"/>
        <w:numPr>
          <w:ilvl w:val="0"/>
          <w:numId w:val="7"/>
        </w:numPr>
        <w:tabs>
          <w:tab w:val="left" w:pos="321"/>
        </w:tabs>
        <w:spacing w:before="1"/>
        <w:ind w:left="320" w:hanging="205"/>
      </w:pPr>
      <w:r w:rsidRPr="00137C65">
        <w:t>Disiplin soruşturmasının yürütülmesine engel olmak,</w:t>
      </w:r>
      <w:r w:rsidRPr="00137C65">
        <w:rPr>
          <w:spacing w:val="-34"/>
        </w:rPr>
        <w:t xml:space="preserve"> </w:t>
      </w:r>
      <w:r w:rsidRPr="00137C65">
        <w:t>güçleştirmek,</w:t>
      </w:r>
    </w:p>
    <w:p w14:paraId="63C97EDF" w14:textId="77777777" w:rsidR="00B347F4" w:rsidRPr="00137C65" w:rsidRDefault="00B347F4">
      <w:pPr>
        <w:pStyle w:val="GvdeMetni"/>
        <w:spacing w:before="1"/>
        <w:rPr>
          <w:sz w:val="34"/>
        </w:rPr>
      </w:pPr>
    </w:p>
    <w:p w14:paraId="441519E9" w14:textId="77777777" w:rsidR="00B347F4" w:rsidRPr="00137C65" w:rsidRDefault="00137C65">
      <w:pPr>
        <w:pStyle w:val="ListeParagraf"/>
        <w:numPr>
          <w:ilvl w:val="0"/>
          <w:numId w:val="7"/>
        </w:numPr>
        <w:tabs>
          <w:tab w:val="left" w:pos="357"/>
        </w:tabs>
        <w:ind w:left="356" w:hanging="241"/>
      </w:pPr>
      <w:r w:rsidRPr="00137C65">
        <w:t>İstenen belgeleri süresi içinde Yurt Müdürlüğüne teslim</w:t>
      </w:r>
      <w:r w:rsidRPr="00137C65">
        <w:rPr>
          <w:spacing w:val="-27"/>
        </w:rPr>
        <w:t xml:space="preserve"> </w:t>
      </w:r>
      <w:r w:rsidRPr="00137C65">
        <w:t>etmemek,</w:t>
      </w:r>
    </w:p>
    <w:p w14:paraId="788FE4DF" w14:textId="77777777" w:rsidR="00B347F4" w:rsidRPr="00137C65" w:rsidRDefault="00B347F4">
      <w:pPr>
        <w:pStyle w:val="GvdeMetni"/>
        <w:spacing w:before="9"/>
        <w:rPr>
          <w:sz w:val="34"/>
        </w:rPr>
      </w:pPr>
    </w:p>
    <w:p w14:paraId="434C2810" w14:textId="77777777" w:rsidR="00B347F4" w:rsidRPr="00137C65" w:rsidRDefault="00137C65">
      <w:pPr>
        <w:pStyle w:val="Balk1"/>
        <w:spacing w:line="251" w:lineRule="exact"/>
      </w:pPr>
      <w:r w:rsidRPr="00137C65">
        <w:t>Yurttan geçici çıkarma cezası</w:t>
      </w:r>
    </w:p>
    <w:p w14:paraId="5BA9BAC3" w14:textId="77777777" w:rsidR="00B347F4" w:rsidRPr="00137C65" w:rsidRDefault="00137C65">
      <w:pPr>
        <w:pStyle w:val="GvdeMetni"/>
        <w:spacing w:line="251" w:lineRule="exact"/>
        <w:ind w:left="116"/>
      </w:pPr>
      <w:r w:rsidRPr="00137C65">
        <w:rPr>
          <w:b/>
        </w:rPr>
        <w:t xml:space="preserve">MADDE 18- </w:t>
      </w:r>
      <w:r w:rsidRPr="00137C65">
        <w:t>(1) Yurttan geçici çıkarma cezası verilmesini gerektiren fiil ve haller şunlardır:</w:t>
      </w:r>
    </w:p>
    <w:p w14:paraId="196EB996" w14:textId="77777777" w:rsidR="00B347F4" w:rsidRPr="00137C65" w:rsidRDefault="00137C65">
      <w:pPr>
        <w:pStyle w:val="ListeParagraf"/>
        <w:numPr>
          <w:ilvl w:val="0"/>
          <w:numId w:val="6"/>
        </w:numPr>
        <w:tabs>
          <w:tab w:val="left" w:pos="429"/>
        </w:tabs>
        <w:spacing w:before="2"/>
        <w:ind w:right="119" w:firstLine="0"/>
      </w:pPr>
      <w:r w:rsidRPr="00137C65">
        <w:t>Yurtta kötü sözler sarf etmek, hakaret etmek, tehdit etmek, taciz etmek, küçük düşürücü davranışlarda bulunmak ve kavga</w:t>
      </w:r>
      <w:r w:rsidRPr="00137C65">
        <w:rPr>
          <w:spacing w:val="-1"/>
        </w:rPr>
        <w:t xml:space="preserve"> </w:t>
      </w:r>
      <w:r w:rsidRPr="00137C65">
        <w:t>çıkarmak,</w:t>
      </w:r>
    </w:p>
    <w:p w14:paraId="47D274CD" w14:textId="77777777" w:rsidR="00B347F4" w:rsidRPr="00137C65" w:rsidRDefault="00B347F4">
      <w:pPr>
        <w:pStyle w:val="GvdeMetni"/>
        <w:rPr>
          <w:sz w:val="34"/>
        </w:rPr>
      </w:pPr>
    </w:p>
    <w:p w14:paraId="6FD7B6FC" w14:textId="77777777" w:rsidR="00B347F4" w:rsidRPr="00137C65" w:rsidRDefault="00137C65">
      <w:pPr>
        <w:pStyle w:val="ListeParagraf"/>
        <w:numPr>
          <w:ilvl w:val="0"/>
          <w:numId w:val="6"/>
        </w:numPr>
        <w:tabs>
          <w:tab w:val="left" w:pos="357"/>
        </w:tabs>
        <w:ind w:left="356" w:hanging="241"/>
      </w:pPr>
      <w:r w:rsidRPr="00137C65">
        <w:t>Yurda yasaklanmış yayınları sokmak, bulund</w:t>
      </w:r>
      <w:r w:rsidRPr="00137C65">
        <w:t>urmak,</w:t>
      </w:r>
    </w:p>
    <w:p w14:paraId="4193CB92" w14:textId="77777777" w:rsidR="00B347F4" w:rsidRPr="00137C65" w:rsidRDefault="00B347F4">
      <w:pPr>
        <w:pStyle w:val="GvdeMetni"/>
        <w:spacing w:before="2"/>
        <w:rPr>
          <w:sz w:val="34"/>
        </w:rPr>
      </w:pPr>
    </w:p>
    <w:p w14:paraId="5DF57AC7" w14:textId="77777777" w:rsidR="00B347F4" w:rsidRPr="00137C65" w:rsidRDefault="00137C65">
      <w:pPr>
        <w:pStyle w:val="ListeParagraf"/>
        <w:numPr>
          <w:ilvl w:val="0"/>
          <w:numId w:val="6"/>
        </w:numPr>
        <w:tabs>
          <w:tab w:val="left" w:pos="345"/>
        </w:tabs>
        <w:ind w:left="344" w:hanging="229"/>
      </w:pPr>
      <w:r w:rsidRPr="00137C65">
        <w:t>Yurtta kumar oynamak, oynatmak ya da kumar aletleri</w:t>
      </w:r>
      <w:r w:rsidRPr="00137C65">
        <w:rPr>
          <w:spacing w:val="-4"/>
        </w:rPr>
        <w:t xml:space="preserve"> </w:t>
      </w:r>
      <w:r w:rsidRPr="00137C65">
        <w:t>bulundurmak,</w:t>
      </w:r>
    </w:p>
    <w:p w14:paraId="2D73FCDC" w14:textId="77777777" w:rsidR="00B347F4" w:rsidRPr="00137C65" w:rsidRDefault="00B347F4">
      <w:pPr>
        <w:pStyle w:val="GvdeMetni"/>
        <w:spacing w:before="2"/>
        <w:rPr>
          <w:sz w:val="34"/>
        </w:rPr>
      </w:pPr>
    </w:p>
    <w:p w14:paraId="55B85239" w14:textId="77777777" w:rsidR="00B347F4" w:rsidRPr="00137C65" w:rsidRDefault="00137C65">
      <w:pPr>
        <w:pStyle w:val="GvdeMetni"/>
        <w:ind w:left="116"/>
      </w:pPr>
      <w:proofErr w:type="gramStart"/>
      <w:r w:rsidRPr="00137C65">
        <w:t>ç</w:t>
      </w:r>
      <w:proofErr w:type="gramEnd"/>
      <w:r w:rsidRPr="00137C65">
        <w:t>) Başkalarına ait eşya veya malzemeleri izinsiz olarak yurdun dışına çıkarmak,</w:t>
      </w:r>
    </w:p>
    <w:p w14:paraId="1B37276E" w14:textId="77777777" w:rsidR="00B347F4" w:rsidRPr="00137C65" w:rsidRDefault="00B347F4">
      <w:pPr>
        <w:pStyle w:val="GvdeMetni"/>
        <w:spacing w:before="11"/>
        <w:rPr>
          <w:sz w:val="33"/>
        </w:rPr>
      </w:pPr>
    </w:p>
    <w:p w14:paraId="2DF06ED2" w14:textId="77777777" w:rsidR="00B347F4" w:rsidRPr="00137C65" w:rsidRDefault="00137C65">
      <w:pPr>
        <w:pStyle w:val="ListeParagraf"/>
        <w:numPr>
          <w:ilvl w:val="0"/>
          <w:numId w:val="6"/>
        </w:numPr>
        <w:tabs>
          <w:tab w:val="left" w:pos="357"/>
        </w:tabs>
        <w:ind w:left="356" w:hanging="241"/>
      </w:pPr>
      <w:r w:rsidRPr="00137C65">
        <w:t>Yurtta kasten herhangi bir teknik arızaya sebep</w:t>
      </w:r>
      <w:r w:rsidRPr="00137C65">
        <w:rPr>
          <w:spacing w:val="-7"/>
        </w:rPr>
        <w:t xml:space="preserve"> </w:t>
      </w:r>
      <w:r w:rsidRPr="00137C65">
        <w:t>olmak,</w:t>
      </w:r>
    </w:p>
    <w:p w14:paraId="7BD8292E" w14:textId="77777777" w:rsidR="00B347F4" w:rsidRPr="00137C65" w:rsidRDefault="00B347F4">
      <w:pPr>
        <w:sectPr w:rsidR="00B347F4" w:rsidRPr="00137C65" w:rsidSect="00137C65">
          <w:pgSz w:w="11910" w:h="16840"/>
          <w:pgMar w:top="1320" w:right="995" w:bottom="280" w:left="1300" w:header="708" w:footer="708" w:gutter="0"/>
          <w:cols w:space="708"/>
        </w:sectPr>
      </w:pPr>
    </w:p>
    <w:p w14:paraId="2EB0C113" w14:textId="77777777" w:rsidR="00B347F4" w:rsidRPr="00137C65" w:rsidRDefault="00137C65">
      <w:pPr>
        <w:pStyle w:val="ListeParagraf"/>
        <w:numPr>
          <w:ilvl w:val="0"/>
          <w:numId w:val="6"/>
        </w:numPr>
        <w:tabs>
          <w:tab w:val="left" w:pos="381"/>
        </w:tabs>
        <w:spacing w:before="74"/>
        <w:ind w:right="121" w:firstLine="0"/>
      </w:pPr>
      <w:r w:rsidRPr="00137C65">
        <w:lastRenderedPageBreak/>
        <w:t>Yurt Yönetiminin ya da soruşturmacıların yazılı çağrılarına uymamak, çağrı yazılarını almaktan imtina</w:t>
      </w:r>
      <w:r w:rsidRPr="00137C65">
        <w:rPr>
          <w:spacing w:val="-1"/>
        </w:rPr>
        <w:t xml:space="preserve"> </w:t>
      </w:r>
      <w:r w:rsidRPr="00137C65">
        <w:t>etmek,</w:t>
      </w:r>
    </w:p>
    <w:p w14:paraId="4DEBB704" w14:textId="77777777" w:rsidR="00B347F4" w:rsidRPr="00137C65" w:rsidRDefault="00B347F4">
      <w:pPr>
        <w:pStyle w:val="GvdeMetni"/>
        <w:rPr>
          <w:sz w:val="34"/>
        </w:rPr>
      </w:pPr>
    </w:p>
    <w:p w14:paraId="66D8E85F" w14:textId="77777777" w:rsidR="00B347F4" w:rsidRPr="00137C65" w:rsidRDefault="00137C65">
      <w:pPr>
        <w:pStyle w:val="ListeParagraf"/>
        <w:numPr>
          <w:ilvl w:val="0"/>
          <w:numId w:val="6"/>
        </w:numPr>
        <w:tabs>
          <w:tab w:val="left" w:pos="321"/>
        </w:tabs>
        <w:spacing w:before="1"/>
        <w:ind w:left="320" w:hanging="205"/>
      </w:pPr>
      <w:r w:rsidRPr="00137C65">
        <w:t>Yurt yönetimince verilen ve duyurulan emirlere</w:t>
      </w:r>
      <w:r w:rsidRPr="00137C65">
        <w:rPr>
          <w:spacing w:val="-3"/>
        </w:rPr>
        <w:t xml:space="preserve"> </w:t>
      </w:r>
      <w:r w:rsidRPr="00137C65">
        <w:t>uymamak,</w:t>
      </w:r>
    </w:p>
    <w:p w14:paraId="2A576F23" w14:textId="77777777" w:rsidR="00B347F4" w:rsidRPr="00137C65" w:rsidRDefault="00B347F4">
      <w:pPr>
        <w:pStyle w:val="GvdeMetni"/>
        <w:spacing w:before="3"/>
        <w:rPr>
          <w:sz w:val="34"/>
        </w:rPr>
      </w:pPr>
    </w:p>
    <w:p w14:paraId="774F5765" w14:textId="77777777" w:rsidR="00B347F4" w:rsidRPr="00137C65" w:rsidRDefault="00137C65">
      <w:pPr>
        <w:pStyle w:val="ListeParagraf"/>
        <w:numPr>
          <w:ilvl w:val="0"/>
          <w:numId w:val="6"/>
        </w:numPr>
        <w:tabs>
          <w:tab w:val="left" w:pos="393"/>
        </w:tabs>
        <w:spacing w:before="1"/>
        <w:ind w:right="121" w:firstLine="0"/>
      </w:pPr>
      <w:r w:rsidRPr="00137C65">
        <w:t>Yurt yönetiminin astığı her türlü duyuruyu koparmak, yerini değiştirmek, üzerine yazı yaz</w:t>
      </w:r>
      <w:r w:rsidRPr="00137C65">
        <w:t>mak, resim</w:t>
      </w:r>
      <w:r w:rsidRPr="00137C65">
        <w:rPr>
          <w:spacing w:val="-5"/>
        </w:rPr>
        <w:t xml:space="preserve"> </w:t>
      </w:r>
      <w:r w:rsidRPr="00137C65">
        <w:t>yapmak,</w:t>
      </w:r>
    </w:p>
    <w:p w14:paraId="39D8BB0C" w14:textId="77777777" w:rsidR="00B347F4" w:rsidRPr="00137C65" w:rsidRDefault="00B347F4">
      <w:pPr>
        <w:pStyle w:val="GvdeMetni"/>
        <w:rPr>
          <w:sz w:val="34"/>
        </w:rPr>
      </w:pPr>
    </w:p>
    <w:p w14:paraId="4A8C90DA" w14:textId="77777777" w:rsidR="00B347F4" w:rsidRPr="00137C65" w:rsidRDefault="00137C65">
      <w:pPr>
        <w:pStyle w:val="GvdeMetni"/>
        <w:ind w:left="116"/>
        <w:jc w:val="both"/>
      </w:pPr>
      <w:proofErr w:type="gramStart"/>
      <w:r w:rsidRPr="00137C65">
        <w:t>ğ</w:t>
      </w:r>
      <w:proofErr w:type="gramEnd"/>
      <w:r w:rsidRPr="00137C65">
        <w:t>) Yurt görevlilerinin çalışmalarını güçleştirmek,</w:t>
      </w:r>
    </w:p>
    <w:p w14:paraId="0D9DDEB4" w14:textId="77777777" w:rsidR="00B347F4" w:rsidRPr="00137C65" w:rsidRDefault="00B347F4">
      <w:pPr>
        <w:pStyle w:val="GvdeMetni"/>
        <w:spacing w:before="2"/>
        <w:rPr>
          <w:sz w:val="34"/>
        </w:rPr>
      </w:pPr>
    </w:p>
    <w:p w14:paraId="7C755B41" w14:textId="77777777" w:rsidR="00B347F4" w:rsidRPr="00137C65" w:rsidRDefault="00137C65">
      <w:pPr>
        <w:pStyle w:val="ListeParagraf"/>
        <w:numPr>
          <w:ilvl w:val="0"/>
          <w:numId w:val="6"/>
        </w:numPr>
        <w:tabs>
          <w:tab w:val="left" w:pos="357"/>
        </w:tabs>
        <w:ind w:left="356" w:hanging="241"/>
      </w:pPr>
      <w:r w:rsidRPr="00137C65">
        <w:t>Yurt giriş ve çıkış saatlerine</w:t>
      </w:r>
      <w:r w:rsidRPr="00137C65">
        <w:rPr>
          <w:spacing w:val="1"/>
        </w:rPr>
        <w:t xml:space="preserve"> </w:t>
      </w:r>
      <w:r w:rsidRPr="00137C65">
        <w:t>uymamak,</w:t>
      </w:r>
    </w:p>
    <w:p w14:paraId="3D3AD1D6" w14:textId="77777777" w:rsidR="00B347F4" w:rsidRPr="00137C65" w:rsidRDefault="00B347F4">
      <w:pPr>
        <w:pStyle w:val="GvdeMetni"/>
        <w:spacing w:before="4"/>
        <w:rPr>
          <w:sz w:val="34"/>
        </w:rPr>
      </w:pPr>
    </w:p>
    <w:p w14:paraId="1490D716" w14:textId="77777777" w:rsidR="00B347F4" w:rsidRPr="00137C65" w:rsidRDefault="00137C65">
      <w:pPr>
        <w:pStyle w:val="GvdeMetni"/>
        <w:ind w:left="116" w:right="120"/>
        <w:jc w:val="both"/>
      </w:pPr>
      <w:r w:rsidRPr="00137C65">
        <w:t xml:space="preserve">ı) Yurt öğrencisi olmayan bir kişinin yurda girişini sağlamak, sağlamaya teşebbüs etmek, yurt imkanlarından yararlandırmak ya da buna teşebbüs </w:t>
      </w:r>
      <w:r w:rsidRPr="00137C65">
        <w:t>etmek (tespit öğrenci yatakhanelerinde yapıldığı takdirde odadaki tüm öğrencilere yurttan geçici çıkarma cezası uygulanır)</w:t>
      </w:r>
    </w:p>
    <w:p w14:paraId="13982064" w14:textId="77777777" w:rsidR="00B347F4" w:rsidRPr="00137C65" w:rsidRDefault="00B347F4">
      <w:pPr>
        <w:pStyle w:val="GvdeMetni"/>
        <w:spacing w:before="5"/>
        <w:rPr>
          <w:sz w:val="34"/>
        </w:rPr>
      </w:pPr>
    </w:p>
    <w:p w14:paraId="4E1F550C" w14:textId="77777777" w:rsidR="00B347F4" w:rsidRPr="00137C65" w:rsidRDefault="00137C65">
      <w:pPr>
        <w:pStyle w:val="ListeParagraf"/>
        <w:numPr>
          <w:ilvl w:val="0"/>
          <w:numId w:val="6"/>
        </w:numPr>
        <w:tabs>
          <w:tab w:val="left" w:pos="342"/>
        </w:tabs>
        <w:ind w:right="122" w:firstLine="0"/>
      </w:pPr>
      <w:r w:rsidRPr="00137C65">
        <w:t>Yurt ve çevresinde uyuşturucu veya uyarıcı maddeler ile alkollü içecek bulundurmak, tüketmek, satmak, boş veya dolu alkol şişesi bulundurmak, yurda alkollü</w:t>
      </w:r>
      <w:r w:rsidRPr="00137C65">
        <w:rPr>
          <w:spacing w:val="-7"/>
        </w:rPr>
        <w:t xml:space="preserve"> </w:t>
      </w:r>
      <w:r w:rsidRPr="00137C65">
        <w:t>gelmek,</w:t>
      </w:r>
    </w:p>
    <w:p w14:paraId="230E9A75" w14:textId="77777777" w:rsidR="00B347F4" w:rsidRPr="00137C65" w:rsidRDefault="00B347F4">
      <w:pPr>
        <w:pStyle w:val="GvdeMetni"/>
        <w:spacing w:before="1"/>
        <w:rPr>
          <w:sz w:val="34"/>
        </w:rPr>
      </w:pPr>
    </w:p>
    <w:p w14:paraId="02483FF7" w14:textId="77777777" w:rsidR="00B347F4" w:rsidRPr="00137C65" w:rsidRDefault="00137C65">
      <w:pPr>
        <w:pStyle w:val="ListeParagraf"/>
        <w:numPr>
          <w:ilvl w:val="0"/>
          <w:numId w:val="6"/>
        </w:numPr>
        <w:tabs>
          <w:tab w:val="left" w:pos="309"/>
        </w:tabs>
        <w:ind w:left="308" w:hanging="193"/>
      </w:pPr>
      <w:r w:rsidRPr="00137C65">
        <w:t>Blok denetimlerinde veya arıza onarımında oda kapısını açmamak veya denetimi</w:t>
      </w:r>
      <w:r w:rsidRPr="00137C65">
        <w:rPr>
          <w:spacing w:val="-12"/>
        </w:rPr>
        <w:t xml:space="preserve"> </w:t>
      </w:r>
      <w:r w:rsidRPr="00137C65">
        <w:t>engellemek,</w:t>
      </w:r>
    </w:p>
    <w:p w14:paraId="28CAA8D2" w14:textId="77777777" w:rsidR="00B347F4" w:rsidRPr="00137C65" w:rsidRDefault="00B347F4">
      <w:pPr>
        <w:pStyle w:val="GvdeMetni"/>
        <w:spacing w:before="1"/>
        <w:rPr>
          <w:sz w:val="34"/>
        </w:rPr>
      </w:pPr>
    </w:p>
    <w:p w14:paraId="01BB3BB7" w14:textId="77777777" w:rsidR="00B347F4" w:rsidRPr="00137C65" w:rsidRDefault="00137C65">
      <w:pPr>
        <w:pStyle w:val="ListeParagraf"/>
        <w:numPr>
          <w:ilvl w:val="0"/>
          <w:numId w:val="6"/>
        </w:numPr>
        <w:tabs>
          <w:tab w:val="left" w:pos="354"/>
        </w:tabs>
        <w:ind w:left="353" w:hanging="238"/>
      </w:pPr>
      <w:r w:rsidRPr="00137C65">
        <w:t>M</w:t>
      </w:r>
      <w:r w:rsidRPr="00137C65">
        <w:t xml:space="preserve">evzuatın yasakladığı yerlerde tütün ve tütün </w:t>
      </w:r>
      <w:proofErr w:type="spellStart"/>
      <w:r w:rsidRPr="00137C65">
        <w:t>mamüllerini</w:t>
      </w:r>
      <w:proofErr w:type="spellEnd"/>
      <w:r w:rsidRPr="00137C65">
        <w:rPr>
          <w:spacing w:val="-2"/>
        </w:rPr>
        <w:t xml:space="preserve"> </w:t>
      </w:r>
      <w:r w:rsidRPr="00137C65">
        <w:t>kullanmak,</w:t>
      </w:r>
    </w:p>
    <w:p w14:paraId="06EE812C" w14:textId="77777777" w:rsidR="00B347F4" w:rsidRPr="00137C65" w:rsidRDefault="00B347F4">
      <w:pPr>
        <w:pStyle w:val="GvdeMetni"/>
        <w:spacing w:before="7"/>
        <w:rPr>
          <w:sz w:val="34"/>
        </w:rPr>
      </w:pPr>
    </w:p>
    <w:p w14:paraId="06DE367A" w14:textId="77777777" w:rsidR="00B347F4" w:rsidRPr="00137C65" w:rsidRDefault="00137C65">
      <w:pPr>
        <w:pStyle w:val="Balk1"/>
        <w:spacing w:line="252" w:lineRule="exact"/>
      </w:pPr>
      <w:r w:rsidRPr="00137C65">
        <w:t>Yurttan kesin çıkarma cezası</w:t>
      </w:r>
    </w:p>
    <w:p w14:paraId="15DCA75A" w14:textId="77777777" w:rsidR="00B347F4" w:rsidRPr="00137C65" w:rsidRDefault="00137C65">
      <w:pPr>
        <w:pStyle w:val="GvdeMetni"/>
        <w:spacing w:line="252" w:lineRule="exact"/>
        <w:ind w:left="116"/>
      </w:pPr>
      <w:r w:rsidRPr="00137C65">
        <w:rPr>
          <w:b/>
        </w:rPr>
        <w:t xml:space="preserve">MADDE 19- </w:t>
      </w:r>
      <w:r w:rsidRPr="00137C65">
        <w:t>(1) Yurttan kesin çıkarma cezası verilmesini gerektiren fiil ve haller şunlardır:</w:t>
      </w:r>
    </w:p>
    <w:p w14:paraId="4D0CE564" w14:textId="77777777" w:rsidR="00B347F4" w:rsidRPr="00137C65" w:rsidRDefault="00137C65">
      <w:pPr>
        <w:pStyle w:val="ListeParagraf"/>
        <w:numPr>
          <w:ilvl w:val="0"/>
          <w:numId w:val="5"/>
        </w:numPr>
        <w:tabs>
          <w:tab w:val="left" w:pos="345"/>
        </w:tabs>
        <w:spacing w:line="252" w:lineRule="exact"/>
        <w:ind w:hanging="229"/>
      </w:pPr>
      <w:r w:rsidRPr="00137C65">
        <w:t>Yurtta hırsızlık</w:t>
      </w:r>
      <w:r w:rsidRPr="00137C65">
        <w:rPr>
          <w:spacing w:val="-4"/>
        </w:rPr>
        <w:t xml:space="preserve"> </w:t>
      </w:r>
      <w:r w:rsidRPr="00137C65">
        <w:t>yapmak,</w:t>
      </w:r>
    </w:p>
    <w:p w14:paraId="02C8FB08" w14:textId="77777777" w:rsidR="00B347F4" w:rsidRPr="00137C65" w:rsidRDefault="00B347F4">
      <w:pPr>
        <w:pStyle w:val="GvdeMetni"/>
        <w:spacing w:before="2"/>
        <w:rPr>
          <w:sz w:val="34"/>
        </w:rPr>
      </w:pPr>
    </w:p>
    <w:p w14:paraId="7353233E" w14:textId="77777777" w:rsidR="00B347F4" w:rsidRPr="00137C65" w:rsidRDefault="00137C65">
      <w:pPr>
        <w:pStyle w:val="ListeParagraf"/>
        <w:numPr>
          <w:ilvl w:val="0"/>
          <w:numId w:val="5"/>
        </w:numPr>
        <w:tabs>
          <w:tab w:val="left" w:pos="357"/>
        </w:tabs>
        <w:ind w:left="356" w:hanging="241"/>
      </w:pPr>
      <w:r w:rsidRPr="00137C65">
        <w:t>Diğer öğrencilere ve personele fiili sal</w:t>
      </w:r>
      <w:r w:rsidRPr="00137C65">
        <w:t>dırıda</w:t>
      </w:r>
      <w:r w:rsidRPr="00137C65">
        <w:rPr>
          <w:spacing w:val="-4"/>
        </w:rPr>
        <w:t xml:space="preserve"> </w:t>
      </w:r>
      <w:r w:rsidRPr="00137C65">
        <w:t>bulunmak,</w:t>
      </w:r>
    </w:p>
    <w:p w14:paraId="577BEA59" w14:textId="77777777" w:rsidR="00B347F4" w:rsidRPr="00137C65" w:rsidRDefault="00B347F4">
      <w:pPr>
        <w:pStyle w:val="GvdeMetni"/>
        <w:spacing w:before="11"/>
        <w:rPr>
          <w:sz w:val="33"/>
        </w:rPr>
      </w:pPr>
    </w:p>
    <w:p w14:paraId="47DA4D98" w14:textId="77777777" w:rsidR="00B347F4" w:rsidRPr="00137C65" w:rsidRDefault="00137C65">
      <w:pPr>
        <w:pStyle w:val="ListeParagraf"/>
        <w:numPr>
          <w:ilvl w:val="0"/>
          <w:numId w:val="5"/>
        </w:numPr>
        <w:tabs>
          <w:tab w:val="left" w:pos="345"/>
        </w:tabs>
        <w:ind w:hanging="229"/>
      </w:pPr>
      <w:r w:rsidRPr="00137C65">
        <w:t>Yurt içinde veya dışında iffete aykırı davranışlarda</w:t>
      </w:r>
      <w:r w:rsidRPr="00137C65">
        <w:rPr>
          <w:spacing w:val="-3"/>
        </w:rPr>
        <w:t xml:space="preserve"> </w:t>
      </w:r>
      <w:r w:rsidRPr="00137C65">
        <w:t>bulunmak,</w:t>
      </w:r>
    </w:p>
    <w:p w14:paraId="1CDFA453" w14:textId="77777777" w:rsidR="00B347F4" w:rsidRPr="00137C65" w:rsidRDefault="00B347F4">
      <w:pPr>
        <w:pStyle w:val="GvdeMetni"/>
        <w:spacing w:before="4"/>
        <w:rPr>
          <w:sz w:val="34"/>
        </w:rPr>
      </w:pPr>
    </w:p>
    <w:p w14:paraId="4AAFD167" w14:textId="77777777" w:rsidR="00B347F4" w:rsidRPr="00137C65" w:rsidRDefault="00137C65">
      <w:pPr>
        <w:pStyle w:val="GvdeMetni"/>
        <w:ind w:left="116" w:right="119"/>
        <w:jc w:val="both"/>
      </w:pPr>
      <w:proofErr w:type="gramStart"/>
      <w:r w:rsidRPr="00137C65">
        <w:t>ç</w:t>
      </w:r>
      <w:proofErr w:type="gramEnd"/>
      <w:r w:rsidRPr="00137C65">
        <w:t>) Üzerinde ya da kendi kullanımına bırakılmış yerlerde saldırı ve savunma amaçlı her türlü ateşli, patlayıcı silah, kesici, delici, boğucu, yaralayıcı alet, sağlığa zararlı yanıcı, aşındırıcı, yaralayıcı ve zehirleyici madde bulundurmak, bunları kullanmak</w:t>
      </w:r>
      <w:r w:rsidRPr="00137C65">
        <w:t>,</w:t>
      </w:r>
    </w:p>
    <w:p w14:paraId="560140AC" w14:textId="77777777" w:rsidR="00B347F4" w:rsidRPr="00137C65" w:rsidRDefault="00B347F4">
      <w:pPr>
        <w:pStyle w:val="GvdeMetni"/>
        <w:spacing w:before="2"/>
        <w:rPr>
          <w:sz w:val="34"/>
        </w:rPr>
      </w:pPr>
    </w:p>
    <w:p w14:paraId="091AE1AD" w14:textId="77777777" w:rsidR="00B347F4" w:rsidRPr="00137C65" w:rsidRDefault="00137C65">
      <w:pPr>
        <w:pStyle w:val="ListeParagraf"/>
        <w:numPr>
          <w:ilvl w:val="0"/>
          <w:numId w:val="5"/>
        </w:numPr>
        <w:tabs>
          <w:tab w:val="left" w:pos="357"/>
        </w:tabs>
        <w:ind w:left="356" w:hanging="241"/>
      </w:pPr>
      <w:r w:rsidRPr="00137C65">
        <w:t>İzinsiz gösteri düzenlemek, gösteriye kışkırtmak, gösteriye</w:t>
      </w:r>
      <w:r w:rsidRPr="00137C65">
        <w:rPr>
          <w:spacing w:val="-4"/>
        </w:rPr>
        <w:t xml:space="preserve"> </w:t>
      </w:r>
      <w:r w:rsidRPr="00137C65">
        <w:t>katılmak,</w:t>
      </w:r>
    </w:p>
    <w:p w14:paraId="67505F7F" w14:textId="77777777" w:rsidR="00B347F4" w:rsidRPr="00137C65" w:rsidRDefault="00B347F4">
      <w:pPr>
        <w:pStyle w:val="GvdeMetni"/>
        <w:spacing w:before="4"/>
        <w:rPr>
          <w:sz w:val="34"/>
        </w:rPr>
      </w:pPr>
    </w:p>
    <w:p w14:paraId="116C6714" w14:textId="77777777" w:rsidR="00B347F4" w:rsidRPr="00137C65" w:rsidRDefault="00137C65">
      <w:pPr>
        <w:pStyle w:val="ListeParagraf"/>
        <w:numPr>
          <w:ilvl w:val="0"/>
          <w:numId w:val="5"/>
        </w:numPr>
        <w:tabs>
          <w:tab w:val="left" w:pos="395"/>
        </w:tabs>
        <w:ind w:left="116" w:right="116" w:firstLine="0"/>
      </w:pPr>
      <w:r w:rsidRPr="00137C65">
        <w:t>Yurt binalarının bir bölümünü veya tümünü işgal etmek, geçişi engellemek, dernek, kulüp ve benzeri çalışmalar için</w:t>
      </w:r>
      <w:r w:rsidRPr="00137C65">
        <w:rPr>
          <w:spacing w:val="-3"/>
        </w:rPr>
        <w:t xml:space="preserve"> </w:t>
      </w:r>
      <w:r w:rsidRPr="00137C65">
        <w:t>kullanmak,</w:t>
      </w:r>
    </w:p>
    <w:p w14:paraId="06BB18E0" w14:textId="77777777" w:rsidR="00B347F4" w:rsidRPr="00137C65" w:rsidRDefault="00B347F4">
      <w:pPr>
        <w:pStyle w:val="GvdeMetni"/>
        <w:spacing w:before="1"/>
        <w:rPr>
          <w:sz w:val="34"/>
        </w:rPr>
      </w:pPr>
    </w:p>
    <w:p w14:paraId="52B5FC1A" w14:textId="77777777" w:rsidR="00B347F4" w:rsidRPr="00137C65" w:rsidRDefault="00137C65">
      <w:pPr>
        <w:pStyle w:val="ListeParagraf"/>
        <w:numPr>
          <w:ilvl w:val="0"/>
          <w:numId w:val="5"/>
        </w:numPr>
        <w:tabs>
          <w:tab w:val="left" w:pos="321"/>
        </w:tabs>
        <w:ind w:left="320" w:hanging="205"/>
      </w:pPr>
      <w:r w:rsidRPr="00137C65">
        <w:t>Yurt binası içinde veya dışında kolluk kuvvetlerine kar</w:t>
      </w:r>
      <w:r w:rsidRPr="00137C65">
        <w:t>şı</w:t>
      </w:r>
      <w:r w:rsidRPr="00137C65">
        <w:rPr>
          <w:spacing w:val="-7"/>
        </w:rPr>
        <w:t xml:space="preserve"> </w:t>
      </w:r>
      <w:r w:rsidRPr="00137C65">
        <w:t>gelmek,</w:t>
      </w:r>
    </w:p>
    <w:p w14:paraId="2A954A29" w14:textId="77777777" w:rsidR="00B347F4" w:rsidRPr="00137C65" w:rsidRDefault="00B347F4">
      <w:pPr>
        <w:pStyle w:val="GvdeMetni"/>
        <w:spacing w:before="4"/>
        <w:rPr>
          <w:sz w:val="34"/>
        </w:rPr>
      </w:pPr>
    </w:p>
    <w:p w14:paraId="3C4AE322" w14:textId="77777777" w:rsidR="00B347F4" w:rsidRPr="00137C65" w:rsidRDefault="00137C65">
      <w:pPr>
        <w:pStyle w:val="ListeParagraf"/>
        <w:numPr>
          <w:ilvl w:val="0"/>
          <w:numId w:val="5"/>
        </w:numPr>
        <w:tabs>
          <w:tab w:val="left" w:pos="383"/>
        </w:tabs>
        <w:ind w:left="116" w:right="125" w:firstLine="0"/>
      </w:pPr>
      <w:r w:rsidRPr="00137C65">
        <w:t>Milli beraberlik ve bütünlük duygularını zedeleyici ya da bozucu amaçla yabancı bayrak asmak, sembol kullanmak, marşlar söylemek, ideolojik resim taşımak ya da benzeri davranışlarda</w:t>
      </w:r>
      <w:r w:rsidRPr="00137C65">
        <w:rPr>
          <w:spacing w:val="-28"/>
        </w:rPr>
        <w:t xml:space="preserve"> </w:t>
      </w:r>
      <w:r w:rsidRPr="00137C65">
        <w:t>bulunmak,</w:t>
      </w:r>
    </w:p>
    <w:p w14:paraId="1FF859D5" w14:textId="77777777" w:rsidR="00B347F4" w:rsidRPr="00137C65" w:rsidRDefault="00B347F4">
      <w:pPr>
        <w:sectPr w:rsidR="00B347F4" w:rsidRPr="00137C65" w:rsidSect="00137C65">
          <w:pgSz w:w="11910" w:h="16840"/>
          <w:pgMar w:top="1320" w:right="995" w:bottom="280" w:left="1300" w:header="708" w:footer="708" w:gutter="0"/>
          <w:cols w:space="708"/>
        </w:sectPr>
      </w:pPr>
    </w:p>
    <w:p w14:paraId="159B08FD" w14:textId="77777777" w:rsidR="00B347F4" w:rsidRPr="00137C65" w:rsidRDefault="00137C65">
      <w:pPr>
        <w:pStyle w:val="GvdeMetni"/>
        <w:spacing w:before="74"/>
        <w:ind w:left="116" w:right="121"/>
        <w:jc w:val="both"/>
      </w:pPr>
      <w:proofErr w:type="gramStart"/>
      <w:r w:rsidRPr="00137C65">
        <w:lastRenderedPageBreak/>
        <w:t>ğ</w:t>
      </w:r>
      <w:proofErr w:type="gramEnd"/>
      <w:r w:rsidRPr="00137C65">
        <w:t>) Her ne şekilde olursa olsun yasadış</w:t>
      </w:r>
      <w:r w:rsidRPr="00137C65">
        <w:t>ı örgütlere yarar sağlayan faaliyetlerde bulunmak, bu faaliyetlere katılmak ya da faaliyette bulunanlara yardımcı olmak,</w:t>
      </w:r>
    </w:p>
    <w:p w14:paraId="77B485C2" w14:textId="77777777" w:rsidR="00B347F4" w:rsidRPr="00137C65" w:rsidRDefault="00B347F4">
      <w:pPr>
        <w:pStyle w:val="GvdeMetni"/>
        <w:rPr>
          <w:sz w:val="34"/>
        </w:rPr>
      </w:pPr>
    </w:p>
    <w:p w14:paraId="637C57FD" w14:textId="77777777" w:rsidR="00B347F4" w:rsidRPr="00137C65" w:rsidRDefault="00137C65">
      <w:pPr>
        <w:pStyle w:val="ListeParagraf"/>
        <w:numPr>
          <w:ilvl w:val="0"/>
          <w:numId w:val="5"/>
        </w:numPr>
        <w:tabs>
          <w:tab w:val="left" w:pos="357"/>
        </w:tabs>
        <w:spacing w:before="1"/>
        <w:ind w:left="356" w:hanging="241"/>
      </w:pPr>
      <w:r w:rsidRPr="00137C65">
        <w:t>Yurttan geçici çıkarma cezası almış olmasına rağmen buna</w:t>
      </w:r>
      <w:r w:rsidRPr="00137C65">
        <w:rPr>
          <w:spacing w:val="-3"/>
        </w:rPr>
        <w:t xml:space="preserve"> </w:t>
      </w:r>
      <w:r w:rsidRPr="00137C65">
        <w:t>uymamak,</w:t>
      </w:r>
    </w:p>
    <w:p w14:paraId="34487022" w14:textId="77777777" w:rsidR="00B347F4" w:rsidRPr="00137C65" w:rsidRDefault="00B347F4">
      <w:pPr>
        <w:pStyle w:val="GvdeMetni"/>
        <w:spacing w:before="3"/>
        <w:rPr>
          <w:sz w:val="34"/>
        </w:rPr>
      </w:pPr>
    </w:p>
    <w:p w14:paraId="5A029F6B" w14:textId="77777777" w:rsidR="00B347F4" w:rsidRPr="00137C65" w:rsidRDefault="00137C65">
      <w:pPr>
        <w:pStyle w:val="GvdeMetni"/>
        <w:spacing w:before="1"/>
        <w:ind w:left="116" w:right="120"/>
        <w:jc w:val="both"/>
      </w:pPr>
      <w:r w:rsidRPr="00137C65">
        <w:t>ı) Yurda kaydolurken kasıtlı olarak yanıltıcı bilgi veya belge vermek, yurda kaydolmak için gerekli şartlardan birini kaybetmek,</w:t>
      </w:r>
    </w:p>
    <w:p w14:paraId="31AAA842" w14:textId="77777777" w:rsidR="00B347F4" w:rsidRPr="00137C65" w:rsidRDefault="00B347F4">
      <w:pPr>
        <w:pStyle w:val="GvdeMetni"/>
        <w:rPr>
          <w:sz w:val="34"/>
        </w:rPr>
      </w:pPr>
    </w:p>
    <w:p w14:paraId="7B05C463" w14:textId="77777777" w:rsidR="00B347F4" w:rsidRPr="00137C65" w:rsidRDefault="00137C65">
      <w:pPr>
        <w:pStyle w:val="ListeParagraf"/>
        <w:numPr>
          <w:ilvl w:val="0"/>
          <w:numId w:val="5"/>
        </w:numPr>
        <w:tabs>
          <w:tab w:val="left" w:pos="309"/>
        </w:tabs>
        <w:ind w:left="308" w:hanging="193"/>
      </w:pPr>
      <w:r w:rsidRPr="00137C65">
        <w:t>Usulüne uygun olarak verilen kararlara rağmen yurdu</w:t>
      </w:r>
      <w:r w:rsidRPr="00137C65">
        <w:rPr>
          <w:spacing w:val="-7"/>
        </w:rPr>
        <w:t xml:space="preserve"> </w:t>
      </w:r>
      <w:r w:rsidRPr="00137C65">
        <w:t>boşaltmamak,</w:t>
      </w:r>
    </w:p>
    <w:p w14:paraId="274C170F" w14:textId="77777777" w:rsidR="00B347F4" w:rsidRPr="00137C65" w:rsidRDefault="00B347F4">
      <w:pPr>
        <w:pStyle w:val="GvdeMetni"/>
        <w:spacing w:before="4"/>
        <w:rPr>
          <w:sz w:val="34"/>
        </w:rPr>
      </w:pPr>
    </w:p>
    <w:p w14:paraId="2D1D4F20" w14:textId="77777777" w:rsidR="00B347F4" w:rsidRPr="00137C65" w:rsidRDefault="00137C65">
      <w:pPr>
        <w:pStyle w:val="ListeParagraf"/>
        <w:numPr>
          <w:ilvl w:val="0"/>
          <w:numId w:val="5"/>
        </w:numPr>
        <w:tabs>
          <w:tab w:val="left" w:pos="337"/>
        </w:tabs>
        <w:ind w:left="116" w:right="120" w:firstLine="0"/>
      </w:pPr>
      <w:r w:rsidRPr="00137C65">
        <w:t>Yurt binaları içinde kullanılan tüm iletişim araçlarını (bil</w:t>
      </w:r>
      <w:r w:rsidRPr="00137C65">
        <w:t xml:space="preserve">gisayar, internet, </w:t>
      </w:r>
      <w:proofErr w:type="spellStart"/>
      <w:r w:rsidRPr="00137C65">
        <w:t>fax</w:t>
      </w:r>
      <w:proofErr w:type="spellEnd"/>
      <w:r w:rsidRPr="00137C65">
        <w:t>, telefon) amaç dışı kullanmak,</w:t>
      </w:r>
    </w:p>
    <w:p w14:paraId="58714CB3" w14:textId="77777777" w:rsidR="00B347F4" w:rsidRPr="00137C65" w:rsidRDefault="00B347F4">
      <w:pPr>
        <w:pStyle w:val="GvdeMetni"/>
        <w:spacing w:before="1"/>
        <w:rPr>
          <w:sz w:val="34"/>
        </w:rPr>
      </w:pPr>
    </w:p>
    <w:p w14:paraId="0D985336" w14:textId="77777777" w:rsidR="00B347F4" w:rsidRPr="00137C65" w:rsidRDefault="00137C65">
      <w:pPr>
        <w:pStyle w:val="ListeParagraf"/>
        <w:numPr>
          <w:ilvl w:val="0"/>
          <w:numId w:val="5"/>
        </w:numPr>
        <w:tabs>
          <w:tab w:val="left" w:pos="354"/>
        </w:tabs>
        <w:spacing w:before="1"/>
        <w:ind w:left="353" w:hanging="238"/>
      </w:pPr>
      <w:r w:rsidRPr="00137C65">
        <w:t>Yurt binalarının içine veya dışına her türlü zarar vermek (zarar ayrıca</w:t>
      </w:r>
      <w:r w:rsidRPr="00137C65">
        <w:rPr>
          <w:spacing w:val="-8"/>
        </w:rPr>
        <w:t xml:space="preserve"> </w:t>
      </w:r>
      <w:r w:rsidRPr="00137C65">
        <w:t>ödetilir),</w:t>
      </w:r>
    </w:p>
    <w:p w14:paraId="27BCEC7A" w14:textId="77777777" w:rsidR="00B347F4" w:rsidRPr="00137C65" w:rsidRDefault="00B347F4">
      <w:pPr>
        <w:pStyle w:val="GvdeMetni"/>
        <w:spacing w:before="8"/>
        <w:rPr>
          <w:sz w:val="34"/>
        </w:rPr>
      </w:pPr>
    </w:p>
    <w:p w14:paraId="15C8BE18" w14:textId="77777777" w:rsidR="00B347F4" w:rsidRPr="00137C65" w:rsidRDefault="00137C65">
      <w:pPr>
        <w:pStyle w:val="Balk1"/>
        <w:spacing w:before="1" w:line="251" w:lineRule="exact"/>
        <w:jc w:val="both"/>
      </w:pPr>
      <w:r w:rsidRPr="00137C65">
        <w:t>Soruşturma ve Süresi</w:t>
      </w:r>
    </w:p>
    <w:p w14:paraId="513153EB" w14:textId="77777777" w:rsidR="00B347F4" w:rsidRPr="00137C65" w:rsidRDefault="00137C65">
      <w:pPr>
        <w:pStyle w:val="GvdeMetni"/>
        <w:ind w:left="116" w:right="112"/>
        <w:jc w:val="both"/>
      </w:pPr>
      <w:r w:rsidRPr="00137C65">
        <w:rPr>
          <w:b/>
        </w:rPr>
        <w:t xml:space="preserve">MADDE 20- </w:t>
      </w:r>
      <w:r w:rsidRPr="00137C65">
        <w:t>(1) Öğrenciler hakkında disiplin soruşturması açılmadan önce Yurtlar Müdürün görevlend</w:t>
      </w:r>
      <w:r w:rsidRPr="00137C65">
        <w:t>ireceği personel tarafından ön inceleme ve araştırma yapılabilir. Bu personel hazırladığı raporu Yurtlar Müdürüne sunar. Disiplin soruşturması açılıp açılmamasına Yurtlar Müdürü karar verir.</w:t>
      </w:r>
    </w:p>
    <w:p w14:paraId="6C6D36DC" w14:textId="77777777" w:rsidR="00B347F4" w:rsidRPr="00137C65" w:rsidRDefault="00B347F4">
      <w:pPr>
        <w:pStyle w:val="GvdeMetni"/>
        <w:spacing w:before="6"/>
      </w:pPr>
    </w:p>
    <w:p w14:paraId="34DE839E" w14:textId="77777777" w:rsidR="00B347F4" w:rsidRPr="00137C65" w:rsidRDefault="00137C65">
      <w:pPr>
        <w:pStyle w:val="ListeParagraf"/>
        <w:numPr>
          <w:ilvl w:val="0"/>
          <w:numId w:val="4"/>
        </w:numPr>
        <w:tabs>
          <w:tab w:val="left" w:pos="539"/>
        </w:tabs>
        <w:ind w:right="116" w:hanging="56"/>
      </w:pPr>
      <w:r w:rsidRPr="00137C65">
        <w:t>Disiplin soruşturması Yurtlar Müdürü veya görevlendireceği perso</w:t>
      </w:r>
      <w:r w:rsidRPr="00137C65">
        <w:t>nel tarafından yapılır. Soruşturma, altmış gün içinde sonuçlandırılır. Gerekli hallerde ek süre</w:t>
      </w:r>
      <w:r w:rsidRPr="00137C65">
        <w:rPr>
          <w:spacing w:val="-11"/>
        </w:rPr>
        <w:t xml:space="preserve"> </w:t>
      </w:r>
      <w:r w:rsidRPr="00137C65">
        <w:t>alınabilir.</w:t>
      </w:r>
    </w:p>
    <w:p w14:paraId="576C1B3D" w14:textId="77777777" w:rsidR="00B347F4" w:rsidRPr="00137C65" w:rsidRDefault="00B347F4">
      <w:pPr>
        <w:pStyle w:val="GvdeMetni"/>
        <w:spacing w:before="3"/>
        <w:rPr>
          <w:sz w:val="34"/>
        </w:rPr>
      </w:pPr>
    </w:p>
    <w:p w14:paraId="695DE101" w14:textId="77777777" w:rsidR="00B347F4" w:rsidRPr="00137C65" w:rsidRDefault="00137C65">
      <w:pPr>
        <w:pStyle w:val="ListeParagraf"/>
        <w:numPr>
          <w:ilvl w:val="0"/>
          <w:numId w:val="4"/>
        </w:numPr>
        <w:tabs>
          <w:tab w:val="left" w:pos="527"/>
        </w:tabs>
        <w:ind w:left="116" w:right="116" w:firstLine="0"/>
        <w:jc w:val="both"/>
      </w:pPr>
      <w:r w:rsidRPr="00137C65">
        <w:t>Uyarma ve kınama cezalarını gerektiren fiillerin işlendiğinin Yurt Müdürlüğü tarafından öğrenilmesinden itibaren bir ay içinde; yurttan geçici çıkarma ve yurttan kesin çıkarma cezalarında ise üç ay içinde disiplin soruşturmasına başlanmadığı takdirde, disi</w:t>
      </w:r>
      <w:r w:rsidRPr="00137C65">
        <w:t>plin cezası verme yetkisi zamanaşımına uğrar.</w:t>
      </w:r>
    </w:p>
    <w:p w14:paraId="518DC824" w14:textId="77777777" w:rsidR="00B347F4" w:rsidRPr="00137C65" w:rsidRDefault="00B347F4">
      <w:pPr>
        <w:pStyle w:val="GvdeMetni"/>
        <w:spacing w:before="6"/>
        <w:rPr>
          <w:sz w:val="34"/>
        </w:rPr>
      </w:pPr>
    </w:p>
    <w:p w14:paraId="4743F2AE" w14:textId="77777777" w:rsidR="00B347F4" w:rsidRPr="00137C65" w:rsidRDefault="00137C65">
      <w:pPr>
        <w:pStyle w:val="ListeParagraf"/>
        <w:numPr>
          <w:ilvl w:val="0"/>
          <w:numId w:val="4"/>
        </w:numPr>
        <w:tabs>
          <w:tab w:val="left" w:pos="462"/>
        </w:tabs>
        <w:ind w:left="116" w:right="116" w:firstLine="0"/>
        <w:jc w:val="both"/>
      </w:pPr>
      <w:r w:rsidRPr="00137C65">
        <w:t>Disiplin cezasını gerektiren fiilin işlendiği tarihten itibaren nihayet iki yıl içinde disiplin cezası verilmediği takdirde, disiplin cezası verme yetkisi zamanaşımına</w:t>
      </w:r>
      <w:r w:rsidRPr="00137C65">
        <w:rPr>
          <w:spacing w:val="-1"/>
        </w:rPr>
        <w:t xml:space="preserve"> </w:t>
      </w:r>
      <w:r w:rsidRPr="00137C65">
        <w:t>uğrar.</w:t>
      </w:r>
    </w:p>
    <w:p w14:paraId="14C1E2BE" w14:textId="77777777" w:rsidR="00B347F4" w:rsidRPr="00137C65" w:rsidRDefault="00B347F4">
      <w:pPr>
        <w:pStyle w:val="GvdeMetni"/>
        <w:spacing w:before="8"/>
        <w:rPr>
          <w:sz w:val="34"/>
        </w:rPr>
      </w:pPr>
    </w:p>
    <w:p w14:paraId="6D244B38" w14:textId="77777777" w:rsidR="00B347F4" w:rsidRPr="00137C65" w:rsidRDefault="00137C65">
      <w:pPr>
        <w:pStyle w:val="Balk1"/>
        <w:spacing w:line="252" w:lineRule="exact"/>
        <w:jc w:val="both"/>
      </w:pPr>
      <w:r w:rsidRPr="00137C65">
        <w:t>Soruşturmanın Yapılması</w:t>
      </w:r>
    </w:p>
    <w:p w14:paraId="24668607" w14:textId="77777777" w:rsidR="00B347F4" w:rsidRPr="00137C65" w:rsidRDefault="00137C65">
      <w:pPr>
        <w:pStyle w:val="GvdeMetni"/>
        <w:ind w:left="116" w:right="117"/>
        <w:jc w:val="both"/>
      </w:pPr>
      <w:r w:rsidRPr="00137C65">
        <w:rPr>
          <w:b/>
        </w:rPr>
        <w:t xml:space="preserve">MADDE 21- </w:t>
      </w:r>
      <w:r w:rsidRPr="00137C65">
        <w:t>(1) Hakkında disiplin soruşturması açılan öğrenciye isnat edilen suç, savunmasını yapacağı tarihten en az yedi gün önce yazılı olarak bildirilir. Bu yazıda, öğrenciden belirtilen gün, saat ve yerde savunmasını yapmak üzere</w:t>
      </w:r>
      <w:r w:rsidRPr="00137C65">
        <w:t xml:space="preserve"> hazır bulunması istenir ve mazeretsiz olarak hazır bulunmadığı takdirde savunma hakkından vazgeçmiş sayılarak delillere göre karar verileceği de bildirilir.</w:t>
      </w:r>
    </w:p>
    <w:p w14:paraId="0C307690" w14:textId="77777777" w:rsidR="00B347F4" w:rsidRPr="00137C65" w:rsidRDefault="00B347F4">
      <w:pPr>
        <w:pStyle w:val="GvdeMetni"/>
        <w:spacing w:before="9"/>
      </w:pPr>
    </w:p>
    <w:p w14:paraId="3A4138BF" w14:textId="77777777" w:rsidR="00B347F4" w:rsidRPr="00137C65" w:rsidRDefault="00137C65">
      <w:pPr>
        <w:pStyle w:val="ListeParagraf"/>
        <w:numPr>
          <w:ilvl w:val="0"/>
          <w:numId w:val="3"/>
        </w:numPr>
        <w:tabs>
          <w:tab w:val="left" w:pos="448"/>
        </w:tabs>
        <w:ind w:right="122" w:firstLine="0"/>
        <w:jc w:val="both"/>
      </w:pPr>
      <w:r w:rsidRPr="00137C65">
        <w:t>Soruşturma gizli olarak yürütülür. Soruşturmacı tanık dinleyebilir, keşif yapabilir, ilgili yerle</w:t>
      </w:r>
      <w:r w:rsidRPr="00137C65">
        <w:t>rden bilgi ve belge talep edebilir.</w:t>
      </w:r>
    </w:p>
    <w:p w14:paraId="732AC755" w14:textId="77777777" w:rsidR="00B347F4" w:rsidRPr="00137C65" w:rsidRDefault="00B347F4">
      <w:pPr>
        <w:pStyle w:val="GvdeMetni"/>
        <w:spacing w:before="4"/>
        <w:rPr>
          <w:sz w:val="34"/>
        </w:rPr>
      </w:pPr>
    </w:p>
    <w:p w14:paraId="4B2E00D0" w14:textId="77777777" w:rsidR="00B347F4" w:rsidRPr="00137C65" w:rsidRDefault="00137C65">
      <w:pPr>
        <w:pStyle w:val="ListeParagraf"/>
        <w:numPr>
          <w:ilvl w:val="0"/>
          <w:numId w:val="3"/>
        </w:numPr>
        <w:tabs>
          <w:tab w:val="left" w:pos="445"/>
        </w:tabs>
        <w:ind w:right="113" w:firstLine="0"/>
        <w:jc w:val="both"/>
      </w:pPr>
      <w:r w:rsidRPr="00137C65">
        <w:t>Soruşturma sonunda bir rapor düzenlenir. Soruşturma raporu, dizi pusulasına bağlı olarak Yurtlar Yönetim Kuruluna tevdi edilir. Yurtlar Yönetim Kurulu aynı zamanda Disiplin Kurulu olarak görev yapar.</w:t>
      </w:r>
    </w:p>
    <w:p w14:paraId="3EE20BFF" w14:textId="77777777" w:rsidR="00B347F4" w:rsidRPr="00137C65" w:rsidRDefault="00B347F4">
      <w:pPr>
        <w:pStyle w:val="GvdeMetni"/>
        <w:spacing w:before="9"/>
        <w:rPr>
          <w:sz w:val="34"/>
        </w:rPr>
      </w:pPr>
    </w:p>
    <w:p w14:paraId="00F306B7" w14:textId="77777777" w:rsidR="00B347F4" w:rsidRPr="00137C65" w:rsidRDefault="00137C65">
      <w:pPr>
        <w:pStyle w:val="Balk1"/>
        <w:spacing w:line="251" w:lineRule="exact"/>
      </w:pPr>
      <w:r w:rsidRPr="00137C65">
        <w:t>Disiplin Cezası Ve</w:t>
      </w:r>
      <w:r w:rsidRPr="00137C65">
        <w:t>rme Yetkisi</w:t>
      </w:r>
    </w:p>
    <w:p w14:paraId="06553C21" w14:textId="77777777" w:rsidR="00B347F4" w:rsidRPr="00137C65" w:rsidRDefault="00137C65">
      <w:pPr>
        <w:pStyle w:val="GvdeMetni"/>
        <w:spacing w:line="244" w:lineRule="auto"/>
        <w:ind w:left="116" w:right="108"/>
      </w:pPr>
      <w:r w:rsidRPr="00137C65">
        <w:rPr>
          <w:b/>
        </w:rPr>
        <w:t xml:space="preserve">MADDE 22- </w:t>
      </w:r>
      <w:r w:rsidRPr="00137C65">
        <w:t>(1) Uyarma ve kınama cezaları Disiplin Kurulu tarafından verilir. Yurttan geçici çıkarma ve kesin çıkarma cezaları ise Disiplin Kurulunun önerisi üzerine Rektör tarafından verilir.</w:t>
      </w:r>
    </w:p>
    <w:p w14:paraId="0EF06076" w14:textId="77777777" w:rsidR="00B347F4" w:rsidRPr="00137C65" w:rsidRDefault="00137C65">
      <w:pPr>
        <w:pStyle w:val="ListeParagraf"/>
        <w:numPr>
          <w:ilvl w:val="0"/>
          <w:numId w:val="2"/>
        </w:numPr>
        <w:tabs>
          <w:tab w:val="left" w:pos="443"/>
        </w:tabs>
        <w:ind w:right="113" w:firstLine="0"/>
      </w:pPr>
      <w:r w:rsidRPr="00137C65">
        <w:t>Disiplin Kurulu, soruşturma raporunun kendisine tevdi edildiği tarihten iti</w:t>
      </w:r>
      <w:r w:rsidRPr="00137C65">
        <w:t>baren on beş gün içinde kararını verir.</w:t>
      </w:r>
    </w:p>
    <w:p w14:paraId="36B13CC2" w14:textId="77777777" w:rsidR="00B347F4" w:rsidRPr="00137C65" w:rsidRDefault="00B347F4">
      <w:pPr>
        <w:sectPr w:rsidR="00B347F4" w:rsidRPr="00137C65" w:rsidSect="00137C65">
          <w:pgSz w:w="11910" w:h="16840"/>
          <w:pgMar w:top="1320" w:right="995" w:bottom="280" w:left="1300" w:header="708" w:footer="708" w:gutter="0"/>
          <w:cols w:space="708"/>
        </w:sectPr>
      </w:pPr>
    </w:p>
    <w:p w14:paraId="4874A74A" w14:textId="77777777" w:rsidR="00B347F4" w:rsidRPr="00137C65" w:rsidRDefault="00137C65">
      <w:pPr>
        <w:pStyle w:val="ListeParagraf"/>
        <w:numPr>
          <w:ilvl w:val="0"/>
          <w:numId w:val="2"/>
        </w:numPr>
        <w:tabs>
          <w:tab w:val="left" w:pos="464"/>
        </w:tabs>
        <w:spacing w:before="74" w:line="242" w:lineRule="auto"/>
        <w:ind w:right="118" w:firstLine="0"/>
        <w:jc w:val="both"/>
      </w:pPr>
      <w:r w:rsidRPr="00137C65">
        <w:lastRenderedPageBreak/>
        <w:t>Disiplin Kurulu kararlarını salt çoğunlukla alır. Oyların eşitliği halinde, başkanın kullandığı oy yönünde çoğunluk sağlanmış sayılır. Soruşturmacı Disiplin Kurulu üyesi ise soruşturmasını yürüttüğü dos</w:t>
      </w:r>
      <w:r w:rsidRPr="00137C65">
        <w:t>yanın toplantılarına katılamaz ve oy</w:t>
      </w:r>
      <w:r w:rsidRPr="00137C65">
        <w:rPr>
          <w:spacing w:val="-3"/>
        </w:rPr>
        <w:t xml:space="preserve"> </w:t>
      </w:r>
      <w:r w:rsidRPr="00137C65">
        <w:t>kullanamaz.</w:t>
      </w:r>
    </w:p>
    <w:p w14:paraId="3E429282" w14:textId="77777777" w:rsidR="00B347F4" w:rsidRPr="00137C65" w:rsidRDefault="00B347F4">
      <w:pPr>
        <w:pStyle w:val="GvdeMetni"/>
        <w:spacing w:before="11"/>
        <w:rPr>
          <w:sz w:val="33"/>
        </w:rPr>
      </w:pPr>
    </w:p>
    <w:p w14:paraId="1AFB49CA" w14:textId="77777777" w:rsidR="00B347F4" w:rsidRPr="00137C65" w:rsidRDefault="00137C65">
      <w:pPr>
        <w:pStyle w:val="ListeParagraf"/>
        <w:numPr>
          <w:ilvl w:val="0"/>
          <w:numId w:val="2"/>
        </w:numPr>
        <w:tabs>
          <w:tab w:val="left" w:pos="476"/>
        </w:tabs>
        <w:ind w:right="120" w:firstLine="0"/>
      </w:pPr>
      <w:r w:rsidRPr="00137C65">
        <w:t>Disiplin cezasının tespitinde, aynı cezanın verilmesini gerektiren birden fazla suçun işlenmesi ağırlaştırıcı sebep, iyi hal ise hafifletici sebep olarak</w:t>
      </w:r>
      <w:r w:rsidRPr="00137C65">
        <w:rPr>
          <w:spacing w:val="-10"/>
        </w:rPr>
        <w:t xml:space="preserve"> </w:t>
      </w:r>
      <w:r w:rsidRPr="00137C65">
        <w:t>değerlendirilebilir.</w:t>
      </w:r>
    </w:p>
    <w:p w14:paraId="354A8594" w14:textId="77777777" w:rsidR="00B347F4" w:rsidRPr="00137C65" w:rsidRDefault="00B347F4">
      <w:pPr>
        <w:pStyle w:val="GvdeMetni"/>
        <w:rPr>
          <w:sz w:val="34"/>
        </w:rPr>
      </w:pPr>
    </w:p>
    <w:p w14:paraId="06F34547" w14:textId="77777777" w:rsidR="00B347F4" w:rsidRPr="00137C65" w:rsidRDefault="00137C65">
      <w:pPr>
        <w:pStyle w:val="ListeParagraf"/>
        <w:numPr>
          <w:ilvl w:val="0"/>
          <w:numId w:val="2"/>
        </w:numPr>
        <w:tabs>
          <w:tab w:val="left" w:pos="431"/>
        </w:tabs>
        <w:ind w:left="430" w:hanging="315"/>
      </w:pPr>
      <w:r w:rsidRPr="00137C65">
        <w:t>Disiplin fiillerinin tekerrürü</w:t>
      </w:r>
      <w:r w:rsidRPr="00137C65">
        <w:t>nde bir derece ağır ceza</w:t>
      </w:r>
      <w:r w:rsidRPr="00137C65">
        <w:rPr>
          <w:spacing w:val="-6"/>
        </w:rPr>
        <w:t xml:space="preserve"> </w:t>
      </w:r>
      <w:r w:rsidRPr="00137C65">
        <w:t>uygulanır.</w:t>
      </w:r>
    </w:p>
    <w:p w14:paraId="3DB56559" w14:textId="77777777" w:rsidR="00B347F4" w:rsidRPr="00137C65" w:rsidRDefault="00B347F4">
      <w:pPr>
        <w:pStyle w:val="GvdeMetni"/>
        <w:spacing w:before="2"/>
        <w:rPr>
          <w:sz w:val="34"/>
        </w:rPr>
      </w:pPr>
    </w:p>
    <w:p w14:paraId="72FDD5C7" w14:textId="77777777" w:rsidR="00B347F4" w:rsidRPr="00137C65" w:rsidRDefault="00137C65">
      <w:pPr>
        <w:pStyle w:val="ListeParagraf"/>
        <w:numPr>
          <w:ilvl w:val="0"/>
          <w:numId w:val="2"/>
        </w:numPr>
        <w:tabs>
          <w:tab w:val="left" w:pos="476"/>
        </w:tabs>
        <w:ind w:right="119" w:firstLine="0"/>
      </w:pPr>
      <w:r w:rsidRPr="00137C65">
        <w:t>Disiplin cezası verilmesini gerektiren fiillere nitelik ve ağırlıkları itibarıyla benzer eylemlerde bulunanlara da aynı türden disiplin cezaları</w:t>
      </w:r>
      <w:r w:rsidRPr="00137C65">
        <w:rPr>
          <w:spacing w:val="-6"/>
        </w:rPr>
        <w:t xml:space="preserve"> </w:t>
      </w:r>
      <w:r w:rsidRPr="00137C65">
        <w:t>verilir.</w:t>
      </w:r>
    </w:p>
    <w:p w14:paraId="0EFF3A51" w14:textId="77777777" w:rsidR="00B347F4" w:rsidRPr="00137C65" w:rsidRDefault="00B347F4">
      <w:pPr>
        <w:pStyle w:val="GvdeMetni"/>
        <w:spacing w:before="8"/>
        <w:rPr>
          <w:sz w:val="34"/>
        </w:rPr>
      </w:pPr>
    </w:p>
    <w:p w14:paraId="706CF530" w14:textId="77777777" w:rsidR="00B347F4" w:rsidRPr="00137C65" w:rsidRDefault="00137C65">
      <w:pPr>
        <w:pStyle w:val="Balk1"/>
        <w:spacing w:line="252" w:lineRule="exact"/>
      </w:pPr>
      <w:r w:rsidRPr="00137C65">
        <w:t>Disiplin Cezasının Uygulanması ve İtiraz</w:t>
      </w:r>
    </w:p>
    <w:p w14:paraId="1F072262" w14:textId="77777777" w:rsidR="00B347F4" w:rsidRPr="00137C65" w:rsidRDefault="00137C65">
      <w:pPr>
        <w:pStyle w:val="GvdeMetni"/>
        <w:spacing w:line="242" w:lineRule="auto"/>
        <w:ind w:left="116"/>
      </w:pPr>
      <w:r w:rsidRPr="00137C65">
        <w:rPr>
          <w:b/>
        </w:rPr>
        <w:t xml:space="preserve">MADDE 23- </w:t>
      </w:r>
      <w:r w:rsidRPr="00137C65">
        <w:t>(1) Aksi kara</w:t>
      </w:r>
      <w:r w:rsidRPr="00137C65">
        <w:t>rlaştırılmadığı müddetçe disiplin cezaları verildikleri tarihten itibaren uygulanır.</w:t>
      </w:r>
    </w:p>
    <w:p w14:paraId="6FBECB76" w14:textId="77777777" w:rsidR="00B347F4" w:rsidRPr="00137C65" w:rsidRDefault="00137C65">
      <w:pPr>
        <w:pStyle w:val="ListeParagraf"/>
        <w:numPr>
          <w:ilvl w:val="0"/>
          <w:numId w:val="1"/>
        </w:numPr>
        <w:tabs>
          <w:tab w:val="left" w:pos="500"/>
        </w:tabs>
        <w:ind w:right="120" w:firstLine="0"/>
      </w:pPr>
      <w:r w:rsidRPr="00137C65">
        <w:t>Disiplin cezaları, hakkında disiplin soruşturması yürütülen öğrenciye ve öğrencinin ailesine bildirilir. Disiplin cezaları ayrıca Disiplin Kurulu Karar Defterine</w:t>
      </w:r>
      <w:r w:rsidRPr="00137C65">
        <w:rPr>
          <w:spacing w:val="-10"/>
        </w:rPr>
        <w:t xml:space="preserve"> </w:t>
      </w:r>
      <w:r w:rsidRPr="00137C65">
        <w:t>işlenir.</w:t>
      </w:r>
    </w:p>
    <w:p w14:paraId="0590611C" w14:textId="77777777" w:rsidR="00B347F4" w:rsidRPr="00137C65" w:rsidRDefault="00B347F4">
      <w:pPr>
        <w:pStyle w:val="GvdeMetni"/>
        <w:spacing w:before="1"/>
        <w:rPr>
          <w:sz w:val="34"/>
        </w:rPr>
      </w:pPr>
    </w:p>
    <w:p w14:paraId="0EEA30BD" w14:textId="77777777" w:rsidR="00B347F4" w:rsidRPr="00137C65" w:rsidRDefault="00137C65">
      <w:pPr>
        <w:pStyle w:val="ListeParagraf"/>
        <w:numPr>
          <w:ilvl w:val="0"/>
          <w:numId w:val="1"/>
        </w:numPr>
        <w:tabs>
          <w:tab w:val="left" w:pos="469"/>
        </w:tabs>
        <w:ind w:right="114" w:firstLine="0"/>
      </w:pPr>
      <w:r w:rsidRPr="00137C65">
        <w:t>Disiplin Kurulu tarafından verilen uyarma ve kınama cezalarına karşı soruşturulan on</w:t>
      </w:r>
      <w:r w:rsidRPr="00137C65">
        <w:t xml:space="preserve"> beş gün içinde Rektöre itiraz edebilir. Rektör itirazı on beş gün içinde kesin olarak karara</w:t>
      </w:r>
      <w:r w:rsidRPr="00137C65">
        <w:rPr>
          <w:spacing w:val="-12"/>
        </w:rPr>
        <w:t xml:space="preserve"> </w:t>
      </w:r>
      <w:r w:rsidRPr="00137C65">
        <w:t>bağlar.</w:t>
      </w:r>
    </w:p>
    <w:p w14:paraId="495C73AA" w14:textId="77777777" w:rsidR="00B347F4" w:rsidRPr="00137C65" w:rsidRDefault="00B347F4">
      <w:pPr>
        <w:pStyle w:val="GvdeMetni"/>
        <w:spacing w:before="3"/>
        <w:rPr>
          <w:sz w:val="34"/>
        </w:rPr>
      </w:pPr>
    </w:p>
    <w:p w14:paraId="7ACE12A7" w14:textId="77777777" w:rsidR="00B347F4" w:rsidRPr="00137C65" w:rsidRDefault="00137C65">
      <w:pPr>
        <w:pStyle w:val="ListeParagraf"/>
        <w:numPr>
          <w:ilvl w:val="0"/>
          <w:numId w:val="1"/>
        </w:numPr>
        <w:tabs>
          <w:tab w:val="left" w:pos="481"/>
        </w:tabs>
        <w:ind w:right="112" w:firstLine="0"/>
        <w:jc w:val="both"/>
      </w:pPr>
      <w:r w:rsidRPr="00137C65">
        <w:t>Disiplin Kurulunun önerisi üzerine Rektör tarafından verilen yurttan geçici çıkarma ve kesin çıkarma cezalarına karşı soruşturulan on beş gün içinde Rekt</w:t>
      </w:r>
      <w:r w:rsidRPr="00137C65">
        <w:t>öre itiraz edilebilir. Rektör itirazı on beş gün içinde kesin olarak karara</w:t>
      </w:r>
      <w:r w:rsidRPr="00137C65">
        <w:rPr>
          <w:spacing w:val="-3"/>
        </w:rPr>
        <w:t xml:space="preserve"> </w:t>
      </w:r>
      <w:r w:rsidRPr="00137C65">
        <w:t>bağlar.</w:t>
      </w:r>
    </w:p>
    <w:p w14:paraId="4EAE7EF6" w14:textId="77777777" w:rsidR="00B347F4" w:rsidRPr="00137C65" w:rsidRDefault="00B347F4">
      <w:pPr>
        <w:pStyle w:val="GvdeMetni"/>
        <w:spacing w:before="5"/>
        <w:rPr>
          <w:sz w:val="26"/>
        </w:rPr>
      </w:pPr>
    </w:p>
    <w:p w14:paraId="17498B98" w14:textId="77777777" w:rsidR="00B347F4" w:rsidRPr="00137C65" w:rsidRDefault="00B347F4">
      <w:pPr>
        <w:rPr>
          <w:sz w:val="26"/>
        </w:rPr>
        <w:sectPr w:rsidR="00B347F4" w:rsidRPr="00137C65" w:rsidSect="00137C65">
          <w:pgSz w:w="11910" w:h="16840"/>
          <w:pgMar w:top="1320" w:right="995" w:bottom="280" w:left="1300" w:header="708" w:footer="708" w:gutter="0"/>
          <w:cols w:space="708"/>
        </w:sectPr>
      </w:pPr>
    </w:p>
    <w:p w14:paraId="7B7D1318" w14:textId="77777777" w:rsidR="00B347F4" w:rsidRPr="00137C65" w:rsidRDefault="00B347F4">
      <w:pPr>
        <w:pStyle w:val="GvdeMetni"/>
        <w:rPr>
          <w:sz w:val="24"/>
        </w:rPr>
      </w:pPr>
    </w:p>
    <w:p w14:paraId="08526780" w14:textId="77777777" w:rsidR="00B347F4" w:rsidRPr="00137C65" w:rsidRDefault="00B347F4">
      <w:pPr>
        <w:pStyle w:val="GvdeMetni"/>
        <w:spacing w:before="10"/>
        <w:rPr>
          <w:sz w:val="28"/>
        </w:rPr>
      </w:pPr>
    </w:p>
    <w:p w14:paraId="5C593CA4" w14:textId="77777777" w:rsidR="00B347F4" w:rsidRPr="00137C65" w:rsidRDefault="00137C65">
      <w:pPr>
        <w:pStyle w:val="Balk1"/>
      </w:pPr>
      <w:r w:rsidRPr="00137C65">
        <w:t>Hizmet</w:t>
      </w:r>
    </w:p>
    <w:p w14:paraId="667840AF" w14:textId="77777777" w:rsidR="00B347F4" w:rsidRPr="00137C65" w:rsidRDefault="00137C65">
      <w:pPr>
        <w:spacing w:before="91"/>
        <w:ind w:left="512"/>
        <w:rPr>
          <w:b/>
        </w:rPr>
      </w:pPr>
      <w:r w:rsidRPr="00137C65">
        <w:br w:type="column"/>
      </w:r>
      <w:r w:rsidRPr="00137C65">
        <w:rPr>
          <w:b/>
        </w:rPr>
        <w:t>BEŞİNCİ BÖLÜM</w:t>
      </w:r>
    </w:p>
    <w:p w14:paraId="2E566300" w14:textId="77777777" w:rsidR="00B347F4" w:rsidRPr="00137C65" w:rsidRDefault="00137C65">
      <w:pPr>
        <w:spacing w:before="9"/>
        <w:ind w:left="116"/>
        <w:rPr>
          <w:b/>
        </w:rPr>
      </w:pPr>
      <w:r w:rsidRPr="00137C65">
        <w:rPr>
          <w:b/>
        </w:rPr>
        <w:t>Çeşitli ve Son Hükümler</w:t>
      </w:r>
    </w:p>
    <w:p w14:paraId="4320C048" w14:textId="77777777" w:rsidR="00B347F4" w:rsidRPr="00137C65" w:rsidRDefault="00B347F4">
      <w:pPr>
        <w:sectPr w:rsidR="00B347F4" w:rsidRPr="00137C65" w:rsidSect="00137C65">
          <w:type w:val="continuous"/>
          <w:pgSz w:w="11910" w:h="16840"/>
          <w:pgMar w:top="1320" w:right="995" w:bottom="280" w:left="1300" w:header="708" w:footer="708" w:gutter="0"/>
          <w:cols w:num="2" w:space="708" w:equalWidth="0">
            <w:col w:w="842" w:space="2569"/>
            <w:col w:w="5899"/>
          </w:cols>
        </w:sectPr>
      </w:pPr>
    </w:p>
    <w:p w14:paraId="5A7D565B" w14:textId="77777777" w:rsidR="00B347F4" w:rsidRPr="00137C65" w:rsidRDefault="00137C65">
      <w:pPr>
        <w:pStyle w:val="GvdeMetni"/>
        <w:spacing w:line="242" w:lineRule="auto"/>
        <w:ind w:left="116" w:right="118"/>
        <w:jc w:val="both"/>
      </w:pPr>
      <w:r w:rsidRPr="00137C65">
        <w:rPr>
          <w:b/>
        </w:rPr>
        <w:t xml:space="preserve">MADDE 24- </w:t>
      </w:r>
      <w:r w:rsidRPr="00137C65">
        <w:t>(1) Yurtların İşletmesinde 24 saat hizmet esastır. Bu nedenle yeteri kadar nöbetçi memur bulundurulur. Bunlar Yurtlar Yönetim Kurulu talimatları çerçevesinde hizmetlerini yürütürler. Gece hizmeti genel görevin bir devamıdır.</w:t>
      </w:r>
    </w:p>
    <w:p w14:paraId="1566D6D9" w14:textId="77777777" w:rsidR="00B347F4" w:rsidRPr="00137C65" w:rsidRDefault="00137C65">
      <w:pPr>
        <w:pStyle w:val="Balk1"/>
        <w:spacing w:line="251" w:lineRule="exact"/>
      </w:pPr>
      <w:r w:rsidRPr="00137C65">
        <w:t>Yürürlük</w:t>
      </w:r>
    </w:p>
    <w:p w14:paraId="254D0AFD" w14:textId="774A1887" w:rsidR="00B347F4" w:rsidRPr="00137C65" w:rsidRDefault="00137C65">
      <w:pPr>
        <w:pStyle w:val="GvdeMetni"/>
        <w:ind w:left="116"/>
      </w:pPr>
      <w:r w:rsidRPr="00137C65">
        <w:rPr>
          <w:b/>
        </w:rPr>
        <w:t xml:space="preserve">MADDE 25- </w:t>
      </w:r>
      <w:r w:rsidRPr="00137C65">
        <w:t xml:space="preserve">(1) Bu Yönerge </w:t>
      </w:r>
      <w:r>
        <w:t xml:space="preserve">Tekirdağ </w:t>
      </w:r>
      <w:r w:rsidRPr="00137C65">
        <w:t>Namık Kemal Üniversitesi Senatosunca kabul edildiği tarihte yürürlüğe girer.</w:t>
      </w:r>
    </w:p>
    <w:p w14:paraId="17AB62AE" w14:textId="77777777" w:rsidR="00B347F4" w:rsidRPr="00137C65" w:rsidRDefault="00137C65">
      <w:pPr>
        <w:pStyle w:val="Balk1"/>
        <w:spacing w:before="9" w:line="251" w:lineRule="exact"/>
      </w:pPr>
      <w:r w:rsidRPr="00137C65">
        <w:t>Yürütme</w:t>
      </w:r>
    </w:p>
    <w:p w14:paraId="24F56DBA" w14:textId="57E8C8B3" w:rsidR="00B347F4" w:rsidRDefault="00137C65">
      <w:pPr>
        <w:pStyle w:val="GvdeMetni"/>
        <w:spacing w:line="251" w:lineRule="exact"/>
        <w:ind w:left="116"/>
      </w:pPr>
      <w:r w:rsidRPr="00137C65">
        <w:rPr>
          <w:b/>
        </w:rPr>
        <w:t xml:space="preserve">MADDE 26- </w:t>
      </w:r>
      <w:r w:rsidRPr="00137C65">
        <w:t xml:space="preserve">(1) Bu Yönerge hükümlerini </w:t>
      </w:r>
      <w:r>
        <w:t xml:space="preserve">Tekirdağ </w:t>
      </w:r>
      <w:r w:rsidRPr="00137C65">
        <w:t>Namık Kemal Üniversitesi Rektörü yürütü</w:t>
      </w:r>
      <w:r>
        <w:rPr>
          <w:color w:val="5B5C5E"/>
        </w:rPr>
        <w:t>r.</w:t>
      </w:r>
    </w:p>
    <w:sectPr w:rsidR="00B347F4" w:rsidSect="00137C65">
      <w:type w:val="continuous"/>
      <w:pgSz w:w="11910" w:h="16840"/>
      <w:pgMar w:top="1320" w:right="995"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88"/>
    <w:multiLevelType w:val="hybridMultilevel"/>
    <w:tmpl w:val="E93EA174"/>
    <w:lvl w:ilvl="0" w:tplc="74B49B98">
      <w:start w:val="1"/>
      <w:numFmt w:val="lowerLetter"/>
      <w:lvlText w:val="%1)"/>
      <w:lvlJc w:val="left"/>
      <w:pPr>
        <w:ind w:left="116" w:hanging="279"/>
        <w:jc w:val="left"/>
      </w:pPr>
      <w:rPr>
        <w:rFonts w:ascii="Times New Roman" w:eastAsia="Times New Roman" w:hAnsi="Times New Roman" w:cs="Times New Roman" w:hint="default"/>
        <w:color w:val="5B5C5E"/>
        <w:w w:val="100"/>
        <w:sz w:val="22"/>
        <w:szCs w:val="22"/>
        <w:lang w:val="tr-TR" w:eastAsia="tr-TR" w:bidi="tr-TR"/>
      </w:rPr>
    </w:lvl>
    <w:lvl w:ilvl="1" w:tplc="9D2E807C">
      <w:numFmt w:val="bullet"/>
      <w:lvlText w:val="•"/>
      <w:lvlJc w:val="left"/>
      <w:pPr>
        <w:ind w:left="1038" w:hanging="279"/>
      </w:pPr>
      <w:rPr>
        <w:rFonts w:hint="default"/>
        <w:lang w:val="tr-TR" w:eastAsia="tr-TR" w:bidi="tr-TR"/>
      </w:rPr>
    </w:lvl>
    <w:lvl w:ilvl="2" w:tplc="A93E3B24">
      <w:numFmt w:val="bullet"/>
      <w:lvlText w:val="•"/>
      <w:lvlJc w:val="left"/>
      <w:pPr>
        <w:ind w:left="1957" w:hanging="279"/>
      </w:pPr>
      <w:rPr>
        <w:rFonts w:hint="default"/>
        <w:lang w:val="tr-TR" w:eastAsia="tr-TR" w:bidi="tr-TR"/>
      </w:rPr>
    </w:lvl>
    <w:lvl w:ilvl="3" w:tplc="2150546E">
      <w:numFmt w:val="bullet"/>
      <w:lvlText w:val="•"/>
      <w:lvlJc w:val="left"/>
      <w:pPr>
        <w:ind w:left="2875" w:hanging="279"/>
      </w:pPr>
      <w:rPr>
        <w:rFonts w:hint="default"/>
        <w:lang w:val="tr-TR" w:eastAsia="tr-TR" w:bidi="tr-TR"/>
      </w:rPr>
    </w:lvl>
    <w:lvl w:ilvl="4" w:tplc="52D2B382">
      <w:numFmt w:val="bullet"/>
      <w:lvlText w:val="•"/>
      <w:lvlJc w:val="left"/>
      <w:pPr>
        <w:ind w:left="3794" w:hanging="279"/>
      </w:pPr>
      <w:rPr>
        <w:rFonts w:hint="default"/>
        <w:lang w:val="tr-TR" w:eastAsia="tr-TR" w:bidi="tr-TR"/>
      </w:rPr>
    </w:lvl>
    <w:lvl w:ilvl="5" w:tplc="FCEC7350">
      <w:numFmt w:val="bullet"/>
      <w:lvlText w:val="•"/>
      <w:lvlJc w:val="left"/>
      <w:pPr>
        <w:ind w:left="4713" w:hanging="279"/>
      </w:pPr>
      <w:rPr>
        <w:rFonts w:hint="default"/>
        <w:lang w:val="tr-TR" w:eastAsia="tr-TR" w:bidi="tr-TR"/>
      </w:rPr>
    </w:lvl>
    <w:lvl w:ilvl="6" w:tplc="59C2C9E0">
      <w:numFmt w:val="bullet"/>
      <w:lvlText w:val="•"/>
      <w:lvlJc w:val="left"/>
      <w:pPr>
        <w:ind w:left="5631" w:hanging="279"/>
      </w:pPr>
      <w:rPr>
        <w:rFonts w:hint="default"/>
        <w:lang w:val="tr-TR" w:eastAsia="tr-TR" w:bidi="tr-TR"/>
      </w:rPr>
    </w:lvl>
    <w:lvl w:ilvl="7" w:tplc="0CBC035A">
      <w:numFmt w:val="bullet"/>
      <w:lvlText w:val="•"/>
      <w:lvlJc w:val="left"/>
      <w:pPr>
        <w:ind w:left="6550" w:hanging="279"/>
      </w:pPr>
      <w:rPr>
        <w:rFonts w:hint="default"/>
        <w:lang w:val="tr-TR" w:eastAsia="tr-TR" w:bidi="tr-TR"/>
      </w:rPr>
    </w:lvl>
    <w:lvl w:ilvl="8" w:tplc="16889F40">
      <w:numFmt w:val="bullet"/>
      <w:lvlText w:val="•"/>
      <w:lvlJc w:val="left"/>
      <w:pPr>
        <w:ind w:left="7469" w:hanging="279"/>
      </w:pPr>
      <w:rPr>
        <w:rFonts w:hint="default"/>
        <w:lang w:val="tr-TR" w:eastAsia="tr-TR" w:bidi="tr-TR"/>
      </w:rPr>
    </w:lvl>
  </w:abstractNum>
  <w:abstractNum w:abstractNumId="1" w15:restartNumberingAfterBreak="0">
    <w:nsid w:val="0C7A6477"/>
    <w:multiLevelType w:val="hybridMultilevel"/>
    <w:tmpl w:val="0C66FF40"/>
    <w:lvl w:ilvl="0" w:tplc="ED62647C">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7E9CCBE8">
      <w:numFmt w:val="bullet"/>
      <w:lvlText w:val="•"/>
      <w:lvlJc w:val="left"/>
      <w:pPr>
        <w:ind w:left="1236" w:hanging="228"/>
      </w:pPr>
      <w:rPr>
        <w:rFonts w:hint="default"/>
        <w:lang w:val="tr-TR" w:eastAsia="tr-TR" w:bidi="tr-TR"/>
      </w:rPr>
    </w:lvl>
    <w:lvl w:ilvl="2" w:tplc="006EBA36">
      <w:numFmt w:val="bullet"/>
      <w:lvlText w:val="•"/>
      <w:lvlJc w:val="left"/>
      <w:pPr>
        <w:ind w:left="2133" w:hanging="228"/>
      </w:pPr>
      <w:rPr>
        <w:rFonts w:hint="default"/>
        <w:lang w:val="tr-TR" w:eastAsia="tr-TR" w:bidi="tr-TR"/>
      </w:rPr>
    </w:lvl>
    <w:lvl w:ilvl="3" w:tplc="1794D36E">
      <w:numFmt w:val="bullet"/>
      <w:lvlText w:val="•"/>
      <w:lvlJc w:val="left"/>
      <w:pPr>
        <w:ind w:left="3029" w:hanging="228"/>
      </w:pPr>
      <w:rPr>
        <w:rFonts w:hint="default"/>
        <w:lang w:val="tr-TR" w:eastAsia="tr-TR" w:bidi="tr-TR"/>
      </w:rPr>
    </w:lvl>
    <w:lvl w:ilvl="4" w:tplc="D30856EC">
      <w:numFmt w:val="bullet"/>
      <w:lvlText w:val="•"/>
      <w:lvlJc w:val="left"/>
      <w:pPr>
        <w:ind w:left="3926" w:hanging="228"/>
      </w:pPr>
      <w:rPr>
        <w:rFonts w:hint="default"/>
        <w:lang w:val="tr-TR" w:eastAsia="tr-TR" w:bidi="tr-TR"/>
      </w:rPr>
    </w:lvl>
    <w:lvl w:ilvl="5" w:tplc="0D921F82">
      <w:numFmt w:val="bullet"/>
      <w:lvlText w:val="•"/>
      <w:lvlJc w:val="left"/>
      <w:pPr>
        <w:ind w:left="4823" w:hanging="228"/>
      </w:pPr>
      <w:rPr>
        <w:rFonts w:hint="default"/>
        <w:lang w:val="tr-TR" w:eastAsia="tr-TR" w:bidi="tr-TR"/>
      </w:rPr>
    </w:lvl>
    <w:lvl w:ilvl="6" w:tplc="23AE2972">
      <w:numFmt w:val="bullet"/>
      <w:lvlText w:val="•"/>
      <w:lvlJc w:val="left"/>
      <w:pPr>
        <w:ind w:left="5719" w:hanging="228"/>
      </w:pPr>
      <w:rPr>
        <w:rFonts w:hint="default"/>
        <w:lang w:val="tr-TR" w:eastAsia="tr-TR" w:bidi="tr-TR"/>
      </w:rPr>
    </w:lvl>
    <w:lvl w:ilvl="7" w:tplc="77DA5732">
      <w:numFmt w:val="bullet"/>
      <w:lvlText w:val="•"/>
      <w:lvlJc w:val="left"/>
      <w:pPr>
        <w:ind w:left="6616" w:hanging="228"/>
      </w:pPr>
      <w:rPr>
        <w:rFonts w:hint="default"/>
        <w:lang w:val="tr-TR" w:eastAsia="tr-TR" w:bidi="tr-TR"/>
      </w:rPr>
    </w:lvl>
    <w:lvl w:ilvl="8" w:tplc="73AC2E3A">
      <w:numFmt w:val="bullet"/>
      <w:lvlText w:val="•"/>
      <w:lvlJc w:val="left"/>
      <w:pPr>
        <w:ind w:left="7513" w:hanging="228"/>
      </w:pPr>
      <w:rPr>
        <w:rFonts w:hint="default"/>
        <w:lang w:val="tr-TR" w:eastAsia="tr-TR" w:bidi="tr-TR"/>
      </w:rPr>
    </w:lvl>
  </w:abstractNum>
  <w:abstractNum w:abstractNumId="2" w15:restartNumberingAfterBreak="0">
    <w:nsid w:val="12161509"/>
    <w:multiLevelType w:val="hybridMultilevel"/>
    <w:tmpl w:val="6220EBCC"/>
    <w:lvl w:ilvl="0" w:tplc="93FA6F38">
      <w:start w:val="2"/>
      <w:numFmt w:val="decimal"/>
      <w:lvlText w:val="(%1)"/>
      <w:lvlJc w:val="left"/>
      <w:pPr>
        <w:ind w:left="116" w:hanging="384"/>
        <w:jc w:val="left"/>
      </w:pPr>
      <w:rPr>
        <w:rFonts w:ascii="Times New Roman" w:eastAsia="Times New Roman" w:hAnsi="Times New Roman" w:cs="Times New Roman" w:hint="default"/>
        <w:color w:val="5B5C5E"/>
        <w:w w:val="100"/>
        <w:sz w:val="22"/>
        <w:szCs w:val="22"/>
        <w:lang w:val="tr-TR" w:eastAsia="tr-TR" w:bidi="tr-TR"/>
      </w:rPr>
    </w:lvl>
    <w:lvl w:ilvl="1" w:tplc="1D90A3E4">
      <w:numFmt w:val="bullet"/>
      <w:lvlText w:val="•"/>
      <w:lvlJc w:val="left"/>
      <w:pPr>
        <w:ind w:left="1038" w:hanging="384"/>
      </w:pPr>
      <w:rPr>
        <w:rFonts w:hint="default"/>
        <w:lang w:val="tr-TR" w:eastAsia="tr-TR" w:bidi="tr-TR"/>
      </w:rPr>
    </w:lvl>
    <w:lvl w:ilvl="2" w:tplc="0CB6125E">
      <w:numFmt w:val="bullet"/>
      <w:lvlText w:val="•"/>
      <w:lvlJc w:val="left"/>
      <w:pPr>
        <w:ind w:left="1957" w:hanging="384"/>
      </w:pPr>
      <w:rPr>
        <w:rFonts w:hint="default"/>
        <w:lang w:val="tr-TR" w:eastAsia="tr-TR" w:bidi="tr-TR"/>
      </w:rPr>
    </w:lvl>
    <w:lvl w:ilvl="3" w:tplc="231AE9A0">
      <w:numFmt w:val="bullet"/>
      <w:lvlText w:val="•"/>
      <w:lvlJc w:val="left"/>
      <w:pPr>
        <w:ind w:left="2875" w:hanging="384"/>
      </w:pPr>
      <w:rPr>
        <w:rFonts w:hint="default"/>
        <w:lang w:val="tr-TR" w:eastAsia="tr-TR" w:bidi="tr-TR"/>
      </w:rPr>
    </w:lvl>
    <w:lvl w:ilvl="4" w:tplc="29D2D61A">
      <w:numFmt w:val="bullet"/>
      <w:lvlText w:val="•"/>
      <w:lvlJc w:val="left"/>
      <w:pPr>
        <w:ind w:left="3794" w:hanging="384"/>
      </w:pPr>
      <w:rPr>
        <w:rFonts w:hint="default"/>
        <w:lang w:val="tr-TR" w:eastAsia="tr-TR" w:bidi="tr-TR"/>
      </w:rPr>
    </w:lvl>
    <w:lvl w:ilvl="5" w:tplc="45B45F9E">
      <w:numFmt w:val="bullet"/>
      <w:lvlText w:val="•"/>
      <w:lvlJc w:val="left"/>
      <w:pPr>
        <w:ind w:left="4713" w:hanging="384"/>
      </w:pPr>
      <w:rPr>
        <w:rFonts w:hint="default"/>
        <w:lang w:val="tr-TR" w:eastAsia="tr-TR" w:bidi="tr-TR"/>
      </w:rPr>
    </w:lvl>
    <w:lvl w:ilvl="6" w:tplc="CEC263C8">
      <w:numFmt w:val="bullet"/>
      <w:lvlText w:val="•"/>
      <w:lvlJc w:val="left"/>
      <w:pPr>
        <w:ind w:left="5631" w:hanging="384"/>
      </w:pPr>
      <w:rPr>
        <w:rFonts w:hint="default"/>
        <w:lang w:val="tr-TR" w:eastAsia="tr-TR" w:bidi="tr-TR"/>
      </w:rPr>
    </w:lvl>
    <w:lvl w:ilvl="7" w:tplc="877406DE">
      <w:numFmt w:val="bullet"/>
      <w:lvlText w:val="•"/>
      <w:lvlJc w:val="left"/>
      <w:pPr>
        <w:ind w:left="6550" w:hanging="384"/>
      </w:pPr>
      <w:rPr>
        <w:rFonts w:hint="default"/>
        <w:lang w:val="tr-TR" w:eastAsia="tr-TR" w:bidi="tr-TR"/>
      </w:rPr>
    </w:lvl>
    <w:lvl w:ilvl="8" w:tplc="B63218B2">
      <w:numFmt w:val="bullet"/>
      <w:lvlText w:val="•"/>
      <w:lvlJc w:val="left"/>
      <w:pPr>
        <w:ind w:left="7469" w:hanging="384"/>
      </w:pPr>
      <w:rPr>
        <w:rFonts w:hint="default"/>
        <w:lang w:val="tr-TR" w:eastAsia="tr-TR" w:bidi="tr-TR"/>
      </w:rPr>
    </w:lvl>
  </w:abstractNum>
  <w:abstractNum w:abstractNumId="3" w15:restartNumberingAfterBreak="0">
    <w:nsid w:val="15BE4502"/>
    <w:multiLevelType w:val="hybridMultilevel"/>
    <w:tmpl w:val="537A017E"/>
    <w:lvl w:ilvl="0" w:tplc="81A2C134">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A3744454">
      <w:numFmt w:val="bullet"/>
      <w:lvlText w:val="•"/>
      <w:lvlJc w:val="left"/>
      <w:pPr>
        <w:ind w:left="1236" w:hanging="228"/>
      </w:pPr>
      <w:rPr>
        <w:rFonts w:hint="default"/>
        <w:lang w:val="tr-TR" w:eastAsia="tr-TR" w:bidi="tr-TR"/>
      </w:rPr>
    </w:lvl>
    <w:lvl w:ilvl="2" w:tplc="A14A2122">
      <w:numFmt w:val="bullet"/>
      <w:lvlText w:val="•"/>
      <w:lvlJc w:val="left"/>
      <w:pPr>
        <w:ind w:left="2133" w:hanging="228"/>
      </w:pPr>
      <w:rPr>
        <w:rFonts w:hint="default"/>
        <w:lang w:val="tr-TR" w:eastAsia="tr-TR" w:bidi="tr-TR"/>
      </w:rPr>
    </w:lvl>
    <w:lvl w:ilvl="3" w:tplc="91A4C7B2">
      <w:numFmt w:val="bullet"/>
      <w:lvlText w:val="•"/>
      <w:lvlJc w:val="left"/>
      <w:pPr>
        <w:ind w:left="3029" w:hanging="228"/>
      </w:pPr>
      <w:rPr>
        <w:rFonts w:hint="default"/>
        <w:lang w:val="tr-TR" w:eastAsia="tr-TR" w:bidi="tr-TR"/>
      </w:rPr>
    </w:lvl>
    <w:lvl w:ilvl="4" w:tplc="A676ABE4">
      <w:numFmt w:val="bullet"/>
      <w:lvlText w:val="•"/>
      <w:lvlJc w:val="left"/>
      <w:pPr>
        <w:ind w:left="3926" w:hanging="228"/>
      </w:pPr>
      <w:rPr>
        <w:rFonts w:hint="default"/>
        <w:lang w:val="tr-TR" w:eastAsia="tr-TR" w:bidi="tr-TR"/>
      </w:rPr>
    </w:lvl>
    <w:lvl w:ilvl="5" w:tplc="C25CD2BC">
      <w:numFmt w:val="bullet"/>
      <w:lvlText w:val="•"/>
      <w:lvlJc w:val="left"/>
      <w:pPr>
        <w:ind w:left="4823" w:hanging="228"/>
      </w:pPr>
      <w:rPr>
        <w:rFonts w:hint="default"/>
        <w:lang w:val="tr-TR" w:eastAsia="tr-TR" w:bidi="tr-TR"/>
      </w:rPr>
    </w:lvl>
    <w:lvl w:ilvl="6" w:tplc="003C4DB4">
      <w:numFmt w:val="bullet"/>
      <w:lvlText w:val="•"/>
      <w:lvlJc w:val="left"/>
      <w:pPr>
        <w:ind w:left="5719" w:hanging="228"/>
      </w:pPr>
      <w:rPr>
        <w:rFonts w:hint="default"/>
        <w:lang w:val="tr-TR" w:eastAsia="tr-TR" w:bidi="tr-TR"/>
      </w:rPr>
    </w:lvl>
    <w:lvl w:ilvl="7" w:tplc="6226C35C">
      <w:numFmt w:val="bullet"/>
      <w:lvlText w:val="•"/>
      <w:lvlJc w:val="left"/>
      <w:pPr>
        <w:ind w:left="6616" w:hanging="228"/>
      </w:pPr>
      <w:rPr>
        <w:rFonts w:hint="default"/>
        <w:lang w:val="tr-TR" w:eastAsia="tr-TR" w:bidi="tr-TR"/>
      </w:rPr>
    </w:lvl>
    <w:lvl w:ilvl="8" w:tplc="47C4A762">
      <w:numFmt w:val="bullet"/>
      <w:lvlText w:val="•"/>
      <w:lvlJc w:val="left"/>
      <w:pPr>
        <w:ind w:left="7513" w:hanging="228"/>
      </w:pPr>
      <w:rPr>
        <w:rFonts w:hint="default"/>
        <w:lang w:val="tr-TR" w:eastAsia="tr-TR" w:bidi="tr-TR"/>
      </w:rPr>
    </w:lvl>
  </w:abstractNum>
  <w:abstractNum w:abstractNumId="4" w15:restartNumberingAfterBreak="0">
    <w:nsid w:val="18D90269"/>
    <w:multiLevelType w:val="hybridMultilevel"/>
    <w:tmpl w:val="6B74ABA8"/>
    <w:lvl w:ilvl="0" w:tplc="B5F4E484">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28467372">
      <w:numFmt w:val="bullet"/>
      <w:lvlText w:val="•"/>
      <w:lvlJc w:val="left"/>
      <w:pPr>
        <w:ind w:left="1236" w:hanging="228"/>
      </w:pPr>
      <w:rPr>
        <w:rFonts w:hint="default"/>
        <w:lang w:val="tr-TR" w:eastAsia="tr-TR" w:bidi="tr-TR"/>
      </w:rPr>
    </w:lvl>
    <w:lvl w:ilvl="2" w:tplc="6A68829A">
      <w:numFmt w:val="bullet"/>
      <w:lvlText w:val="•"/>
      <w:lvlJc w:val="left"/>
      <w:pPr>
        <w:ind w:left="2133" w:hanging="228"/>
      </w:pPr>
      <w:rPr>
        <w:rFonts w:hint="default"/>
        <w:lang w:val="tr-TR" w:eastAsia="tr-TR" w:bidi="tr-TR"/>
      </w:rPr>
    </w:lvl>
    <w:lvl w:ilvl="3" w:tplc="B26C734E">
      <w:numFmt w:val="bullet"/>
      <w:lvlText w:val="•"/>
      <w:lvlJc w:val="left"/>
      <w:pPr>
        <w:ind w:left="3029" w:hanging="228"/>
      </w:pPr>
      <w:rPr>
        <w:rFonts w:hint="default"/>
        <w:lang w:val="tr-TR" w:eastAsia="tr-TR" w:bidi="tr-TR"/>
      </w:rPr>
    </w:lvl>
    <w:lvl w:ilvl="4" w:tplc="0BDC38BC">
      <w:numFmt w:val="bullet"/>
      <w:lvlText w:val="•"/>
      <w:lvlJc w:val="left"/>
      <w:pPr>
        <w:ind w:left="3926" w:hanging="228"/>
      </w:pPr>
      <w:rPr>
        <w:rFonts w:hint="default"/>
        <w:lang w:val="tr-TR" w:eastAsia="tr-TR" w:bidi="tr-TR"/>
      </w:rPr>
    </w:lvl>
    <w:lvl w:ilvl="5" w:tplc="0E66CB54">
      <w:numFmt w:val="bullet"/>
      <w:lvlText w:val="•"/>
      <w:lvlJc w:val="left"/>
      <w:pPr>
        <w:ind w:left="4823" w:hanging="228"/>
      </w:pPr>
      <w:rPr>
        <w:rFonts w:hint="default"/>
        <w:lang w:val="tr-TR" w:eastAsia="tr-TR" w:bidi="tr-TR"/>
      </w:rPr>
    </w:lvl>
    <w:lvl w:ilvl="6" w:tplc="F4864AF2">
      <w:numFmt w:val="bullet"/>
      <w:lvlText w:val="•"/>
      <w:lvlJc w:val="left"/>
      <w:pPr>
        <w:ind w:left="5719" w:hanging="228"/>
      </w:pPr>
      <w:rPr>
        <w:rFonts w:hint="default"/>
        <w:lang w:val="tr-TR" w:eastAsia="tr-TR" w:bidi="tr-TR"/>
      </w:rPr>
    </w:lvl>
    <w:lvl w:ilvl="7" w:tplc="82544E4E">
      <w:numFmt w:val="bullet"/>
      <w:lvlText w:val="•"/>
      <w:lvlJc w:val="left"/>
      <w:pPr>
        <w:ind w:left="6616" w:hanging="228"/>
      </w:pPr>
      <w:rPr>
        <w:rFonts w:hint="default"/>
        <w:lang w:val="tr-TR" w:eastAsia="tr-TR" w:bidi="tr-TR"/>
      </w:rPr>
    </w:lvl>
    <w:lvl w:ilvl="8" w:tplc="86C82FCA">
      <w:numFmt w:val="bullet"/>
      <w:lvlText w:val="•"/>
      <w:lvlJc w:val="left"/>
      <w:pPr>
        <w:ind w:left="7513" w:hanging="228"/>
      </w:pPr>
      <w:rPr>
        <w:rFonts w:hint="default"/>
        <w:lang w:val="tr-TR" w:eastAsia="tr-TR" w:bidi="tr-TR"/>
      </w:rPr>
    </w:lvl>
  </w:abstractNum>
  <w:abstractNum w:abstractNumId="5" w15:restartNumberingAfterBreak="0">
    <w:nsid w:val="1A636B4B"/>
    <w:multiLevelType w:val="hybridMultilevel"/>
    <w:tmpl w:val="C8E0B830"/>
    <w:lvl w:ilvl="0" w:tplc="79180EFA">
      <w:start w:val="1"/>
      <w:numFmt w:val="lowerLetter"/>
      <w:lvlText w:val="%1)"/>
      <w:lvlJc w:val="left"/>
      <w:pPr>
        <w:ind w:left="116" w:hanging="228"/>
        <w:jc w:val="left"/>
      </w:pPr>
      <w:rPr>
        <w:rFonts w:ascii="Times New Roman" w:eastAsia="Times New Roman" w:hAnsi="Times New Roman" w:cs="Times New Roman" w:hint="default"/>
        <w:color w:val="5B5C5E"/>
        <w:w w:val="100"/>
        <w:sz w:val="22"/>
        <w:szCs w:val="22"/>
        <w:lang w:val="tr-TR" w:eastAsia="tr-TR" w:bidi="tr-TR"/>
      </w:rPr>
    </w:lvl>
    <w:lvl w:ilvl="1" w:tplc="F3FCC1D8">
      <w:numFmt w:val="bullet"/>
      <w:lvlText w:val="•"/>
      <w:lvlJc w:val="left"/>
      <w:pPr>
        <w:ind w:left="1038" w:hanging="228"/>
      </w:pPr>
      <w:rPr>
        <w:rFonts w:hint="default"/>
        <w:lang w:val="tr-TR" w:eastAsia="tr-TR" w:bidi="tr-TR"/>
      </w:rPr>
    </w:lvl>
    <w:lvl w:ilvl="2" w:tplc="17AC8060">
      <w:numFmt w:val="bullet"/>
      <w:lvlText w:val="•"/>
      <w:lvlJc w:val="left"/>
      <w:pPr>
        <w:ind w:left="1957" w:hanging="228"/>
      </w:pPr>
      <w:rPr>
        <w:rFonts w:hint="default"/>
        <w:lang w:val="tr-TR" w:eastAsia="tr-TR" w:bidi="tr-TR"/>
      </w:rPr>
    </w:lvl>
    <w:lvl w:ilvl="3" w:tplc="7226B66C">
      <w:numFmt w:val="bullet"/>
      <w:lvlText w:val="•"/>
      <w:lvlJc w:val="left"/>
      <w:pPr>
        <w:ind w:left="2875" w:hanging="228"/>
      </w:pPr>
      <w:rPr>
        <w:rFonts w:hint="default"/>
        <w:lang w:val="tr-TR" w:eastAsia="tr-TR" w:bidi="tr-TR"/>
      </w:rPr>
    </w:lvl>
    <w:lvl w:ilvl="4" w:tplc="D70A198C">
      <w:numFmt w:val="bullet"/>
      <w:lvlText w:val="•"/>
      <w:lvlJc w:val="left"/>
      <w:pPr>
        <w:ind w:left="3794" w:hanging="228"/>
      </w:pPr>
      <w:rPr>
        <w:rFonts w:hint="default"/>
        <w:lang w:val="tr-TR" w:eastAsia="tr-TR" w:bidi="tr-TR"/>
      </w:rPr>
    </w:lvl>
    <w:lvl w:ilvl="5" w:tplc="78ACD396">
      <w:numFmt w:val="bullet"/>
      <w:lvlText w:val="•"/>
      <w:lvlJc w:val="left"/>
      <w:pPr>
        <w:ind w:left="4713" w:hanging="228"/>
      </w:pPr>
      <w:rPr>
        <w:rFonts w:hint="default"/>
        <w:lang w:val="tr-TR" w:eastAsia="tr-TR" w:bidi="tr-TR"/>
      </w:rPr>
    </w:lvl>
    <w:lvl w:ilvl="6" w:tplc="B840FC96">
      <w:numFmt w:val="bullet"/>
      <w:lvlText w:val="•"/>
      <w:lvlJc w:val="left"/>
      <w:pPr>
        <w:ind w:left="5631" w:hanging="228"/>
      </w:pPr>
      <w:rPr>
        <w:rFonts w:hint="default"/>
        <w:lang w:val="tr-TR" w:eastAsia="tr-TR" w:bidi="tr-TR"/>
      </w:rPr>
    </w:lvl>
    <w:lvl w:ilvl="7" w:tplc="CD4C9A6A">
      <w:numFmt w:val="bullet"/>
      <w:lvlText w:val="•"/>
      <w:lvlJc w:val="left"/>
      <w:pPr>
        <w:ind w:left="6550" w:hanging="228"/>
      </w:pPr>
      <w:rPr>
        <w:rFonts w:hint="default"/>
        <w:lang w:val="tr-TR" w:eastAsia="tr-TR" w:bidi="tr-TR"/>
      </w:rPr>
    </w:lvl>
    <w:lvl w:ilvl="8" w:tplc="3E687142">
      <w:numFmt w:val="bullet"/>
      <w:lvlText w:val="•"/>
      <w:lvlJc w:val="left"/>
      <w:pPr>
        <w:ind w:left="7469" w:hanging="228"/>
      </w:pPr>
      <w:rPr>
        <w:rFonts w:hint="default"/>
        <w:lang w:val="tr-TR" w:eastAsia="tr-TR" w:bidi="tr-TR"/>
      </w:rPr>
    </w:lvl>
  </w:abstractNum>
  <w:abstractNum w:abstractNumId="6" w15:restartNumberingAfterBreak="0">
    <w:nsid w:val="2DBD7066"/>
    <w:multiLevelType w:val="hybridMultilevel"/>
    <w:tmpl w:val="90AA6E68"/>
    <w:lvl w:ilvl="0" w:tplc="1D80FE54">
      <w:start w:val="1"/>
      <w:numFmt w:val="lowerLetter"/>
      <w:lvlText w:val="%1)"/>
      <w:lvlJc w:val="left"/>
      <w:pPr>
        <w:ind w:left="116" w:hanging="233"/>
        <w:jc w:val="left"/>
      </w:pPr>
      <w:rPr>
        <w:rFonts w:ascii="Times New Roman" w:eastAsia="Times New Roman" w:hAnsi="Times New Roman" w:cs="Times New Roman" w:hint="default"/>
        <w:color w:val="5B5C5E"/>
        <w:w w:val="100"/>
        <w:sz w:val="22"/>
        <w:szCs w:val="22"/>
        <w:lang w:val="tr-TR" w:eastAsia="tr-TR" w:bidi="tr-TR"/>
      </w:rPr>
    </w:lvl>
    <w:lvl w:ilvl="1" w:tplc="8E78FEFC">
      <w:numFmt w:val="bullet"/>
      <w:lvlText w:val="•"/>
      <w:lvlJc w:val="left"/>
      <w:pPr>
        <w:ind w:left="1038" w:hanging="233"/>
      </w:pPr>
      <w:rPr>
        <w:rFonts w:hint="default"/>
        <w:lang w:val="tr-TR" w:eastAsia="tr-TR" w:bidi="tr-TR"/>
      </w:rPr>
    </w:lvl>
    <w:lvl w:ilvl="2" w:tplc="8F74D404">
      <w:numFmt w:val="bullet"/>
      <w:lvlText w:val="•"/>
      <w:lvlJc w:val="left"/>
      <w:pPr>
        <w:ind w:left="1957" w:hanging="233"/>
      </w:pPr>
      <w:rPr>
        <w:rFonts w:hint="default"/>
        <w:lang w:val="tr-TR" w:eastAsia="tr-TR" w:bidi="tr-TR"/>
      </w:rPr>
    </w:lvl>
    <w:lvl w:ilvl="3" w:tplc="4B2AFBDE">
      <w:numFmt w:val="bullet"/>
      <w:lvlText w:val="•"/>
      <w:lvlJc w:val="left"/>
      <w:pPr>
        <w:ind w:left="2875" w:hanging="233"/>
      </w:pPr>
      <w:rPr>
        <w:rFonts w:hint="default"/>
        <w:lang w:val="tr-TR" w:eastAsia="tr-TR" w:bidi="tr-TR"/>
      </w:rPr>
    </w:lvl>
    <w:lvl w:ilvl="4" w:tplc="15FCC2AA">
      <w:numFmt w:val="bullet"/>
      <w:lvlText w:val="•"/>
      <w:lvlJc w:val="left"/>
      <w:pPr>
        <w:ind w:left="3794" w:hanging="233"/>
      </w:pPr>
      <w:rPr>
        <w:rFonts w:hint="default"/>
        <w:lang w:val="tr-TR" w:eastAsia="tr-TR" w:bidi="tr-TR"/>
      </w:rPr>
    </w:lvl>
    <w:lvl w:ilvl="5" w:tplc="A852E57A">
      <w:numFmt w:val="bullet"/>
      <w:lvlText w:val="•"/>
      <w:lvlJc w:val="left"/>
      <w:pPr>
        <w:ind w:left="4713" w:hanging="233"/>
      </w:pPr>
      <w:rPr>
        <w:rFonts w:hint="default"/>
        <w:lang w:val="tr-TR" w:eastAsia="tr-TR" w:bidi="tr-TR"/>
      </w:rPr>
    </w:lvl>
    <w:lvl w:ilvl="6" w:tplc="1E62D8A6">
      <w:numFmt w:val="bullet"/>
      <w:lvlText w:val="•"/>
      <w:lvlJc w:val="left"/>
      <w:pPr>
        <w:ind w:left="5631" w:hanging="233"/>
      </w:pPr>
      <w:rPr>
        <w:rFonts w:hint="default"/>
        <w:lang w:val="tr-TR" w:eastAsia="tr-TR" w:bidi="tr-TR"/>
      </w:rPr>
    </w:lvl>
    <w:lvl w:ilvl="7" w:tplc="F8A80144">
      <w:numFmt w:val="bullet"/>
      <w:lvlText w:val="•"/>
      <w:lvlJc w:val="left"/>
      <w:pPr>
        <w:ind w:left="6550" w:hanging="233"/>
      </w:pPr>
      <w:rPr>
        <w:rFonts w:hint="default"/>
        <w:lang w:val="tr-TR" w:eastAsia="tr-TR" w:bidi="tr-TR"/>
      </w:rPr>
    </w:lvl>
    <w:lvl w:ilvl="8" w:tplc="D1F8CE24">
      <w:numFmt w:val="bullet"/>
      <w:lvlText w:val="•"/>
      <w:lvlJc w:val="left"/>
      <w:pPr>
        <w:ind w:left="7469" w:hanging="233"/>
      </w:pPr>
      <w:rPr>
        <w:rFonts w:hint="default"/>
        <w:lang w:val="tr-TR" w:eastAsia="tr-TR" w:bidi="tr-TR"/>
      </w:rPr>
    </w:lvl>
  </w:abstractNum>
  <w:abstractNum w:abstractNumId="7" w15:restartNumberingAfterBreak="0">
    <w:nsid w:val="419F3093"/>
    <w:multiLevelType w:val="hybridMultilevel"/>
    <w:tmpl w:val="622EF946"/>
    <w:lvl w:ilvl="0" w:tplc="AC34F05A">
      <w:start w:val="2"/>
      <w:numFmt w:val="decimal"/>
      <w:lvlText w:val="(%1)"/>
      <w:lvlJc w:val="left"/>
      <w:pPr>
        <w:ind w:left="116" w:hanging="355"/>
        <w:jc w:val="left"/>
      </w:pPr>
      <w:rPr>
        <w:rFonts w:ascii="Times New Roman" w:eastAsia="Times New Roman" w:hAnsi="Times New Roman" w:cs="Times New Roman" w:hint="default"/>
        <w:color w:val="5B5C5E"/>
        <w:w w:val="100"/>
        <w:sz w:val="22"/>
        <w:szCs w:val="22"/>
        <w:lang w:val="tr-TR" w:eastAsia="tr-TR" w:bidi="tr-TR"/>
      </w:rPr>
    </w:lvl>
    <w:lvl w:ilvl="1" w:tplc="53648254">
      <w:numFmt w:val="bullet"/>
      <w:lvlText w:val="•"/>
      <w:lvlJc w:val="left"/>
      <w:pPr>
        <w:ind w:left="1038" w:hanging="355"/>
      </w:pPr>
      <w:rPr>
        <w:rFonts w:hint="default"/>
        <w:lang w:val="tr-TR" w:eastAsia="tr-TR" w:bidi="tr-TR"/>
      </w:rPr>
    </w:lvl>
    <w:lvl w:ilvl="2" w:tplc="41FCCBB8">
      <w:numFmt w:val="bullet"/>
      <w:lvlText w:val="•"/>
      <w:lvlJc w:val="left"/>
      <w:pPr>
        <w:ind w:left="1957" w:hanging="355"/>
      </w:pPr>
      <w:rPr>
        <w:rFonts w:hint="default"/>
        <w:lang w:val="tr-TR" w:eastAsia="tr-TR" w:bidi="tr-TR"/>
      </w:rPr>
    </w:lvl>
    <w:lvl w:ilvl="3" w:tplc="E46CB3CA">
      <w:numFmt w:val="bullet"/>
      <w:lvlText w:val="•"/>
      <w:lvlJc w:val="left"/>
      <w:pPr>
        <w:ind w:left="2875" w:hanging="355"/>
      </w:pPr>
      <w:rPr>
        <w:rFonts w:hint="default"/>
        <w:lang w:val="tr-TR" w:eastAsia="tr-TR" w:bidi="tr-TR"/>
      </w:rPr>
    </w:lvl>
    <w:lvl w:ilvl="4" w:tplc="FF445AC6">
      <w:numFmt w:val="bullet"/>
      <w:lvlText w:val="•"/>
      <w:lvlJc w:val="left"/>
      <w:pPr>
        <w:ind w:left="3794" w:hanging="355"/>
      </w:pPr>
      <w:rPr>
        <w:rFonts w:hint="default"/>
        <w:lang w:val="tr-TR" w:eastAsia="tr-TR" w:bidi="tr-TR"/>
      </w:rPr>
    </w:lvl>
    <w:lvl w:ilvl="5" w:tplc="EFA4E67C">
      <w:numFmt w:val="bullet"/>
      <w:lvlText w:val="•"/>
      <w:lvlJc w:val="left"/>
      <w:pPr>
        <w:ind w:left="4713" w:hanging="355"/>
      </w:pPr>
      <w:rPr>
        <w:rFonts w:hint="default"/>
        <w:lang w:val="tr-TR" w:eastAsia="tr-TR" w:bidi="tr-TR"/>
      </w:rPr>
    </w:lvl>
    <w:lvl w:ilvl="6" w:tplc="C6F63E1A">
      <w:numFmt w:val="bullet"/>
      <w:lvlText w:val="•"/>
      <w:lvlJc w:val="left"/>
      <w:pPr>
        <w:ind w:left="5631" w:hanging="355"/>
      </w:pPr>
      <w:rPr>
        <w:rFonts w:hint="default"/>
        <w:lang w:val="tr-TR" w:eastAsia="tr-TR" w:bidi="tr-TR"/>
      </w:rPr>
    </w:lvl>
    <w:lvl w:ilvl="7" w:tplc="D41847E4">
      <w:numFmt w:val="bullet"/>
      <w:lvlText w:val="•"/>
      <w:lvlJc w:val="left"/>
      <w:pPr>
        <w:ind w:left="6550" w:hanging="355"/>
      </w:pPr>
      <w:rPr>
        <w:rFonts w:hint="default"/>
        <w:lang w:val="tr-TR" w:eastAsia="tr-TR" w:bidi="tr-TR"/>
      </w:rPr>
    </w:lvl>
    <w:lvl w:ilvl="8" w:tplc="72164B96">
      <w:numFmt w:val="bullet"/>
      <w:lvlText w:val="•"/>
      <w:lvlJc w:val="left"/>
      <w:pPr>
        <w:ind w:left="7469" w:hanging="355"/>
      </w:pPr>
      <w:rPr>
        <w:rFonts w:hint="default"/>
        <w:lang w:val="tr-TR" w:eastAsia="tr-TR" w:bidi="tr-TR"/>
      </w:rPr>
    </w:lvl>
  </w:abstractNum>
  <w:abstractNum w:abstractNumId="8" w15:restartNumberingAfterBreak="0">
    <w:nsid w:val="43BD6532"/>
    <w:multiLevelType w:val="hybridMultilevel"/>
    <w:tmpl w:val="F65CB656"/>
    <w:lvl w:ilvl="0" w:tplc="AB763E58">
      <w:start w:val="1"/>
      <w:numFmt w:val="lowerLetter"/>
      <w:lvlText w:val="%1)"/>
      <w:lvlJc w:val="left"/>
      <w:pPr>
        <w:ind w:left="116" w:hanging="312"/>
        <w:jc w:val="left"/>
      </w:pPr>
      <w:rPr>
        <w:rFonts w:ascii="Times New Roman" w:eastAsia="Times New Roman" w:hAnsi="Times New Roman" w:cs="Times New Roman" w:hint="default"/>
        <w:color w:val="5B5C5E"/>
        <w:w w:val="100"/>
        <w:sz w:val="22"/>
        <w:szCs w:val="22"/>
        <w:lang w:val="tr-TR" w:eastAsia="tr-TR" w:bidi="tr-TR"/>
      </w:rPr>
    </w:lvl>
    <w:lvl w:ilvl="1" w:tplc="2BD64052">
      <w:numFmt w:val="bullet"/>
      <w:lvlText w:val="•"/>
      <w:lvlJc w:val="left"/>
      <w:pPr>
        <w:ind w:left="1038" w:hanging="312"/>
      </w:pPr>
      <w:rPr>
        <w:rFonts w:hint="default"/>
        <w:lang w:val="tr-TR" w:eastAsia="tr-TR" w:bidi="tr-TR"/>
      </w:rPr>
    </w:lvl>
    <w:lvl w:ilvl="2" w:tplc="FB6E6CFE">
      <w:numFmt w:val="bullet"/>
      <w:lvlText w:val="•"/>
      <w:lvlJc w:val="left"/>
      <w:pPr>
        <w:ind w:left="1957" w:hanging="312"/>
      </w:pPr>
      <w:rPr>
        <w:rFonts w:hint="default"/>
        <w:lang w:val="tr-TR" w:eastAsia="tr-TR" w:bidi="tr-TR"/>
      </w:rPr>
    </w:lvl>
    <w:lvl w:ilvl="3" w:tplc="DAF4677E">
      <w:numFmt w:val="bullet"/>
      <w:lvlText w:val="•"/>
      <w:lvlJc w:val="left"/>
      <w:pPr>
        <w:ind w:left="2875" w:hanging="312"/>
      </w:pPr>
      <w:rPr>
        <w:rFonts w:hint="default"/>
        <w:lang w:val="tr-TR" w:eastAsia="tr-TR" w:bidi="tr-TR"/>
      </w:rPr>
    </w:lvl>
    <w:lvl w:ilvl="4" w:tplc="BF360A98">
      <w:numFmt w:val="bullet"/>
      <w:lvlText w:val="•"/>
      <w:lvlJc w:val="left"/>
      <w:pPr>
        <w:ind w:left="3794" w:hanging="312"/>
      </w:pPr>
      <w:rPr>
        <w:rFonts w:hint="default"/>
        <w:lang w:val="tr-TR" w:eastAsia="tr-TR" w:bidi="tr-TR"/>
      </w:rPr>
    </w:lvl>
    <w:lvl w:ilvl="5" w:tplc="B0E61022">
      <w:numFmt w:val="bullet"/>
      <w:lvlText w:val="•"/>
      <w:lvlJc w:val="left"/>
      <w:pPr>
        <w:ind w:left="4713" w:hanging="312"/>
      </w:pPr>
      <w:rPr>
        <w:rFonts w:hint="default"/>
        <w:lang w:val="tr-TR" w:eastAsia="tr-TR" w:bidi="tr-TR"/>
      </w:rPr>
    </w:lvl>
    <w:lvl w:ilvl="6" w:tplc="5BAEACC8">
      <w:numFmt w:val="bullet"/>
      <w:lvlText w:val="•"/>
      <w:lvlJc w:val="left"/>
      <w:pPr>
        <w:ind w:left="5631" w:hanging="312"/>
      </w:pPr>
      <w:rPr>
        <w:rFonts w:hint="default"/>
        <w:lang w:val="tr-TR" w:eastAsia="tr-TR" w:bidi="tr-TR"/>
      </w:rPr>
    </w:lvl>
    <w:lvl w:ilvl="7" w:tplc="FE2A5922">
      <w:numFmt w:val="bullet"/>
      <w:lvlText w:val="•"/>
      <w:lvlJc w:val="left"/>
      <w:pPr>
        <w:ind w:left="6550" w:hanging="312"/>
      </w:pPr>
      <w:rPr>
        <w:rFonts w:hint="default"/>
        <w:lang w:val="tr-TR" w:eastAsia="tr-TR" w:bidi="tr-TR"/>
      </w:rPr>
    </w:lvl>
    <w:lvl w:ilvl="8" w:tplc="BEE268C4">
      <w:numFmt w:val="bullet"/>
      <w:lvlText w:val="•"/>
      <w:lvlJc w:val="left"/>
      <w:pPr>
        <w:ind w:left="7469" w:hanging="312"/>
      </w:pPr>
      <w:rPr>
        <w:rFonts w:hint="default"/>
        <w:lang w:val="tr-TR" w:eastAsia="tr-TR" w:bidi="tr-TR"/>
      </w:rPr>
    </w:lvl>
  </w:abstractNum>
  <w:abstractNum w:abstractNumId="9" w15:restartNumberingAfterBreak="0">
    <w:nsid w:val="5E471FB2"/>
    <w:multiLevelType w:val="hybridMultilevel"/>
    <w:tmpl w:val="4A2609B0"/>
    <w:lvl w:ilvl="0" w:tplc="2A9049A4">
      <w:start w:val="2"/>
      <w:numFmt w:val="decimal"/>
      <w:lvlText w:val="(%1)"/>
      <w:lvlJc w:val="left"/>
      <w:pPr>
        <w:ind w:left="116" w:hanging="355"/>
        <w:jc w:val="left"/>
      </w:pPr>
      <w:rPr>
        <w:rFonts w:ascii="Times New Roman" w:eastAsia="Times New Roman" w:hAnsi="Times New Roman" w:cs="Times New Roman" w:hint="default"/>
        <w:color w:val="5B5C5E"/>
        <w:w w:val="100"/>
        <w:sz w:val="22"/>
        <w:szCs w:val="22"/>
        <w:lang w:val="tr-TR" w:eastAsia="tr-TR" w:bidi="tr-TR"/>
      </w:rPr>
    </w:lvl>
    <w:lvl w:ilvl="1" w:tplc="97E0F62A">
      <w:numFmt w:val="bullet"/>
      <w:lvlText w:val="•"/>
      <w:lvlJc w:val="left"/>
      <w:pPr>
        <w:ind w:left="1038" w:hanging="355"/>
      </w:pPr>
      <w:rPr>
        <w:rFonts w:hint="default"/>
        <w:lang w:val="tr-TR" w:eastAsia="tr-TR" w:bidi="tr-TR"/>
      </w:rPr>
    </w:lvl>
    <w:lvl w:ilvl="2" w:tplc="3FA4FFEA">
      <w:numFmt w:val="bullet"/>
      <w:lvlText w:val="•"/>
      <w:lvlJc w:val="left"/>
      <w:pPr>
        <w:ind w:left="1957" w:hanging="355"/>
      </w:pPr>
      <w:rPr>
        <w:rFonts w:hint="default"/>
        <w:lang w:val="tr-TR" w:eastAsia="tr-TR" w:bidi="tr-TR"/>
      </w:rPr>
    </w:lvl>
    <w:lvl w:ilvl="3" w:tplc="6C80E798">
      <w:numFmt w:val="bullet"/>
      <w:lvlText w:val="•"/>
      <w:lvlJc w:val="left"/>
      <w:pPr>
        <w:ind w:left="2875" w:hanging="355"/>
      </w:pPr>
      <w:rPr>
        <w:rFonts w:hint="default"/>
        <w:lang w:val="tr-TR" w:eastAsia="tr-TR" w:bidi="tr-TR"/>
      </w:rPr>
    </w:lvl>
    <w:lvl w:ilvl="4" w:tplc="70D63E9A">
      <w:numFmt w:val="bullet"/>
      <w:lvlText w:val="•"/>
      <w:lvlJc w:val="left"/>
      <w:pPr>
        <w:ind w:left="3794" w:hanging="355"/>
      </w:pPr>
      <w:rPr>
        <w:rFonts w:hint="default"/>
        <w:lang w:val="tr-TR" w:eastAsia="tr-TR" w:bidi="tr-TR"/>
      </w:rPr>
    </w:lvl>
    <w:lvl w:ilvl="5" w:tplc="24C85EEC">
      <w:numFmt w:val="bullet"/>
      <w:lvlText w:val="•"/>
      <w:lvlJc w:val="left"/>
      <w:pPr>
        <w:ind w:left="4713" w:hanging="355"/>
      </w:pPr>
      <w:rPr>
        <w:rFonts w:hint="default"/>
        <w:lang w:val="tr-TR" w:eastAsia="tr-TR" w:bidi="tr-TR"/>
      </w:rPr>
    </w:lvl>
    <w:lvl w:ilvl="6" w:tplc="DD0CB39A">
      <w:numFmt w:val="bullet"/>
      <w:lvlText w:val="•"/>
      <w:lvlJc w:val="left"/>
      <w:pPr>
        <w:ind w:left="5631" w:hanging="355"/>
      </w:pPr>
      <w:rPr>
        <w:rFonts w:hint="default"/>
        <w:lang w:val="tr-TR" w:eastAsia="tr-TR" w:bidi="tr-TR"/>
      </w:rPr>
    </w:lvl>
    <w:lvl w:ilvl="7" w:tplc="CA9407F8">
      <w:numFmt w:val="bullet"/>
      <w:lvlText w:val="•"/>
      <w:lvlJc w:val="left"/>
      <w:pPr>
        <w:ind w:left="6550" w:hanging="355"/>
      </w:pPr>
      <w:rPr>
        <w:rFonts w:hint="default"/>
        <w:lang w:val="tr-TR" w:eastAsia="tr-TR" w:bidi="tr-TR"/>
      </w:rPr>
    </w:lvl>
    <w:lvl w:ilvl="8" w:tplc="14D4715A">
      <w:numFmt w:val="bullet"/>
      <w:lvlText w:val="•"/>
      <w:lvlJc w:val="left"/>
      <w:pPr>
        <w:ind w:left="7469" w:hanging="355"/>
      </w:pPr>
      <w:rPr>
        <w:rFonts w:hint="default"/>
        <w:lang w:val="tr-TR" w:eastAsia="tr-TR" w:bidi="tr-TR"/>
      </w:rPr>
    </w:lvl>
  </w:abstractNum>
  <w:abstractNum w:abstractNumId="10" w15:restartNumberingAfterBreak="0">
    <w:nsid w:val="61C91808"/>
    <w:multiLevelType w:val="hybridMultilevel"/>
    <w:tmpl w:val="33D0237E"/>
    <w:lvl w:ilvl="0" w:tplc="E28A586E">
      <w:start w:val="2"/>
      <w:numFmt w:val="decimal"/>
      <w:lvlText w:val="(%1)"/>
      <w:lvlJc w:val="left"/>
      <w:pPr>
        <w:ind w:left="116" w:hanging="338"/>
        <w:jc w:val="left"/>
      </w:pPr>
      <w:rPr>
        <w:rFonts w:ascii="Times New Roman" w:eastAsia="Times New Roman" w:hAnsi="Times New Roman" w:cs="Times New Roman" w:hint="default"/>
        <w:color w:val="5B5C5E"/>
        <w:w w:val="100"/>
        <w:sz w:val="22"/>
        <w:szCs w:val="22"/>
        <w:lang w:val="tr-TR" w:eastAsia="tr-TR" w:bidi="tr-TR"/>
      </w:rPr>
    </w:lvl>
    <w:lvl w:ilvl="1" w:tplc="DA489E9C">
      <w:numFmt w:val="bullet"/>
      <w:lvlText w:val="•"/>
      <w:lvlJc w:val="left"/>
      <w:pPr>
        <w:ind w:left="1038" w:hanging="338"/>
      </w:pPr>
      <w:rPr>
        <w:rFonts w:hint="default"/>
        <w:lang w:val="tr-TR" w:eastAsia="tr-TR" w:bidi="tr-TR"/>
      </w:rPr>
    </w:lvl>
    <w:lvl w:ilvl="2" w:tplc="62FA9C18">
      <w:numFmt w:val="bullet"/>
      <w:lvlText w:val="•"/>
      <w:lvlJc w:val="left"/>
      <w:pPr>
        <w:ind w:left="1957" w:hanging="338"/>
      </w:pPr>
      <w:rPr>
        <w:rFonts w:hint="default"/>
        <w:lang w:val="tr-TR" w:eastAsia="tr-TR" w:bidi="tr-TR"/>
      </w:rPr>
    </w:lvl>
    <w:lvl w:ilvl="3" w:tplc="B284293E">
      <w:numFmt w:val="bullet"/>
      <w:lvlText w:val="•"/>
      <w:lvlJc w:val="left"/>
      <w:pPr>
        <w:ind w:left="2875" w:hanging="338"/>
      </w:pPr>
      <w:rPr>
        <w:rFonts w:hint="default"/>
        <w:lang w:val="tr-TR" w:eastAsia="tr-TR" w:bidi="tr-TR"/>
      </w:rPr>
    </w:lvl>
    <w:lvl w:ilvl="4" w:tplc="7F68300A">
      <w:numFmt w:val="bullet"/>
      <w:lvlText w:val="•"/>
      <w:lvlJc w:val="left"/>
      <w:pPr>
        <w:ind w:left="3794" w:hanging="338"/>
      </w:pPr>
      <w:rPr>
        <w:rFonts w:hint="default"/>
        <w:lang w:val="tr-TR" w:eastAsia="tr-TR" w:bidi="tr-TR"/>
      </w:rPr>
    </w:lvl>
    <w:lvl w:ilvl="5" w:tplc="418C0C32">
      <w:numFmt w:val="bullet"/>
      <w:lvlText w:val="•"/>
      <w:lvlJc w:val="left"/>
      <w:pPr>
        <w:ind w:left="4713" w:hanging="338"/>
      </w:pPr>
      <w:rPr>
        <w:rFonts w:hint="default"/>
        <w:lang w:val="tr-TR" w:eastAsia="tr-TR" w:bidi="tr-TR"/>
      </w:rPr>
    </w:lvl>
    <w:lvl w:ilvl="6" w:tplc="3072071A">
      <w:numFmt w:val="bullet"/>
      <w:lvlText w:val="•"/>
      <w:lvlJc w:val="left"/>
      <w:pPr>
        <w:ind w:left="5631" w:hanging="338"/>
      </w:pPr>
      <w:rPr>
        <w:rFonts w:hint="default"/>
        <w:lang w:val="tr-TR" w:eastAsia="tr-TR" w:bidi="tr-TR"/>
      </w:rPr>
    </w:lvl>
    <w:lvl w:ilvl="7" w:tplc="A972E3C0">
      <w:numFmt w:val="bullet"/>
      <w:lvlText w:val="•"/>
      <w:lvlJc w:val="left"/>
      <w:pPr>
        <w:ind w:left="6550" w:hanging="338"/>
      </w:pPr>
      <w:rPr>
        <w:rFonts w:hint="default"/>
        <w:lang w:val="tr-TR" w:eastAsia="tr-TR" w:bidi="tr-TR"/>
      </w:rPr>
    </w:lvl>
    <w:lvl w:ilvl="8" w:tplc="DBA4A97A">
      <w:numFmt w:val="bullet"/>
      <w:lvlText w:val="•"/>
      <w:lvlJc w:val="left"/>
      <w:pPr>
        <w:ind w:left="7469" w:hanging="338"/>
      </w:pPr>
      <w:rPr>
        <w:rFonts w:hint="default"/>
        <w:lang w:val="tr-TR" w:eastAsia="tr-TR" w:bidi="tr-TR"/>
      </w:rPr>
    </w:lvl>
  </w:abstractNum>
  <w:abstractNum w:abstractNumId="11" w15:restartNumberingAfterBreak="0">
    <w:nsid w:val="636D2AF3"/>
    <w:multiLevelType w:val="hybridMultilevel"/>
    <w:tmpl w:val="BF9C56DA"/>
    <w:lvl w:ilvl="0" w:tplc="4076706C">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53E281A0">
      <w:numFmt w:val="bullet"/>
      <w:lvlText w:val="•"/>
      <w:lvlJc w:val="left"/>
      <w:pPr>
        <w:ind w:left="1236" w:hanging="228"/>
      </w:pPr>
      <w:rPr>
        <w:rFonts w:hint="default"/>
        <w:lang w:val="tr-TR" w:eastAsia="tr-TR" w:bidi="tr-TR"/>
      </w:rPr>
    </w:lvl>
    <w:lvl w:ilvl="2" w:tplc="6A104664">
      <w:numFmt w:val="bullet"/>
      <w:lvlText w:val="•"/>
      <w:lvlJc w:val="left"/>
      <w:pPr>
        <w:ind w:left="2133" w:hanging="228"/>
      </w:pPr>
      <w:rPr>
        <w:rFonts w:hint="default"/>
        <w:lang w:val="tr-TR" w:eastAsia="tr-TR" w:bidi="tr-TR"/>
      </w:rPr>
    </w:lvl>
    <w:lvl w:ilvl="3" w:tplc="E94CAF3E">
      <w:numFmt w:val="bullet"/>
      <w:lvlText w:val="•"/>
      <w:lvlJc w:val="left"/>
      <w:pPr>
        <w:ind w:left="3029" w:hanging="228"/>
      </w:pPr>
      <w:rPr>
        <w:rFonts w:hint="default"/>
        <w:lang w:val="tr-TR" w:eastAsia="tr-TR" w:bidi="tr-TR"/>
      </w:rPr>
    </w:lvl>
    <w:lvl w:ilvl="4" w:tplc="4B1847AA">
      <w:numFmt w:val="bullet"/>
      <w:lvlText w:val="•"/>
      <w:lvlJc w:val="left"/>
      <w:pPr>
        <w:ind w:left="3926" w:hanging="228"/>
      </w:pPr>
      <w:rPr>
        <w:rFonts w:hint="default"/>
        <w:lang w:val="tr-TR" w:eastAsia="tr-TR" w:bidi="tr-TR"/>
      </w:rPr>
    </w:lvl>
    <w:lvl w:ilvl="5" w:tplc="DA5A4A16">
      <w:numFmt w:val="bullet"/>
      <w:lvlText w:val="•"/>
      <w:lvlJc w:val="left"/>
      <w:pPr>
        <w:ind w:left="4823" w:hanging="228"/>
      </w:pPr>
      <w:rPr>
        <w:rFonts w:hint="default"/>
        <w:lang w:val="tr-TR" w:eastAsia="tr-TR" w:bidi="tr-TR"/>
      </w:rPr>
    </w:lvl>
    <w:lvl w:ilvl="6" w:tplc="9D228B44">
      <w:numFmt w:val="bullet"/>
      <w:lvlText w:val="•"/>
      <w:lvlJc w:val="left"/>
      <w:pPr>
        <w:ind w:left="5719" w:hanging="228"/>
      </w:pPr>
      <w:rPr>
        <w:rFonts w:hint="default"/>
        <w:lang w:val="tr-TR" w:eastAsia="tr-TR" w:bidi="tr-TR"/>
      </w:rPr>
    </w:lvl>
    <w:lvl w:ilvl="7" w:tplc="2F1A6B00">
      <w:numFmt w:val="bullet"/>
      <w:lvlText w:val="•"/>
      <w:lvlJc w:val="left"/>
      <w:pPr>
        <w:ind w:left="6616" w:hanging="228"/>
      </w:pPr>
      <w:rPr>
        <w:rFonts w:hint="default"/>
        <w:lang w:val="tr-TR" w:eastAsia="tr-TR" w:bidi="tr-TR"/>
      </w:rPr>
    </w:lvl>
    <w:lvl w:ilvl="8" w:tplc="4BF0B930">
      <w:numFmt w:val="bullet"/>
      <w:lvlText w:val="•"/>
      <w:lvlJc w:val="left"/>
      <w:pPr>
        <w:ind w:left="7513" w:hanging="228"/>
      </w:pPr>
      <w:rPr>
        <w:rFonts w:hint="default"/>
        <w:lang w:val="tr-TR" w:eastAsia="tr-TR" w:bidi="tr-TR"/>
      </w:rPr>
    </w:lvl>
  </w:abstractNum>
  <w:abstractNum w:abstractNumId="12" w15:restartNumberingAfterBreak="0">
    <w:nsid w:val="68D345FE"/>
    <w:multiLevelType w:val="hybridMultilevel"/>
    <w:tmpl w:val="DC3EE166"/>
    <w:lvl w:ilvl="0" w:tplc="B8A2AA2C">
      <w:start w:val="2"/>
      <w:numFmt w:val="decimal"/>
      <w:lvlText w:val="(%1)"/>
      <w:lvlJc w:val="left"/>
      <w:pPr>
        <w:ind w:left="116" w:hanging="326"/>
        <w:jc w:val="left"/>
      </w:pPr>
      <w:rPr>
        <w:rFonts w:ascii="Times New Roman" w:eastAsia="Times New Roman" w:hAnsi="Times New Roman" w:cs="Times New Roman" w:hint="default"/>
        <w:color w:val="5B5C5E"/>
        <w:w w:val="100"/>
        <w:sz w:val="22"/>
        <w:szCs w:val="22"/>
        <w:lang w:val="tr-TR" w:eastAsia="tr-TR" w:bidi="tr-TR"/>
      </w:rPr>
    </w:lvl>
    <w:lvl w:ilvl="1" w:tplc="0FA4567E">
      <w:numFmt w:val="bullet"/>
      <w:lvlText w:val="•"/>
      <w:lvlJc w:val="left"/>
      <w:pPr>
        <w:ind w:left="1038" w:hanging="326"/>
      </w:pPr>
      <w:rPr>
        <w:rFonts w:hint="default"/>
        <w:lang w:val="tr-TR" w:eastAsia="tr-TR" w:bidi="tr-TR"/>
      </w:rPr>
    </w:lvl>
    <w:lvl w:ilvl="2" w:tplc="A8D81414">
      <w:numFmt w:val="bullet"/>
      <w:lvlText w:val="•"/>
      <w:lvlJc w:val="left"/>
      <w:pPr>
        <w:ind w:left="1957" w:hanging="326"/>
      </w:pPr>
      <w:rPr>
        <w:rFonts w:hint="default"/>
        <w:lang w:val="tr-TR" w:eastAsia="tr-TR" w:bidi="tr-TR"/>
      </w:rPr>
    </w:lvl>
    <w:lvl w:ilvl="3" w:tplc="C47A2EEA">
      <w:numFmt w:val="bullet"/>
      <w:lvlText w:val="•"/>
      <w:lvlJc w:val="left"/>
      <w:pPr>
        <w:ind w:left="2875" w:hanging="326"/>
      </w:pPr>
      <w:rPr>
        <w:rFonts w:hint="default"/>
        <w:lang w:val="tr-TR" w:eastAsia="tr-TR" w:bidi="tr-TR"/>
      </w:rPr>
    </w:lvl>
    <w:lvl w:ilvl="4" w:tplc="476459FC">
      <w:numFmt w:val="bullet"/>
      <w:lvlText w:val="•"/>
      <w:lvlJc w:val="left"/>
      <w:pPr>
        <w:ind w:left="3794" w:hanging="326"/>
      </w:pPr>
      <w:rPr>
        <w:rFonts w:hint="default"/>
        <w:lang w:val="tr-TR" w:eastAsia="tr-TR" w:bidi="tr-TR"/>
      </w:rPr>
    </w:lvl>
    <w:lvl w:ilvl="5" w:tplc="6CBE29FA">
      <w:numFmt w:val="bullet"/>
      <w:lvlText w:val="•"/>
      <w:lvlJc w:val="left"/>
      <w:pPr>
        <w:ind w:left="4713" w:hanging="326"/>
      </w:pPr>
      <w:rPr>
        <w:rFonts w:hint="default"/>
        <w:lang w:val="tr-TR" w:eastAsia="tr-TR" w:bidi="tr-TR"/>
      </w:rPr>
    </w:lvl>
    <w:lvl w:ilvl="6" w:tplc="E1B2211A">
      <w:numFmt w:val="bullet"/>
      <w:lvlText w:val="•"/>
      <w:lvlJc w:val="left"/>
      <w:pPr>
        <w:ind w:left="5631" w:hanging="326"/>
      </w:pPr>
      <w:rPr>
        <w:rFonts w:hint="default"/>
        <w:lang w:val="tr-TR" w:eastAsia="tr-TR" w:bidi="tr-TR"/>
      </w:rPr>
    </w:lvl>
    <w:lvl w:ilvl="7" w:tplc="4D7E4FC0">
      <w:numFmt w:val="bullet"/>
      <w:lvlText w:val="•"/>
      <w:lvlJc w:val="left"/>
      <w:pPr>
        <w:ind w:left="6550" w:hanging="326"/>
      </w:pPr>
      <w:rPr>
        <w:rFonts w:hint="default"/>
        <w:lang w:val="tr-TR" w:eastAsia="tr-TR" w:bidi="tr-TR"/>
      </w:rPr>
    </w:lvl>
    <w:lvl w:ilvl="8" w:tplc="F236B73A">
      <w:numFmt w:val="bullet"/>
      <w:lvlText w:val="•"/>
      <w:lvlJc w:val="left"/>
      <w:pPr>
        <w:ind w:left="7469" w:hanging="326"/>
      </w:pPr>
      <w:rPr>
        <w:rFonts w:hint="default"/>
        <w:lang w:val="tr-TR" w:eastAsia="tr-TR" w:bidi="tr-TR"/>
      </w:rPr>
    </w:lvl>
  </w:abstractNum>
  <w:abstractNum w:abstractNumId="13" w15:restartNumberingAfterBreak="0">
    <w:nsid w:val="6A0F1AE7"/>
    <w:multiLevelType w:val="hybridMultilevel"/>
    <w:tmpl w:val="8BC81758"/>
    <w:lvl w:ilvl="0" w:tplc="11D8E58C">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F0DE1930">
      <w:numFmt w:val="bullet"/>
      <w:lvlText w:val="•"/>
      <w:lvlJc w:val="left"/>
      <w:pPr>
        <w:ind w:left="1236" w:hanging="228"/>
      </w:pPr>
      <w:rPr>
        <w:rFonts w:hint="default"/>
        <w:lang w:val="tr-TR" w:eastAsia="tr-TR" w:bidi="tr-TR"/>
      </w:rPr>
    </w:lvl>
    <w:lvl w:ilvl="2" w:tplc="D0B4100C">
      <w:numFmt w:val="bullet"/>
      <w:lvlText w:val="•"/>
      <w:lvlJc w:val="left"/>
      <w:pPr>
        <w:ind w:left="2133" w:hanging="228"/>
      </w:pPr>
      <w:rPr>
        <w:rFonts w:hint="default"/>
        <w:lang w:val="tr-TR" w:eastAsia="tr-TR" w:bidi="tr-TR"/>
      </w:rPr>
    </w:lvl>
    <w:lvl w:ilvl="3" w:tplc="DE342C2A">
      <w:numFmt w:val="bullet"/>
      <w:lvlText w:val="•"/>
      <w:lvlJc w:val="left"/>
      <w:pPr>
        <w:ind w:left="3029" w:hanging="228"/>
      </w:pPr>
      <w:rPr>
        <w:rFonts w:hint="default"/>
        <w:lang w:val="tr-TR" w:eastAsia="tr-TR" w:bidi="tr-TR"/>
      </w:rPr>
    </w:lvl>
    <w:lvl w:ilvl="4" w:tplc="B2C23D06">
      <w:numFmt w:val="bullet"/>
      <w:lvlText w:val="•"/>
      <w:lvlJc w:val="left"/>
      <w:pPr>
        <w:ind w:left="3926" w:hanging="228"/>
      </w:pPr>
      <w:rPr>
        <w:rFonts w:hint="default"/>
        <w:lang w:val="tr-TR" w:eastAsia="tr-TR" w:bidi="tr-TR"/>
      </w:rPr>
    </w:lvl>
    <w:lvl w:ilvl="5" w:tplc="7F9866A4">
      <w:numFmt w:val="bullet"/>
      <w:lvlText w:val="•"/>
      <w:lvlJc w:val="left"/>
      <w:pPr>
        <w:ind w:left="4823" w:hanging="228"/>
      </w:pPr>
      <w:rPr>
        <w:rFonts w:hint="default"/>
        <w:lang w:val="tr-TR" w:eastAsia="tr-TR" w:bidi="tr-TR"/>
      </w:rPr>
    </w:lvl>
    <w:lvl w:ilvl="6" w:tplc="20B4023A">
      <w:numFmt w:val="bullet"/>
      <w:lvlText w:val="•"/>
      <w:lvlJc w:val="left"/>
      <w:pPr>
        <w:ind w:left="5719" w:hanging="228"/>
      </w:pPr>
      <w:rPr>
        <w:rFonts w:hint="default"/>
        <w:lang w:val="tr-TR" w:eastAsia="tr-TR" w:bidi="tr-TR"/>
      </w:rPr>
    </w:lvl>
    <w:lvl w:ilvl="7" w:tplc="A8541E84">
      <w:numFmt w:val="bullet"/>
      <w:lvlText w:val="•"/>
      <w:lvlJc w:val="left"/>
      <w:pPr>
        <w:ind w:left="6616" w:hanging="228"/>
      </w:pPr>
      <w:rPr>
        <w:rFonts w:hint="default"/>
        <w:lang w:val="tr-TR" w:eastAsia="tr-TR" w:bidi="tr-TR"/>
      </w:rPr>
    </w:lvl>
    <w:lvl w:ilvl="8" w:tplc="F288CF8A">
      <w:numFmt w:val="bullet"/>
      <w:lvlText w:val="•"/>
      <w:lvlJc w:val="left"/>
      <w:pPr>
        <w:ind w:left="7513" w:hanging="228"/>
      </w:pPr>
      <w:rPr>
        <w:rFonts w:hint="default"/>
        <w:lang w:val="tr-TR" w:eastAsia="tr-TR" w:bidi="tr-TR"/>
      </w:rPr>
    </w:lvl>
  </w:abstractNum>
  <w:abstractNum w:abstractNumId="14" w15:restartNumberingAfterBreak="0">
    <w:nsid w:val="72C84341"/>
    <w:multiLevelType w:val="hybridMultilevel"/>
    <w:tmpl w:val="949CC7A4"/>
    <w:lvl w:ilvl="0" w:tplc="7E388FEC">
      <w:start w:val="2"/>
      <w:numFmt w:val="decimal"/>
      <w:lvlText w:val="(%1)"/>
      <w:lvlJc w:val="left"/>
      <w:pPr>
        <w:ind w:left="116" w:hanging="331"/>
        <w:jc w:val="left"/>
      </w:pPr>
      <w:rPr>
        <w:rFonts w:ascii="Times New Roman" w:eastAsia="Times New Roman" w:hAnsi="Times New Roman" w:cs="Times New Roman" w:hint="default"/>
        <w:color w:val="5B5C5E"/>
        <w:w w:val="100"/>
        <w:sz w:val="22"/>
        <w:szCs w:val="22"/>
        <w:lang w:val="tr-TR" w:eastAsia="tr-TR" w:bidi="tr-TR"/>
      </w:rPr>
    </w:lvl>
    <w:lvl w:ilvl="1" w:tplc="EC68EDDC">
      <w:numFmt w:val="bullet"/>
      <w:lvlText w:val="•"/>
      <w:lvlJc w:val="left"/>
      <w:pPr>
        <w:ind w:left="1038" w:hanging="331"/>
      </w:pPr>
      <w:rPr>
        <w:rFonts w:hint="default"/>
        <w:lang w:val="tr-TR" w:eastAsia="tr-TR" w:bidi="tr-TR"/>
      </w:rPr>
    </w:lvl>
    <w:lvl w:ilvl="2" w:tplc="C5E2EF70">
      <w:numFmt w:val="bullet"/>
      <w:lvlText w:val="•"/>
      <w:lvlJc w:val="left"/>
      <w:pPr>
        <w:ind w:left="1957" w:hanging="331"/>
      </w:pPr>
      <w:rPr>
        <w:rFonts w:hint="default"/>
        <w:lang w:val="tr-TR" w:eastAsia="tr-TR" w:bidi="tr-TR"/>
      </w:rPr>
    </w:lvl>
    <w:lvl w:ilvl="3" w:tplc="569898BE">
      <w:numFmt w:val="bullet"/>
      <w:lvlText w:val="•"/>
      <w:lvlJc w:val="left"/>
      <w:pPr>
        <w:ind w:left="2875" w:hanging="331"/>
      </w:pPr>
      <w:rPr>
        <w:rFonts w:hint="default"/>
        <w:lang w:val="tr-TR" w:eastAsia="tr-TR" w:bidi="tr-TR"/>
      </w:rPr>
    </w:lvl>
    <w:lvl w:ilvl="4" w:tplc="2F6CC7B0">
      <w:numFmt w:val="bullet"/>
      <w:lvlText w:val="•"/>
      <w:lvlJc w:val="left"/>
      <w:pPr>
        <w:ind w:left="3794" w:hanging="331"/>
      </w:pPr>
      <w:rPr>
        <w:rFonts w:hint="default"/>
        <w:lang w:val="tr-TR" w:eastAsia="tr-TR" w:bidi="tr-TR"/>
      </w:rPr>
    </w:lvl>
    <w:lvl w:ilvl="5" w:tplc="5B2C37AE">
      <w:numFmt w:val="bullet"/>
      <w:lvlText w:val="•"/>
      <w:lvlJc w:val="left"/>
      <w:pPr>
        <w:ind w:left="4713" w:hanging="331"/>
      </w:pPr>
      <w:rPr>
        <w:rFonts w:hint="default"/>
        <w:lang w:val="tr-TR" w:eastAsia="tr-TR" w:bidi="tr-TR"/>
      </w:rPr>
    </w:lvl>
    <w:lvl w:ilvl="6" w:tplc="8E58603E">
      <w:numFmt w:val="bullet"/>
      <w:lvlText w:val="•"/>
      <w:lvlJc w:val="left"/>
      <w:pPr>
        <w:ind w:left="5631" w:hanging="331"/>
      </w:pPr>
      <w:rPr>
        <w:rFonts w:hint="default"/>
        <w:lang w:val="tr-TR" w:eastAsia="tr-TR" w:bidi="tr-TR"/>
      </w:rPr>
    </w:lvl>
    <w:lvl w:ilvl="7" w:tplc="835CD938">
      <w:numFmt w:val="bullet"/>
      <w:lvlText w:val="•"/>
      <w:lvlJc w:val="left"/>
      <w:pPr>
        <w:ind w:left="6550" w:hanging="331"/>
      </w:pPr>
      <w:rPr>
        <w:rFonts w:hint="default"/>
        <w:lang w:val="tr-TR" w:eastAsia="tr-TR" w:bidi="tr-TR"/>
      </w:rPr>
    </w:lvl>
    <w:lvl w:ilvl="8" w:tplc="F2CC18B4">
      <w:numFmt w:val="bullet"/>
      <w:lvlText w:val="•"/>
      <w:lvlJc w:val="left"/>
      <w:pPr>
        <w:ind w:left="7469" w:hanging="331"/>
      </w:pPr>
      <w:rPr>
        <w:rFonts w:hint="default"/>
        <w:lang w:val="tr-TR" w:eastAsia="tr-TR" w:bidi="tr-TR"/>
      </w:rPr>
    </w:lvl>
  </w:abstractNum>
  <w:abstractNum w:abstractNumId="15" w15:restartNumberingAfterBreak="0">
    <w:nsid w:val="74412FDA"/>
    <w:multiLevelType w:val="hybridMultilevel"/>
    <w:tmpl w:val="D264BBEA"/>
    <w:lvl w:ilvl="0" w:tplc="A5064B06">
      <w:start w:val="1"/>
      <w:numFmt w:val="lowerLetter"/>
      <w:lvlText w:val="%1)"/>
      <w:lvlJc w:val="left"/>
      <w:pPr>
        <w:ind w:left="344" w:hanging="228"/>
        <w:jc w:val="left"/>
      </w:pPr>
      <w:rPr>
        <w:rFonts w:ascii="Times New Roman" w:eastAsia="Times New Roman" w:hAnsi="Times New Roman" w:cs="Times New Roman" w:hint="default"/>
        <w:color w:val="5B5C5E"/>
        <w:w w:val="100"/>
        <w:sz w:val="22"/>
        <w:szCs w:val="22"/>
        <w:lang w:val="tr-TR" w:eastAsia="tr-TR" w:bidi="tr-TR"/>
      </w:rPr>
    </w:lvl>
    <w:lvl w:ilvl="1" w:tplc="830CEA2E">
      <w:numFmt w:val="bullet"/>
      <w:lvlText w:val="•"/>
      <w:lvlJc w:val="left"/>
      <w:pPr>
        <w:ind w:left="1236" w:hanging="228"/>
      </w:pPr>
      <w:rPr>
        <w:rFonts w:hint="default"/>
        <w:lang w:val="tr-TR" w:eastAsia="tr-TR" w:bidi="tr-TR"/>
      </w:rPr>
    </w:lvl>
    <w:lvl w:ilvl="2" w:tplc="8E6AE434">
      <w:numFmt w:val="bullet"/>
      <w:lvlText w:val="•"/>
      <w:lvlJc w:val="left"/>
      <w:pPr>
        <w:ind w:left="2133" w:hanging="228"/>
      </w:pPr>
      <w:rPr>
        <w:rFonts w:hint="default"/>
        <w:lang w:val="tr-TR" w:eastAsia="tr-TR" w:bidi="tr-TR"/>
      </w:rPr>
    </w:lvl>
    <w:lvl w:ilvl="3" w:tplc="44F6156C">
      <w:numFmt w:val="bullet"/>
      <w:lvlText w:val="•"/>
      <w:lvlJc w:val="left"/>
      <w:pPr>
        <w:ind w:left="3029" w:hanging="228"/>
      </w:pPr>
      <w:rPr>
        <w:rFonts w:hint="default"/>
        <w:lang w:val="tr-TR" w:eastAsia="tr-TR" w:bidi="tr-TR"/>
      </w:rPr>
    </w:lvl>
    <w:lvl w:ilvl="4" w:tplc="415CB3D4">
      <w:numFmt w:val="bullet"/>
      <w:lvlText w:val="•"/>
      <w:lvlJc w:val="left"/>
      <w:pPr>
        <w:ind w:left="3926" w:hanging="228"/>
      </w:pPr>
      <w:rPr>
        <w:rFonts w:hint="default"/>
        <w:lang w:val="tr-TR" w:eastAsia="tr-TR" w:bidi="tr-TR"/>
      </w:rPr>
    </w:lvl>
    <w:lvl w:ilvl="5" w:tplc="40F2D172">
      <w:numFmt w:val="bullet"/>
      <w:lvlText w:val="•"/>
      <w:lvlJc w:val="left"/>
      <w:pPr>
        <w:ind w:left="4823" w:hanging="228"/>
      </w:pPr>
      <w:rPr>
        <w:rFonts w:hint="default"/>
        <w:lang w:val="tr-TR" w:eastAsia="tr-TR" w:bidi="tr-TR"/>
      </w:rPr>
    </w:lvl>
    <w:lvl w:ilvl="6" w:tplc="85B86F92">
      <w:numFmt w:val="bullet"/>
      <w:lvlText w:val="•"/>
      <w:lvlJc w:val="left"/>
      <w:pPr>
        <w:ind w:left="5719" w:hanging="228"/>
      </w:pPr>
      <w:rPr>
        <w:rFonts w:hint="default"/>
        <w:lang w:val="tr-TR" w:eastAsia="tr-TR" w:bidi="tr-TR"/>
      </w:rPr>
    </w:lvl>
    <w:lvl w:ilvl="7" w:tplc="927C2570">
      <w:numFmt w:val="bullet"/>
      <w:lvlText w:val="•"/>
      <w:lvlJc w:val="left"/>
      <w:pPr>
        <w:ind w:left="6616" w:hanging="228"/>
      </w:pPr>
      <w:rPr>
        <w:rFonts w:hint="default"/>
        <w:lang w:val="tr-TR" w:eastAsia="tr-TR" w:bidi="tr-TR"/>
      </w:rPr>
    </w:lvl>
    <w:lvl w:ilvl="8" w:tplc="A10608A0">
      <w:numFmt w:val="bullet"/>
      <w:lvlText w:val="•"/>
      <w:lvlJc w:val="left"/>
      <w:pPr>
        <w:ind w:left="7513" w:hanging="228"/>
      </w:pPr>
      <w:rPr>
        <w:rFonts w:hint="default"/>
        <w:lang w:val="tr-TR" w:eastAsia="tr-TR" w:bidi="tr-TR"/>
      </w:rPr>
    </w:lvl>
  </w:abstractNum>
  <w:abstractNum w:abstractNumId="16" w15:restartNumberingAfterBreak="0">
    <w:nsid w:val="77D86FCC"/>
    <w:multiLevelType w:val="hybridMultilevel"/>
    <w:tmpl w:val="854AEC0C"/>
    <w:lvl w:ilvl="0" w:tplc="51802A96">
      <w:start w:val="1"/>
      <w:numFmt w:val="lowerLetter"/>
      <w:lvlText w:val="%1)"/>
      <w:lvlJc w:val="left"/>
      <w:pPr>
        <w:ind w:left="116" w:hanging="305"/>
        <w:jc w:val="left"/>
      </w:pPr>
      <w:rPr>
        <w:rFonts w:ascii="Times New Roman" w:eastAsia="Times New Roman" w:hAnsi="Times New Roman" w:cs="Times New Roman" w:hint="default"/>
        <w:color w:val="5B5C5E"/>
        <w:w w:val="100"/>
        <w:sz w:val="22"/>
        <w:szCs w:val="22"/>
        <w:lang w:val="tr-TR" w:eastAsia="tr-TR" w:bidi="tr-TR"/>
      </w:rPr>
    </w:lvl>
    <w:lvl w:ilvl="1" w:tplc="07FCAE74">
      <w:numFmt w:val="bullet"/>
      <w:lvlText w:val="•"/>
      <w:lvlJc w:val="left"/>
      <w:pPr>
        <w:ind w:left="1038" w:hanging="305"/>
      </w:pPr>
      <w:rPr>
        <w:rFonts w:hint="default"/>
        <w:lang w:val="tr-TR" w:eastAsia="tr-TR" w:bidi="tr-TR"/>
      </w:rPr>
    </w:lvl>
    <w:lvl w:ilvl="2" w:tplc="1CAAF2B2">
      <w:numFmt w:val="bullet"/>
      <w:lvlText w:val="•"/>
      <w:lvlJc w:val="left"/>
      <w:pPr>
        <w:ind w:left="1957" w:hanging="305"/>
      </w:pPr>
      <w:rPr>
        <w:rFonts w:hint="default"/>
        <w:lang w:val="tr-TR" w:eastAsia="tr-TR" w:bidi="tr-TR"/>
      </w:rPr>
    </w:lvl>
    <w:lvl w:ilvl="3" w:tplc="3AB49274">
      <w:numFmt w:val="bullet"/>
      <w:lvlText w:val="•"/>
      <w:lvlJc w:val="left"/>
      <w:pPr>
        <w:ind w:left="2875" w:hanging="305"/>
      </w:pPr>
      <w:rPr>
        <w:rFonts w:hint="default"/>
        <w:lang w:val="tr-TR" w:eastAsia="tr-TR" w:bidi="tr-TR"/>
      </w:rPr>
    </w:lvl>
    <w:lvl w:ilvl="4" w:tplc="FF24B3D2">
      <w:numFmt w:val="bullet"/>
      <w:lvlText w:val="•"/>
      <w:lvlJc w:val="left"/>
      <w:pPr>
        <w:ind w:left="3794" w:hanging="305"/>
      </w:pPr>
      <w:rPr>
        <w:rFonts w:hint="default"/>
        <w:lang w:val="tr-TR" w:eastAsia="tr-TR" w:bidi="tr-TR"/>
      </w:rPr>
    </w:lvl>
    <w:lvl w:ilvl="5" w:tplc="17AC86BE">
      <w:numFmt w:val="bullet"/>
      <w:lvlText w:val="•"/>
      <w:lvlJc w:val="left"/>
      <w:pPr>
        <w:ind w:left="4713" w:hanging="305"/>
      </w:pPr>
      <w:rPr>
        <w:rFonts w:hint="default"/>
        <w:lang w:val="tr-TR" w:eastAsia="tr-TR" w:bidi="tr-TR"/>
      </w:rPr>
    </w:lvl>
    <w:lvl w:ilvl="6" w:tplc="BF62C8CA">
      <w:numFmt w:val="bullet"/>
      <w:lvlText w:val="•"/>
      <w:lvlJc w:val="left"/>
      <w:pPr>
        <w:ind w:left="5631" w:hanging="305"/>
      </w:pPr>
      <w:rPr>
        <w:rFonts w:hint="default"/>
        <w:lang w:val="tr-TR" w:eastAsia="tr-TR" w:bidi="tr-TR"/>
      </w:rPr>
    </w:lvl>
    <w:lvl w:ilvl="7" w:tplc="8DFEB122">
      <w:numFmt w:val="bullet"/>
      <w:lvlText w:val="•"/>
      <w:lvlJc w:val="left"/>
      <w:pPr>
        <w:ind w:left="6550" w:hanging="305"/>
      </w:pPr>
      <w:rPr>
        <w:rFonts w:hint="default"/>
        <w:lang w:val="tr-TR" w:eastAsia="tr-TR" w:bidi="tr-TR"/>
      </w:rPr>
    </w:lvl>
    <w:lvl w:ilvl="8" w:tplc="FB4AEC94">
      <w:numFmt w:val="bullet"/>
      <w:lvlText w:val="•"/>
      <w:lvlJc w:val="left"/>
      <w:pPr>
        <w:ind w:left="7469" w:hanging="305"/>
      </w:pPr>
      <w:rPr>
        <w:rFonts w:hint="default"/>
        <w:lang w:val="tr-TR" w:eastAsia="tr-TR" w:bidi="tr-TR"/>
      </w:rPr>
    </w:lvl>
  </w:abstractNum>
  <w:abstractNum w:abstractNumId="17" w15:restartNumberingAfterBreak="0">
    <w:nsid w:val="7E3C2439"/>
    <w:multiLevelType w:val="hybridMultilevel"/>
    <w:tmpl w:val="A8C4DF8E"/>
    <w:lvl w:ilvl="0" w:tplc="060C6DA4">
      <w:start w:val="2"/>
      <w:numFmt w:val="decimal"/>
      <w:lvlText w:val="(%1)"/>
      <w:lvlJc w:val="left"/>
      <w:pPr>
        <w:ind w:left="171" w:hanging="423"/>
        <w:jc w:val="left"/>
      </w:pPr>
      <w:rPr>
        <w:rFonts w:ascii="Times New Roman" w:eastAsia="Times New Roman" w:hAnsi="Times New Roman" w:cs="Times New Roman" w:hint="default"/>
        <w:color w:val="5B5C5E"/>
        <w:w w:val="100"/>
        <w:sz w:val="22"/>
        <w:szCs w:val="22"/>
        <w:lang w:val="tr-TR" w:eastAsia="tr-TR" w:bidi="tr-TR"/>
      </w:rPr>
    </w:lvl>
    <w:lvl w:ilvl="1" w:tplc="C2526884">
      <w:numFmt w:val="bullet"/>
      <w:lvlText w:val="•"/>
      <w:lvlJc w:val="left"/>
      <w:pPr>
        <w:ind w:left="1092" w:hanging="423"/>
      </w:pPr>
      <w:rPr>
        <w:rFonts w:hint="default"/>
        <w:lang w:val="tr-TR" w:eastAsia="tr-TR" w:bidi="tr-TR"/>
      </w:rPr>
    </w:lvl>
    <w:lvl w:ilvl="2" w:tplc="E8EAF76E">
      <w:numFmt w:val="bullet"/>
      <w:lvlText w:val="•"/>
      <w:lvlJc w:val="left"/>
      <w:pPr>
        <w:ind w:left="2005" w:hanging="423"/>
      </w:pPr>
      <w:rPr>
        <w:rFonts w:hint="default"/>
        <w:lang w:val="tr-TR" w:eastAsia="tr-TR" w:bidi="tr-TR"/>
      </w:rPr>
    </w:lvl>
    <w:lvl w:ilvl="3" w:tplc="E9B8B836">
      <w:numFmt w:val="bullet"/>
      <w:lvlText w:val="•"/>
      <w:lvlJc w:val="left"/>
      <w:pPr>
        <w:ind w:left="2917" w:hanging="423"/>
      </w:pPr>
      <w:rPr>
        <w:rFonts w:hint="default"/>
        <w:lang w:val="tr-TR" w:eastAsia="tr-TR" w:bidi="tr-TR"/>
      </w:rPr>
    </w:lvl>
    <w:lvl w:ilvl="4" w:tplc="95D0BE80">
      <w:numFmt w:val="bullet"/>
      <w:lvlText w:val="•"/>
      <w:lvlJc w:val="left"/>
      <w:pPr>
        <w:ind w:left="3830" w:hanging="423"/>
      </w:pPr>
      <w:rPr>
        <w:rFonts w:hint="default"/>
        <w:lang w:val="tr-TR" w:eastAsia="tr-TR" w:bidi="tr-TR"/>
      </w:rPr>
    </w:lvl>
    <w:lvl w:ilvl="5" w:tplc="C5945812">
      <w:numFmt w:val="bullet"/>
      <w:lvlText w:val="•"/>
      <w:lvlJc w:val="left"/>
      <w:pPr>
        <w:ind w:left="4743" w:hanging="423"/>
      </w:pPr>
      <w:rPr>
        <w:rFonts w:hint="default"/>
        <w:lang w:val="tr-TR" w:eastAsia="tr-TR" w:bidi="tr-TR"/>
      </w:rPr>
    </w:lvl>
    <w:lvl w:ilvl="6" w:tplc="008AEA80">
      <w:numFmt w:val="bullet"/>
      <w:lvlText w:val="•"/>
      <w:lvlJc w:val="left"/>
      <w:pPr>
        <w:ind w:left="5655" w:hanging="423"/>
      </w:pPr>
      <w:rPr>
        <w:rFonts w:hint="default"/>
        <w:lang w:val="tr-TR" w:eastAsia="tr-TR" w:bidi="tr-TR"/>
      </w:rPr>
    </w:lvl>
    <w:lvl w:ilvl="7" w:tplc="C5303AA8">
      <w:numFmt w:val="bullet"/>
      <w:lvlText w:val="•"/>
      <w:lvlJc w:val="left"/>
      <w:pPr>
        <w:ind w:left="6568" w:hanging="423"/>
      </w:pPr>
      <w:rPr>
        <w:rFonts w:hint="default"/>
        <w:lang w:val="tr-TR" w:eastAsia="tr-TR" w:bidi="tr-TR"/>
      </w:rPr>
    </w:lvl>
    <w:lvl w:ilvl="8" w:tplc="8CA89DE4">
      <w:numFmt w:val="bullet"/>
      <w:lvlText w:val="•"/>
      <w:lvlJc w:val="left"/>
      <w:pPr>
        <w:ind w:left="7481" w:hanging="423"/>
      </w:pPr>
      <w:rPr>
        <w:rFonts w:hint="default"/>
        <w:lang w:val="tr-TR" w:eastAsia="tr-TR" w:bidi="tr-TR"/>
      </w:rPr>
    </w:lvl>
  </w:abstractNum>
  <w:num w:numId="1">
    <w:abstractNumId w:val="2"/>
  </w:num>
  <w:num w:numId="2">
    <w:abstractNumId w:val="12"/>
  </w:num>
  <w:num w:numId="3">
    <w:abstractNumId w:val="14"/>
  </w:num>
  <w:num w:numId="4">
    <w:abstractNumId w:val="17"/>
  </w:num>
  <w:num w:numId="5">
    <w:abstractNumId w:val="13"/>
  </w:num>
  <w:num w:numId="6">
    <w:abstractNumId w:val="8"/>
  </w:num>
  <w:num w:numId="7">
    <w:abstractNumId w:val="11"/>
  </w:num>
  <w:num w:numId="8">
    <w:abstractNumId w:val="1"/>
  </w:num>
  <w:num w:numId="9">
    <w:abstractNumId w:val="16"/>
  </w:num>
  <w:num w:numId="10">
    <w:abstractNumId w:val="7"/>
  </w:num>
  <w:num w:numId="11">
    <w:abstractNumId w:val="5"/>
  </w:num>
  <w:num w:numId="12">
    <w:abstractNumId w:val="6"/>
  </w:num>
  <w:num w:numId="13">
    <w:abstractNumId w:val="9"/>
  </w:num>
  <w:num w:numId="14">
    <w:abstractNumId w:val="3"/>
  </w:num>
  <w:num w:numId="15">
    <w:abstractNumId w:val="0"/>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F4"/>
    <w:rsid w:val="00137C65"/>
    <w:rsid w:val="00B34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600A"/>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2830</Words>
  <Characters>16132</Characters>
  <Application>Microsoft Office Word</Application>
  <DocSecurity>0</DocSecurity>
  <Lines>134</Lines>
  <Paragraphs>37</Paragraphs>
  <ScaleCrop>false</ScaleCrop>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sedatsümbül</dc:creator>
  <cp:lastModifiedBy>GÜNEŞ</cp:lastModifiedBy>
  <cp:revision>2</cp:revision>
  <dcterms:created xsi:type="dcterms:W3CDTF">2021-11-09T08:55:00Z</dcterms:created>
  <dcterms:modified xsi:type="dcterms:W3CDTF">2021-11-09T08:55:00Z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Word 2010</vt:lpwstr>
  </property>
  <property fmtid="{D5CDD505-2E9C-101B-9397-08002B2CF9AE}" pid="4" name="LastSaved">
    <vt:filetime>2021-11-09T00:00:00Z</vt:filetime>
  </property>
</Properties>
</file>