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164"/>
        <w:gridCol w:w="1726"/>
        <w:gridCol w:w="1825"/>
      </w:tblGrid>
      <w:tr w:rsidR="0017191C" w:rsidRPr="004C4A7F" w14:paraId="41D5D90E" w14:textId="77777777" w:rsidTr="0017191C">
        <w:trPr>
          <w:trHeight w:val="274"/>
        </w:trPr>
        <w:tc>
          <w:tcPr>
            <w:tcW w:w="1937" w:type="dxa"/>
            <w:vMerge w:val="restart"/>
            <w:tcBorders>
              <w:top w:val="single" w:sz="4" w:space="0" w:color="auto"/>
              <w:left w:val="single" w:sz="4" w:space="0" w:color="auto"/>
              <w:right w:val="single" w:sz="6" w:space="0" w:color="000000"/>
            </w:tcBorders>
          </w:tcPr>
          <w:p w14:paraId="5D821038" w14:textId="751A4D3F" w:rsidR="0017191C" w:rsidRPr="004C4A7F" w:rsidRDefault="0017191C" w:rsidP="00130E29">
            <w:pPr>
              <w:spacing w:before="2"/>
              <w:rPr>
                <w:rFonts w:eastAsia="Calibri" w:hAnsi="Calibri" w:cs="Calibri"/>
                <w:sz w:val="8"/>
              </w:rPr>
            </w:pPr>
          </w:p>
          <w:p w14:paraId="61B51620" w14:textId="0D12716F" w:rsidR="0017191C" w:rsidRPr="004C4A7F" w:rsidRDefault="0017191C" w:rsidP="00130E29">
            <w:pPr>
              <w:ind w:left="323"/>
              <w:rPr>
                <w:rFonts w:eastAsia="Calibri" w:hAnsi="Calibri" w:cs="Calibri"/>
                <w:sz w:val="20"/>
              </w:rPr>
            </w:pPr>
            <w:r w:rsidRPr="004C4A7F">
              <w:rPr>
                <w:rFonts w:eastAsia="Calibri" w:hAnsi="Calibri" w:cs="Calibri"/>
                <w:noProof/>
                <w:sz w:val="20"/>
              </w:rPr>
              <w:drawing>
                <wp:anchor distT="0" distB="0" distL="114300" distR="114300" simplePos="0" relativeHeight="251658240" behindDoc="1" locked="0" layoutInCell="1" allowOverlap="1" wp14:anchorId="33EF81C8" wp14:editId="725EE45A">
                  <wp:simplePos x="0" y="0"/>
                  <wp:positionH relativeFrom="column">
                    <wp:posOffset>41275</wp:posOffset>
                  </wp:positionH>
                  <wp:positionV relativeFrom="paragraph">
                    <wp:posOffset>6349</wp:posOffset>
                  </wp:positionV>
                  <wp:extent cx="1143000" cy="10763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076325"/>
                          </a:xfrm>
                          <a:prstGeom prst="rect">
                            <a:avLst/>
                          </a:prstGeom>
                        </pic:spPr>
                      </pic:pic>
                    </a:graphicData>
                  </a:graphic>
                  <wp14:sizeRelH relativeFrom="margin">
                    <wp14:pctWidth>0</wp14:pctWidth>
                  </wp14:sizeRelH>
                  <wp14:sizeRelV relativeFrom="margin">
                    <wp14:pctHeight>0</wp14:pctHeight>
                  </wp14:sizeRelV>
                </wp:anchor>
              </w:drawing>
            </w:r>
          </w:p>
        </w:tc>
        <w:tc>
          <w:tcPr>
            <w:tcW w:w="4164" w:type="dxa"/>
            <w:vMerge w:val="restart"/>
            <w:tcBorders>
              <w:top w:val="single" w:sz="4" w:space="0" w:color="auto"/>
              <w:left w:val="single" w:sz="6" w:space="0" w:color="000000"/>
              <w:right w:val="single" w:sz="6" w:space="0" w:color="000000"/>
            </w:tcBorders>
          </w:tcPr>
          <w:p w14:paraId="23E9C802" w14:textId="77777777" w:rsidR="0017191C" w:rsidRDefault="0017191C" w:rsidP="0017191C">
            <w:pPr>
              <w:ind w:left="134" w:right="104"/>
              <w:jc w:val="center"/>
              <w:rPr>
                <w:rFonts w:eastAsia="Calibri"/>
                <w:b/>
                <w:sz w:val="24"/>
                <w:szCs w:val="24"/>
              </w:rPr>
            </w:pPr>
          </w:p>
          <w:p w14:paraId="2A3FF12B" w14:textId="2B02C26E" w:rsidR="0017191C" w:rsidRDefault="0017191C" w:rsidP="0017191C">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FEN EDEBİYAT FAKÜLTESİ “KİMYA BÖLÜMÜ İNTÖRN KİMYAGERLİK EĞİTİM YÖNERGESİ”</w:t>
            </w:r>
          </w:p>
          <w:p w14:paraId="7E80B73E" w14:textId="77777777" w:rsidR="0017191C" w:rsidRDefault="0017191C" w:rsidP="0017191C">
            <w:pPr>
              <w:ind w:left="134" w:right="104"/>
              <w:jc w:val="center"/>
              <w:rPr>
                <w:rFonts w:eastAsia="Calibri"/>
                <w:b/>
                <w:sz w:val="24"/>
                <w:szCs w:val="24"/>
              </w:rPr>
            </w:pPr>
          </w:p>
          <w:p w14:paraId="7B1EA509" w14:textId="7213D935" w:rsidR="0017191C" w:rsidRPr="004C4A7F" w:rsidRDefault="0017191C" w:rsidP="00130E29">
            <w:pPr>
              <w:ind w:left="134" w:right="104"/>
              <w:rPr>
                <w:rFonts w:eastAsia="Calibri"/>
                <w:b/>
                <w:sz w:val="24"/>
                <w:szCs w:val="24"/>
              </w:rPr>
            </w:pPr>
          </w:p>
        </w:tc>
        <w:tc>
          <w:tcPr>
            <w:tcW w:w="1726" w:type="dxa"/>
            <w:tcBorders>
              <w:top w:val="single" w:sz="4" w:space="0" w:color="auto"/>
              <w:left w:val="single" w:sz="6" w:space="0" w:color="000000"/>
              <w:bottom w:val="single" w:sz="6" w:space="0" w:color="000000"/>
              <w:right w:val="single" w:sz="6" w:space="0" w:color="000000"/>
            </w:tcBorders>
            <w:vAlign w:val="center"/>
          </w:tcPr>
          <w:p w14:paraId="61AE3B2F" w14:textId="77777777" w:rsidR="0017191C" w:rsidRPr="0017191C" w:rsidRDefault="0017191C" w:rsidP="00130E29">
            <w:pPr>
              <w:spacing w:before="1" w:line="174" w:lineRule="exact"/>
              <w:ind w:left="34"/>
              <w:rPr>
                <w:rFonts w:eastAsia="Calibri"/>
                <w:sz w:val="20"/>
                <w:szCs w:val="20"/>
              </w:rPr>
            </w:pPr>
            <w:r w:rsidRPr="0017191C">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74217015" w14:textId="44A7B4AB" w:rsidR="0017191C" w:rsidRPr="0017191C" w:rsidRDefault="0017191C" w:rsidP="0017191C">
            <w:pPr>
              <w:spacing w:line="176" w:lineRule="exact"/>
              <w:ind w:right="446"/>
              <w:rPr>
                <w:rFonts w:eastAsia="Calibri"/>
                <w:sz w:val="20"/>
                <w:szCs w:val="20"/>
              </w:rPr>
            </w:pPr>
            <w:r>
              <w:rPr>
                <w:rFonts w:eastAsia="Calibri"/>
                <w:sz w:val="20"/>
                <w:szCs w:val="20"/>
              </w:rPr>
              <w:t xml:space="preserve"> </w:t>
            </w:r>
            <w:r w:rsidRPr="0017191C">
              <w:rPr>
                <w:rFonts w:eastAsia="Calibri"/>
                <w:sz w:val="20"/>
                <w:szCs w:val="20"/>
              </w:rPr>
              <w:t>EYS-YNG-023</w:t>
            </w:r>
          </w:p>
        </w:tc>
      </w:tr>
      <w:tr w:rsidR="0017191C" w:rsidRPr="004C4A7F" w14:paraId="7B9042E8" w14:textId="77777777" w:rsidTr="0017191C">
        <w:trPr>
          <w:trHeight w:val="257"/>
        </w:trPr>
        <w:tc>
          <w:tcPr>
            <w:tcW w:w="1937" w:type="dxa"/>
            <w:vMerge/>
            <w:tcBorders>
              <w:top w:val="nil"/>
              <w:left w:val="single" w:sz="4" w:space="0" w:color="auto"/>
              <w:right w:val="single" w:sz="6" w:space="0" w:color="000000"/>
            </w:tcBorders>
          </w:tcPr>
          <w:p w14:paraId="43F4B8A4" w14:textId="77777777" w:rsidR="0017191C" w:rsidRPr="004C4A7F" w:rsidRDefault="0017191C"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1E5C3B28" w14:textId="77777777" w:rsidR="0017191C" w:rsidRPr="004C4A7F" w:rsidRDefault="0017191C"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53561D42" w14:textId="77777777" w:rsidR="0017191C" w:rsidRPr="0017191C" w:rsidRDefault="0017191C" w:rsidP="00130E29">
            <w:pPr>
              <w:spacing w:line="176" w:lineRule="exact"/>
              <w:ind w:left="34"/>
              <w:rPr>
                <w:rFonts w:eastAsia="Calibri"/>
                <w:sz w:val="20"/>
                <w:szCs w:val="20"/>
              </w:rPr>
            </w:pPr>
            <w:r w:rsidRPr="0017191C">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9AD61DE" w14:textId="70CAE873" w:rsidR="0017191C" w:rsidRPr="0017191C" w:rsidRDefault="0017191C" w:rsidP="0017191C">
            <w:pPr>
              <w:spacing w:line="176" w:lineRule="exact"/>
              <w:ind w:right="446"/>
              <w:rPr>
                <w:rFonts w:eastAsia="Calibri"/>
                <w:sz w:val="20"/>
                <w:szCs w:val="20"/>
              </w:rPr>
            </w:pPr>
            <w:r>
              <w:rPr>
                <w:rFonts w:eastAsia="Calibri"/>
                <w:sz w:val="20"/>
                <w:szCs w:val="20"/>
              </w:rPr>
              <w:t xml:space="preserve"> </w:t>
            </w:r>
            <w:r w:rsidRPr="0017191C">
              <w:rPr>
                <w:rFonts w:eastAsia="Calibri"/>
                <w:sz w:val="20"/>
                <w:szCs w:val="20"/>
              </w:rPr>
              <w:t>01.11.2021</w:t>
            </w:r>
          </w:p>
        </w:tc>
      </w:tr>
      <w:tr w:rsidR="0017191C" w:rsidRPr="004C4A7F" w14:paraId="74B95AD1" w14:textId="77777777" w:rsidTr="0017191C">
        <w:trPr>
          <w:trHeight w:val="248"/>
        </w:trPr>
        <w:tc>
          <w:tcPr>
            <w:tcW w:w="1937" w:type="dxa"/>
            <w:vMerge/>
            <w:tcBorders>
              <w:top w:val="nil"/>
              <w:left w:val="single" w:sz="4" w:space="0" w:color="auto"/>
              <w:right w:val="single" w:sz="6" w:space="0" w:color="000000"/>
            </w:tcBorders>
          </w:tcPr>
          <w:p w14:paraId="6863C680" w14:textId="77777777" w:rsidR="0017191C" w:rsidRPr="004C4A7F" w:rsidRDefault="0017191C"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56C2FF08" w14:textId="77777777" w:rsidR="0017191C" w:rsidRPr="004C4A7F" w:rsidRDefault="0017191C"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11BEAA47" w14:textId="77777777" w:rsidR="0017191C" w:rsidRPr="0017191C" w:rsidRDefault="0017191C" w:rsidP="00130E29">
            <w:pPr>
              <w:spacing w:line="176" w:lineRule="exact"/>
              <w:ind w:left="34"/>
              <w:rPr>
                <w:rFonts w:eastAsia="Calibri"/>
                <w:sz w:val="20"/>
                <w:szCs w:val="20"/>
              </w:rPr>
            </w:pPr>
            <w:r w:rsidRPr="0017191C">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A972D80" w14:textId="2AF4659E" w:rsidR="0017191C" w:rsidRPr="0017191C" w:rsidRDefault="0017191C" w:rsidP="0017191C">
            <w:pPr>
              <w:spacing w:line="176" w:lineRule="exact"/>
              <w:ind w:right="444"/>
              <w:rPr>
                <w:rFonts w:eastAsia="Calibri"/>
                <w:sz w:val="20"/>
                <w:szCs w:val="20"/>
              </w:rPr>
            </w:pPr>
            <w:r>
              <w:rPr>
                <w:rFonts w:eastAsia="Calibri"/>
                <w:sz w:val="20"/>
                <w:szCs w:val="20"/>
              </w:rPr>
              <w:t xml:space="preserve"> </w:t>
            </w:r>
            <w:r w:rsidRPr="0017191C">
              <w:rPr>
                <w:rFonts w:eastAsia="Calibri"/>
                <w:sz w:val="20"/>
                <w:szCs w:val="20"/>
              </w:rPr>
              <w:t>--</w:t>
            </w:r>
          </w:p>
        </w:tc>
      </w:tr>
      <w:tr w:rsidR="0017191C" w:rsidRPr="004C4A7F" w14:paraId="392489E4" w14:textId="77777777" w:rsidTr="0017191C">
        <w:trPr>
          <w:trHeight w:val="393"/>
        </w:trPr>
        <w:tc>
          <w:tcPr>
            <w:tcW w:w="1937" w:type="dxa"/>
            <w:vMerge/>
            <w:tcBorders>
              <w:top w:val="nil"/>
              <w:left w:val="single" w:sz="4" w:space="0" w:color="auto"/>
              <w:right w:val="single" w:sz="6" w:space="0" w:color="000000"/>
            </w:tcBorders>
          </w:tcPr>
          <w:p w14:paraId="05DE0388" w14:textId="77777777" w:rsidR="0017191C" w:rsidRPr="004C4A7F" w:rsidRDefault="0017191C" w:rsidP="00130E29">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313A38C5" w14:textId="77777777" w:rsidR="0017191C" w:rsidRPr="004C4A7F" w:rsidRDefault="0017191C" w:rsidP="00130E29">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1A0B888" w14:textId="77777777" w:rsidR="0017191C" w:rsidRPr="0017191C" w:rsidRDefault="0017191C" w:rsidP="00130E29">
            <w:pPr>
              <w:spacing w:line="176" w:lineRule="exact"/>
              <w:ind w:left="34"/>
              <w:rPr>
                <w:rFonts w:eastAsia="Calibri"/>
                <w:sz w:val="20"/>
                <w:szCs w:val="20"/>
              </w:rPr>
            </w:pPr>
            <w:r w:rsidRPr="0017191C">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2DD40084" w14:textId="64FF032B" w:rsidR="0017191C" w:rsidRPr="0017191C" w:rsidRDefault="0017191C" w:rsidP="0017191C">
            <w:pPr>
              <w:spacing w:line="176" w:lineRule="exact"/>
              <w:ind w:right="444"/>
              <w:rPr>
                <w:rFonts w:eastAsia="Calibri"/>
                <w:sz w:val="20"/>
                <w:szCs w:val="20"/>
              </w:rPr>
            </w:pPr>
            <w:r>
              <w:rPr>
                <w:rFonts w:eastAsia="Calibri"/>
                <w:sz w:val="20"/>
                <w:szCs w:val="20"/>
              </w:rPr>
              <w:t xml:space="preserve">  </w:t>
            </w:r>
            <w:r w:rsidRPr="0017191C">
              <w:rPr>
                <w:rFonts w:eastAsia="Calibri"/>
                <w:sz w:val="20"/>
                <w:szCs w:val="20"/>
              </w:rPr>
              <w:t>0</w:t>
            </w:r>
          </w:p>
        </w:tc>
      </w:tr>
      <w:tr w:rsidR="0017191C" w:rsidRPr="004C4A7F" w14:paraId="76479A18" w14:textId="77777777" w:rsidTr="0017191C">
        <w:trPr>
          <w:trHeight w:val="464"/>
        </w:trPr>
        <w:tc>
          <w:tcPr>
            <w:tcW w:w="1937" w:type="dxa"/>
            <w:vMerge/>
            <w:tcBorders>
              <w:top w:val="nil"/>
              <w:left w:val="single" w:sz="4" w:space="0" w:color="auto"/>
              <w:bottom w:val="single" w:sz="4" w:space="0" w:color="auto"/>
              <w:right w:val="single" w:sz="6" w:space="0" w:color="000000"/>
            </w:tcBorders>
          </w:tcPr>
          <w:p w14:paraId="49CAC3AC" w14:textId="77777777" w:rsidR="0017191C" w:rsidRPr="004C4A7F" w:rsidRDefault="0017191C" w:rsidP="00130E29">
            <w:pPr>
              <w:rPr>
                <w:rFonts w:ascii="Calibri" w:eastAsia="Calibri" w:hAnsi="Calibri" w:cs="Calibri"/>
                <w:sz w:val="2"/>
                <w:szCs w:val="2"/>
              </w:rPr>
            </w:pPr>
          </w:p>
        </w:tc>
        <w:tc>
          <w:tcPr>
            <w:tcW w:w="4164" w:type="dxa"/>
            <w:vMerge/>
            <w:tcBorders>
              <w:top w:val="nil"/>
              <w:left w:val="single" w:sz="6" w:space="0" w:color="000000"/>
              <w:bottom w:val="single" w:sz="4" w:space="0" w:color="auto"/>
              <w:right w:val="single" w:sz="6" w:space="0" w:color="000000"/>
            </w:tcBorders>
          </w:tcPr>
          <w:p w14:paraId="02C18125" w14:textId="77777777" w:rsidR="0017191C" w:rsidRPr="004C4A7F" w:rsidRDefault="0017191C" w:rsidP="00130E29">
            <w:pPr>
              <w:rPr>
                <w:rFonts w:ascii="Calibri" w:eastAsia="Calibri" w:hAnsi="Calibri" w:cs="Calibri"/>
                <w:sz w:val="2"/>
                <w:szCs w:val="2"/>
              </w:rPr>
            </w:pPr>
          </w:p>
        </w:tc>
        <w:tc>
          <w:tcPr>
            <w:tcW w:w="1726" w:type="dxa"/>
            <w:tcBorders>
              <w:top w:val="single" w:sz="6" w:space="0" w:color="000000"/>
              <w:left w:val="single" w:sz="6" w:space="0" w:color="000000"/>
              <w:bottom w:val="single" w:sz="4" w:space="0" w:color="auto"/>
              <w:right w:val="single" w:sz="6" w:space="0" w:color="000000"/>
            </w:tcBorders>
            <w:vAlign w:val="center"/>
          </w:tcPr>
          <w:p w14:paraId="54840BE2" w14:textId="77777777" w:rsidR="0017191C" w:rsidRPr="0017191C" w:rsidRDefault="0017191C" w:rsidP="00130E29">
            <w:pPr>
              <w:spacing w:before="22"/>
              <w:ind w:left="34"/>
              <w:rPr>
                <w:rFonts w:eastAsia="Calibri"/>
                <w:sz w:val="20"/>
                <w:szCs w:val="20"/>
              </w:rPr>
            </w:pPr>
            <w:r w:rsidRPr="0017191C">
              <w:rPr>
                <w:rFonts w:eastAsia="Calibri"/>
                <w:w w:val="105"/>
                <w:sz w:val="20"/>
                <w:szCs w:val="20"/>
              </w:rPr>
              <w:t>Toplam Sayfa</w:t>
            </w:r>
          </w:p>
          <w:p w14:paraId="68C8B3B8" w14:textId="58E2569B" w:rsidR="0017191C" w:rsidRPr="0017191C" w:rsidRDefault="0017191C" w:rsidP="00130E29">
            <w:pPr>
              <w:spacing w:before="25" w:line="189" w:lineRule="exact"/>
              <w:ind w:left="34"/>
              <w:rPr>
                <w:rFonts w:eastAsia="Calibri"/>
                <w:sz w:val="20"/>
                <w:szCs w:val="20"/>
              </w:rPr>
            </w:pPr>
            <w:r w:rsidRPr="0017191C">
              <w:rPr>
                <w:rFonts w:eastAsia="Calibri"/>
                <w:w w:val="105"/>
                <w:sz w:val="20"/>
                <w:szCs w:val="20"/>
              </w:rPr>
              <w:t>Sayısı</w:t>
            </w:r>
            <w:r>
              <w:rPr>
                <w:rFonts w:eastAsia="Calibri"/>
                <w:w w:val="105"/>
                <w:sz w:val="20"/>
                <w:szCs w:val="20"/>
              </w:rPr>
              <w:t xml:space="preserve">: </w:t>
            </w:r>
          </w:p>
        </w:tc>
        <w:tc>
          <w:tcPr>
            <w:tcW w:w="1825" w:type="dxa"/>
            <w:tcBorders>
              <w:top w:val="single" w:sz="6" w:space="0" w:color="000000"/>
              <w:left w:val="single" w:sz="6" w:space="0" w:color="000000"/>
              <w:bottom w:val="single" w:sz="4" w:space="0" w:color="auto"/>
              <w:right w:val="single" w:sz="4" w:space="0" w:color="auto"/>
            </w:tcBorders>
            <w:vAlign w:val="center"/>
          </w:tcPr>
          <w:p w14:paraId="76A389C9" w14:textId="77777777" w:rsidR="0017191C" w:rsidRPr="0017191C" w:rsidRDefault="0017191C" w:rsidP="00130E29">
            <w:pPr>
              <w:spacing w:before="11"/>
              <w:rPr>
                <w:rFonts w:eastAsia="Calibri"/>
                <w:sz w:val="20"/>
                <w:szCs w:val="20"/>
              </w:rPr>
            </w:pPr>
          </w:p>
          <w:p w14:paraId="7AE9CC17" w14:textId="20CF2B35" w:rsidR="0017191C" w:rsidRPr="0017191C" w:rsidRDefault="0017191C" w:rsidP="0017191C">
            <w:pPr>
              <w:spacing w:line="192" w:lineRule="exact"/>
              <w:ind w:right="444"/>
              <w:rPr>
                <w:rFonts w:eastAsia="Calibri"/>
                <w:sz w:val="20"/>
                <w:szCs w:val="20"/>
              </w:rPr>
            </w:pPr>
            <w:r>
              <w:rPr>
                <w:rFonts w:eastAsia="Calibri"/>
                <w:sz w:val="20"/>
                <w:szCs w:val="20"/>
              </w:rPr>
              <w:t xml:space="preserve">  </w:t>
            </w:r>
            <w:r w:rsidRPr="0017191C">
              <w:rPr>
                <w:rFonts w:eastAsia="Calibri"/>
                <w:sz w:val="20"/>
                <w:szCs w:val="20"/>
              </w:rPr>
              <w:t>7</w:t>
            </w:r>
          </w:p>
        </w:tc>
      </w:tr>
    </w:tbl>
    <w:p w14:paraId="385850E1" w14:textId="77777777" w:rsidR="00F24476" w:rsidRDefault="00F24476">
      <w:pPr>
        <w:pStyle w:val="GvdeMetni"/>
        <w:jc w:val="left"/>
        <w:rPr>
          <w:b/>
          <w:sz w:val="26"/>
        </w:rPr>
      </w:pPr>
    </w:p>
    <w:p w14:paraId="05EBF194" w14:textId="5AFDE188" w:rsidR="00F24476" w:rsidRPr="0017191C" w:rsidRDefault="001638B9" w:rsidP="0017191C">
      <w:pPr>
        <w:spacing w:before="230"/>
        <w:ind w:left="781" w:right="781"/>
        <w:jc w:val="center"/>
        <w:rPr>
          <w:b/>
          <w:sz w:val="24"/>
        </w:rPr>
      </w:pPr>
      <w:r>
        <w:rPr>
          <w:b/>
          <w:sz w:val="24"/>
        </w:rPr>
        <w:t>BİRİNCİ BÖLÜM</w:t>
      </w:r>
    </w:p>
    <w:p w14:paraId="479F6CE4" w14:textId="77777777" w:rsidR="00F24476" w:rsidRDefault="001638B9" w:rsidP="0017191C">
      <w:pPr>
        <w:ind w:left="781" w:right="785"/>
        <w:jc w:val="center"/>
        <w:rPr>
          <w:b/>
          <w:sz w:val="24"/>
        </w:rPr>
      </w:pPr>
      <w:r>
        <w:rPr>
          <w:b/>
          <w:sz w:val="24"/>
        </w:rPr>
        <w:t>A</w:t>
      </w:r>
      <w:r>
        <w:rPr>
          <w:b/>
          <w:sz w:val="24"/>
        </w:rPr>
        <w:t>maç, Kapsam, Dayanak ve Tanımlar</w:t>
      </w:r>
    </w:p>
    <w:p w14:paraId="4A215486" w14:textId="77777777" w:rsidR="00F24476" w:rsidRDefault="00F24476" w:rsidP="0017191C">
      <w:pPr>
        <w:pStyle w:val="GvdeMetni"/>
        <w:jc w:val="center"/>
        <w:rPr>
          <w:b/>
        </w:rPr>
      </w:pPr>
    </w:p>
    <w:p w14:paraId="7BB46F85" w14:textId="77777777" w:rsidR="00F24476" w:rsidRDefault="001638B9" w:rsidP="0017191C">
      <w:pPr>
        <w:spacing w:before="1"/>
        <w:ind w:left="118"/>
        <w:jc w:val="both"/>
        <w:rPr>
          <w:b/>
          <w:sz w:val="24"/>
        </w:rPr>
      </w:pPr>
      <w:r>
        <w:rPr>
          <w:b/>
          <w:sz w:val="24"/>
        </w:rPr>
        <w:t>Amaç ve Kapsam</w:t>
      </w:r>
    </w:p>
    <w:p w14:paraId="54272F29" w14:textId="77777777" w:rsidR="00F24476" w:rsidRDefault="00F24476" w:rsidP="0017191C">
      <w:pPr>
        <w:pStyle w:val="GvdeMetni"/>
        <w:spacing w:before="6"/>
        <w:rPr>
          <w:b/>
          <w:sz w:val="23"/>
        </w:rPr>
      </w:pPr>
    </w:p>
    <w:p w14:paraId="7E491CD2" w14:textId="50384334" w:rsidR="00F24476" w:rsidRDefault="001638B9" w:rsidP="0017191C">
      <w:pPr>
        <w:pStyle w:val="GvdeMetni"/>
        <w:ind w:left="118" w:right="116"/>
      </w:pPr>
      <w:r>
        <w:rPr>
          <w:b/>
        </w:rPr>
        <w:t xml:space="preserve">MADDE 1. </w:t>
      </w:r>
      <w:r>
        <w:t xml:space="preserve">İntörn Kimyagerlik Eğitiminin amacı, </w:t>
      </w:r>
      <w:r w:rsidR="0017191C">
        <w:t xml:space="preserve">Tekirdağ </w:t>
      </w:r>
      <w:r>
        <w:t>Namık Kemal Üniversitesi Fen Edebiyat Fakültesi Kimya lisans programını başarı ile yürüten öğrencilerin kendi sektörel alanlarının birinde uygulamalı deneyim kazanmalarını sağlamaktır. Bu yönerge,</w:t>
      </w:r>
      <w:r w:rsidR="00DC0CC7">
        <w:t xml:space="preserve"> </w:t>
      </w:r>
      <w:r>
        <w:t>İntörn Kimyagerlik Eği</w:t>
      </w:r>
      <w:r>
        <w:t>timi ile ilgili uygulama ve esasları kapsar.</w:t>
      </w:r>
    </w:p>
    <w:p w14:paraId="55E397D4" w14:textId="77777777" w:rsidR="00F24476" w:rsidRDefault="00F24476" w:rsidP="0017191C">
      <w:pPr>
        <w:pStyle w:val="GvdeMetni"/>
        <w:spacing w:before="5"/>
      </w:pPr>
    </w:p>
    <w:p w14:paraId="17447D74" w14:textId="77777777" w:rsidR="00F24476" w:rsidRDefault="001638B9" w:rsidP="0017191C">
      <w:pPr>
        <w:pStyle w:val="Balk1"/>
        <w:jc w:val="both"/>
      </w:pPr>
      <w:r>
        <w:t>Dayanak</w:t>
      </w:r>
    </w:p>
    <w:p w14:paraId="398D9206" w14:textId="77777777" w:rsidR="00F24476" w:rsidRDefault="00F24476" w:rsidP="0017191C">
      <w:pPr>
        <w:pStyle w:val="GvdeMetni"/>
        <w:spacing w:before="7"/>
        <w:rPr>
          <w:b/>
          <w:sz w:val="23"/>
        </w:rPr>
      </w:pPr>
    </w:p>
    <w:p w14:paraId="0727C394" w14:textId="77777777" w:rsidR="00F24476" w:rsidRDefault="001638B9" w:rsidP="0017191C">
      <w:pPr>
        <w:pStyle w:val="GvdeMetni"/>
        <w:ind w:left="118" w:right="112"/>
      </w:pPr>
      <w:r>
        <w:rPr>
          <w:b/>
        </w:rPr>
        <w:t xml:space="preserve">MADDE 2. </w:t>
      </w:r>
      <w:r>
        <w:t>Bu Yönerge 2547 sayılı Yükseköğretim Kanunu’nun Ek 23. Maddesine, 01 Temmuz 2017 tarihli 30111 sayılı Resmi Gazetede yayımlanan “Sanayinin Geliştirilmesi ve Üretimin Desteklenmesi amacıyla Bazı Kanun Hükmünde Kararnamelerde Değişiklik Yapılmasına Dair Kanu</w:t>
      </w:r>
      <w:r>
        <w:t>n”un 19. Maddesi ile 2547 sayılı Kanuna eklenen Geçici Madde 74’ün</w:t>
      </w:r>
    </w:p>
    <w:p w14:paraId="1B4B4935" w14:textId="5028568E" w:rsidR="00F24476" w:rsidRPr="0017191C" w:rsidRDefault="001638B9" w:rsidP="0017191C">
      <w:pPr>
        <w:pStyle w:val="ListeParagraf"/>
        <w:numPr>
          <w:ilvl w:val="0"/>
          <w:numId w:val="10"/>
        </w:numPr>
        <w:tabs>
          <w:tab w:val="left" w:pos="359"/>
        </w:tabs>
        <w:ind w:right="155" w:hanging="60"/>
        <w:jc w:val="both"/>
        <w:rPr>
          <w:sz w:val="24"/>
        </w:rPr>
      </w:pPr>
      <w:r>
        <w:rPr>
          <w:sz w:val="24"/>
        </w:rPr>
        <w:t xml:space="preserve">Bendi ve </w:t>
      </w:r>
      <w:r w:rsidR="0017191C">
        <w:rPr>
          <w:sz w:val="24"/>
        </w:rPr>
        <w:t xml:space="preserve">Tekirdağ </w:t>
      </w:r>
      <w:r>
        <w:rPr>
          <w:sz w:val="24"/>
        </w:rPr>
        <w:t>Namık Kemal Üniversitesi Önlisans ve Lisans Eğitim ve Öğretim Yönetmeliği’ne dayanılarak</w:t>
      </w:r>
      <w:r>
        <w:rPr>
          <w:spacing w:val="-1"/>
          <w:sz w:val="24"/>
        </w:rPr>
        <w:t xml:space="preserve"> </w:t>
      </w:r>
      <w:r>
        <w:rPr>
          <w:sz w:val="24"/>
        </w:rPr>
        <w:t>hazırlanmıştır.</w:t>
      </w:r>
    </w:p>
    <w:p w14:paraId="7B2FE60B" w14:textId="77777777" w:rsidR="00F24476" w:rsidRDefault="00F24476" w:rsidP="0017191C">
      <w:pPr>
        <w:pStyle w:val="GvdeMetni"/>
        <w:spacing w:before="5"/>
        <w:rPr>
          <w:sz w:val="20"/>
        </w:rPr>
      </w:pPr>
    </w:p>
    <w:p w14:paraId="77992DAD" w14:textId="77777777" w:rsidR="00F24476" w:rsidRDefault="001638B9" w:rsidP="0017191C">
      <w:pPr>
        <w:pStyle w:val="Balk1"/>
        <w:jc w:val="both"/>
      </w:pPr>
      <w:r>
        <w:t>Tanımlar ve Kısaltmalar</w:t>
      </w:r>
    </w:p>
    <w:p w14:paraId="1C46C23F" w14:textId="77777777" w:rsidR="0017191C" w:rsidRDefault="0017191C" w:rsidP="0017191C">
      <w:pPr>
        <w:jc w:val="both"/>
        <w:rPr>
          <w:b/>
          <w:sz w:val="24"/>
        </w:rPr>
      </w:pPr>
      <w:r>
        <w:rPr>
          <w:b/>
          <w:sz w:val="24"/>
        </w:rPr>
        <w:t xml:space="preserve">   </w:t>
      </w:r>
    </w:p>
    <w:p w14:paraId="4FC73381" w14:textId="162769EF" w:rsidR="00F24476" w:rsidRDefault="0017191C" w:rsidP="0017191C">
      <w:pPr>
        <w:jc w:val="both"/>
        <w:rPr>
          <w:sz w:val="24"/>
        </w:rPr>
      </w:pPr>
      <w:r>
        <w:rPr>
          <w:b/>
          <w:sz w:val="24"/>
        </w:rPr>
        <w:t xml:space="preserve">   </w:t>
      </w:r>
      <w:r w:rsidR="001638B9">
        <w:rPr>
          <w:b/>
          <w:sz w:val="24"/>
        </w:rPr>
        <w:t xml:space="preserve">MADDE 3. </w:t>
      </w:r>
      <w:r w:rsidR="001638B9">
        <w:rPr>
          <w:sz w:val="24"/>
        </w:rPr>
        <w:t>Bu Yönergede adı geçen;</w:t>
      </w:r>
    </w:p>
    <w:p w14:paraId="280FB6D4" w14:textId="3706F8EF" w:rsidR="00F24476" w:rsidRDefault="001638B9" w:rsidP="0017191C">
      <w:pPr>
        <w:pStyle w:val="ListeParagraf"/>
        <w:numPr>
          <w:ilvl w:val="1"/>
          <w:numId w:val="10"/>
        </w:numPr>
        <w:tabs>
          <w:tab w:val="left" w:pos="1112"/>
        </w:tabs>
        <w:spacing w:before="41"/>
        <w:jc w:val="both"/>
        <w:rPr>
          <w:sz w:val="24"/>
        </w:rPr>
      </w:pPr>
      <w:r>
        <w:rPr>
          <w:b/>
          <w:sz w:val="24"/>
        </w:rPr>
        <w:t>Üniversite</w:t>
      </w:r>
      <w:r>
        <w:rPr>
          <w:sz w:val="24"/>
        </w:rPr>
        <w:t xml:space="preserve">: </w:t>
      </w:r>
      <w:r w:rsidR="0017191C">
        <w:rPr>
          <w:sz w:val="24"/>
        </w:rPr>
        <w:t xml:space="preserve">Tekirdağ </w:t>
      </w:r>
      <w:r>
        <w:rPr>
          <w:sz w:val="24"/>
        </w:rPr>
        <w:t>Na</w:t>
      </w:r>
      <w:r>
        <w:rPr>
          <w:sz w:val="24"/>
        </w:rPr>
        <w:t>mık Kemal</w:t>
      </w:r>
      <w:r>
        <w:rPr>
          <w:spacing w:val="-1"/>
          <w:sz w:val="24"/>
        </w:rPr>
        <w:t xml:space="preserve"> </w:t>
      </w:r>
      <w:r>
        <w:rPr>
          <w:sz w:val="24"/>
        </w:rPr>
        <w:t>Üniversitesi’ni,</w:t>
      </w:r>
    </w:p>
    <w:p w14:paraId="7DE5AA1E" w14:textId="26DDEDAA" w:rsidR="00F24476" w:rsidRDefault="001638B9" w:rsidP="0017191C">
      <w:pPr>
        <w:pStyle w:val="ListeParagraf"/>
        <w:numPr>
          <w:ilvl w:val="1"/>
          <w:numId w:val="10"/>
        </w:numPr>
        <w:tabs>
          <w:tab w:val="left" w:pos="1112"/>
        </w:tabs>
        <w:spacing w:before="43"/>
        <w:jc w:val="both"/>
        <w:rPr>
          <w:sz w:val="24"/>
        </w:rPr>
      </w:pPr>
      <w:r>
        <w:rPr>
          <w:b/>
          <w:sz w:val="24"/>
        </w:rPr>
        <w:t>Rektör</w:t>
      </w:r>
      <w:r>
        <w:rPr>
          <w:sz w:val="24"/>
        </w:rPr>
        <w:t xml:space="preserve">: </w:t>
      </w:r>
      <w:r w:rsidR="0017191C">
        <w:rPr>
          <w:sz w:val="24"/>
        </w:rPr>
        <w:t xml:space="preserve">Tekirdağ </w:t>
      </w:r>
      <w:r>
        <w:rPr>
          <w:sz w:val="24"/>
        </w:rPr>
        <w:t>Namık Kemal Üniversitesi</w:t>
      </w:r>
      <w:r>
        <w:rPr>
          <w:spacing w:val="-1"/>
          <w:sz w:val="24"/>
        </w:rPr>
        <w:t xml:space="preserve"> </w:t>
      </w:r>
      <w:r>
        <w:rPr>
          <w:sz w:val="24"/>
        </w:rPr>
        <w:t>Rektörü’nü,</w:t>
      </w:r>
    </w:p>
    <w:p w14:paraId="6EBC4F8F" w14:textId="5E3F5EB5" w:rsidR="00F24476" w:rsidRDefault="001638B9" w:rsidP="0017191C">
      <w:pPr>
        <w:pStyle w:val="ListeParagraf"/>
        <w:numPr>
          <w:ilvl w:val="1"/>
          <w:numId w:val="10"/>
        </w:numPr>
        <w:tabs>
          <w:tab w:val="left" w:pos="1112"/>
        </w:tabs>
        <w:spacing w:before="41"/>
        <w:jc w:val="both"/>
        <w:rPr>
          <w:sz w:val="24"/>
        </w:rPr>
      </w:pPr>
      <w:r>
        <w:rPr>
          <w:b/>
          <w:sz w:val="24"/>
        </w:rPr>
        <w:t>Fakülte</w:t>
      </w:r>
      <w:r>
        <w:rPr>
          <w:sz w:val="24"/>
        </w:rPr>
        <w:t xml:space="preserve">: </w:t>
      </w:r>
      <w:r w:rsidR="0017191C">
        <w:rPr>
          <w:sz w:val="24"/>
        </w:rPr>
        <w:t xml:space="preserve">Tekirdağ </w:t>
      </w:r>
      <w:r>
        <w:rPr>
          <w:sz w:val="24"/>
        </w:rPr>
        <w:t>Namık Kemal Üniversitesi Fen Edebiyat</w:t>
      </w:r>
      <w:r>
        <w:rPr>
          <w:spacing w:val="-3"/>
          <w:sz w:val="24"/>
        </w:rPr>
        <w:t xml:space="preserve"> </w:t>
      </w:r>
      <w:r>
        <w:rPr>
          <w:sz w:val="24"/>
        </w:rPr>
        <w:t>Fakültesi’ni,</w:t>
      </w:r>
    </w:p>
    <w:p w14:paraId="49451B28" w14:textId="0464D3BB" w:rsidR="00F24476" w:rsidRDefault="001638B9" w:rsidP="0017191C">
      <w:pPr>
        <w:pStyle w:val="ListeParagraf"/>
        <w:numPr>
          <w:ilvl w:val="1"/>
          <w:numId w:val="10"/>
        </w:numPr>
        <w:tabs>
          <w:tab w:val="left" w:pos="1112"/>
        </w:tabs>
        <w:spacing w:before="41"/>
        <w:jc w:val="both"/>
        <w:rPr>
          <w:sz w:val="24"/>
        </w:rPr>
      </w:pPr>
      <w:r>
        <w:rPr>
          <w:b/>
          <w:sz w:val="24"/>
        </w:rPr>
        <w:t>Bölüm</w:t>
      </w:r>
      <w:r>
        <w:rPr>
          <w:sz w:val="24"/>
        </w:rPr>
        <w:t xml:space="preserve">: </w:t>
      </w:r>
      <w:r w:rsidR="0017191C">
        <w:rPr>
          <w:sz w:val="24"/>
        </w:rPr>
        <w:t xml:space="preserve">Tekirdağ </w:t>
      </w:r>
      <w:r>
        <w:rPr>
          <w:sz w:val="24"/>
        </w:rPr>
        <w:t>Namık Kemal Üniversitesi Fen Edebiyat Fakültesi Kimya</w:t>
      </w:r>
      <w:r>
        <w:rPr>
          <w:spacing w:val="-6"/>
          <w:sz w:val="24"/>
        </w:rPr>
        <w:t xml:space="preserve"> </w:t>
      </w:r>
      <w:r>
        <w:rPr>
          <w:sz w:val="24"/>
        </w:rPr>
        <w:t>Bölümü’nü,</w:t>
      </w:r>
    </w:p>
    <w:p w14:paraId="7B2FB142" w14:textId="77777777" w:rsidR="00F24476" w:rsidRDefault="001638B9" w:rsidP="0017191C">
      <w:pPr>
        <w:pStyle w:val="ListeParagraf"/>
        <w:numPr>
          <w:ilvl w:val="1"/>
          <w:numId w:val="10"/>
        </w:numPr>
        <w:tabs>
          <w:tab w:val="left" w:pos="1411"/>
          <w:tab w:val="left" w:pos="1412"/>
        </w:tabs>
        <w:spacing w:before="41" w:line="278" w:lineRule="auto"/>
        <w:ind w:left="1404" w:right="232" w:hanging="720"/>
        <w:jc w:val="both"/>
        <w:rPr>
          <w:sz w:val="24"/>
        </w:rPr>
      </w:pPr>
      <w:r>
        <w:rPr>
          <w:b/>
          <w:sz w:val="24"/>
        </w:rPr>
        <w:t>İşyeri</w:t>
      </w:r>
      <w:r>
        <w:rPr>
          <w:sz w:val="24"/>
        </w:rPr>
        <w:t>: Öğrencilerin uygulamalı eğitim yapmak üzere</w:t>
      </w:r>
      <w:r>
        <w:rPr>
          <w:sz w:val="24"/>
        </w:rPr>
        <w:t xml:space="preserve"> görevlendirildikleri kamu veya özel sektör</w:t>
      </w:r>
      <w:r>
        <w:rPr>
          <w:spacing w:val="-1"/>
          <w:sz w:val="24"/>
        </w:rPr>
        <w:t xml:space="preserve"> </w:t>
      </w:r>
      <w:r>
        <w:rPr>
          <w:sz w:val="24"/>
        </w:rPr>
        <w:t>firma/kuruluşlarını,</w:t>
      </w:r>
    </w:p>
    <w:p w14:paraId="6FB0281C" w14:textId="77777777" w:rsidR="00F24476" w:rsidRDefault="001638B9" w:rsidP="0017191C">
      <w:pPr>
        <w:pStyle w:val="ListeParagraf"/>
        <w:numPr>
          <w:ilvl w:val="1"/>
          <w:numId w:val="10"/>
        </w:numPr>
        <w:tabs>
          <w:tab w:val="left" w:pos="1111"/>
          <w:tab w:val="left" w:pos="1112"/>
        </w:tabs>
        <w:spacing w:line="272" w:lineRule="exact"/>
        <w:jc w:val="both"/>
        <w:rPr>
          <w:sz w:val="24"/>
        </w:rPr>
      </w:pPr>
      <w:r>
        <w:rPr>
          <w:b/>
          <w:sz w:val="24"/>
        </w:rPr>
        <w:t>Koordinatörlük</w:t>
      </w:r>
      <w:r>
        <w:rPr>
          <w:sz w:val="24"/>
        </w:rPr>
        <w:t>: İntörn Kimyagerlik Eğitimi</w:t>
      </w:r>
      <w:r>
        <w:rPr>
          <w:spacing w:val="1"/>
          <w:sz w:val="24"/>
        </w:rPr>
        <w:t xml:space="preserve"> </w:t>
      </w:r>
      <w:r>
        <w:rPr>
          <w:sz w:val="24"/>
        </w:rPr>
        <w:t>Koordinatörlüğü’nü,</w:t>
      </w:r>
    </w:p>
    <w:p w14:paraId="53FFB32E" w14:textId="77777777" w:rsidR="00F24476" w:rsidRDefault="001638B9" w:rsidP="0017191C">
      <w:pPr>
        <w:pStyle w:val="ListeParagraf"/>
        <w:numPr>
          <w:ilvl w:val="1"/>
          <w:numId w:val="10"/>
        </w:numPr>
        <w:tabs>
          <w:tab w:val="left" w:pos="1112"/>
        </w:tabs>
        <w:spacing w:before="40"/>
        <w:jc w:val="both"/>
        <w:rPr>
          <w:sz w:val="24"/>
        </w:rPr>
      </w:pPr>
      <w:r>
        <w:rPr>
          <w:b/>
          <w:sz w:val="24"/>
        </w:rPr>
        <w:t>Koordinatör</w:t>
      </w:r>
      <w:r>
        <w:rPr>
          <w:sz w:val="24"/>
        </w:rPr>
        <w:t>: İntörn Kimyagerlik Eğitimi Koordinatörü’nü,</w:t>
      </w:r>
    </w:p>
    <w:p w14:paraId="1389D30A" w14:textId="77777777" w:rsidR="00F24476" w:rsidRDefault="001638B9" w:rsidP="0017191C">
      <w:pPr>
        <w:pStyle w:val="ListeParagraf"/>
        <w:numPr>
          <w:ilvl w:val="1"/>
          <w:numId w:val="10"/>
        </w:numPr>
        <w:tabs>
          <w:tab w:val="left" w:pos="1112"/>
        </w:tabs>
        <w:spacing w:before="41"/>
        <w:jc w:val="both"/>
        <w:rPr>
          <w:sz w:val="24"/>
        </w:rPr>
      </w:pPr>
      <w:r>
        <w:rPr>
          <w:b/>
          <w:sz w:val="24"/>
        </w:rPr>
        <w:t>Danışman</w:t>
      </w:r>
      <w:r>
        <w:rPr>
          <w:sz w:val="24"/>
        </w:rPr>
        <w:t>: İntörn Kimyagerlik Eğitimi</w:t>
      </w:r>
      <w:r>
        <w:rPr>
          <w:spacing w:val="-6"/>
          <w:sz w:val="24"/>
        </w:rPr>
        <w:t xml:space="preserve"> </w:t>
      </w:r>
      <w:r>
        <w:rPr>
          <w:sz w:val="24"/>
        </w:rPr>
        <w:t>Danışmanlarını,</w:t>
      </w:r>
    </w:p>
    <w:p w14:paraId="2971EC9E" w14:textId="36F5E193" w:rsidR="00F24476" w:rsidRDefault="001638B9" w:rsidP="0017191C">
      <w:pPr>
        <w:pStyle w:val="ListeParagraf"/>
        <w:numPr>
          <w:ilvl w:val="1"/>
          <w:numId w:val="10"/>
        </w:numPr>
        <w:tabs>
          <w:tab w:val="left" w:pos="1111"/>
          <w:tab w:val="left" w:pos="1112"/>
          <w:tab w:val="left" w:pos="1951"/>
          <w:tab w:val="left" w:pos="2899"/>
          <w:tab w:val="left" w:pos="4080"/>
          <w:tab w:val="left" w:pos="4882"/>
          <w:tab w:val="left" w:pos="6065"/>
          <w:tab w:val="left" w:pos="6838"/>
          <w:tab w:val="left" w:pos="8119"/>
        </w:tabs>
        <w:spacing w:before="43"/>
        <w:ind w:hanging="361"/>
        <w:jc w:val="both"/>
        <w:rPr>
          <w:sz w:val="24"/>
        </w:rPr>
      </w:pPr>
      <w:r>
        <w:rPr>
          <w:b/>
          <w:sz w:val="24"/>
        </w:rPr>
        <w:t>İşyeri</w:t>
      </w:r>
      <w:r>
        <w:rPr>
          <w:b/>
          <w:sz w:val="24"/>
        </w:rPr>
        <w:tab/>
      </w:r>
      <w:r>
        <w:rPr>
          <w:b/>
          <w:sz w:val="24"/>
        </w:rPr>
        <w:t>Eğitim</w:t>
      </w:r>
      <w:r>
        <w:rPr>
          <w:b/>
          <w:sz w:val="24"/>
        </w:rPr>
        <w:tab/>
        <w:t>Yetkilisi</w:t>
      </w:r>
      <w:r>
        <w:rPr>
          <w:sz w:val="24"/>
        </w:rPr>
        <w:t>:</w:t>
      </w:r>
      <w:r>
        <w:rPr>
          <w:sz w:val="24"/>
        </w:rPr>
        <w:tab/>
        <w:t>İşyeri</w:t>
      </w:r>
      <w:r>
        <w:rPr>
          <w:sz w:val="24"/>
        </w:rPr>
        <w:tab/>
        <w:t>yöneticisi</w:t>
      </w:r>
      <w:r>
        <w:rPr>
          <w:sz w:val="24"/>
        </w:rPr>
        <w:tab/>
        <w:t>adına</w:t>
      </w:r>
      <w:r>
        <w:rPr>
          <w:sz w:val="24"/>
        </w:rPr>
        <w:tab/>
        <w:t>öğrencinin</w:t>
      </w:r>
      <w:r>
        <w:rPr>
          <w:sz w:val="24"/>
        </w:rPr>
        <w:tab/>
        <w:t>işyerindeki</w:t>
      </w:r>
    </w:p>
    <w:p w14:paraId="128F35E7" w14:textId="77777777" w:rsidR="00F24476" w:rsidRDefault="001638B9" w:rsidP="0017191C">
      <w:pPr>
        <w:pStyle w:val="GvdeMetni"/>
        <w:spacing w:before="41"/>
        <w:ind w:left="1395"/>
      </w:pPr>
      <w:r>
        <w:t>faaliyetlerinden sorumlu gerçek kişiyi,</w:t>
      </w:r>
    </w:p>
    <w:p w14:paraId="1B13A3DB" w14:textId="77777777" w:rsidR="00F24476" w:rsidRDefault="001638B9" w:rsidP="0017191C">
      <w:pPr>
        <w:pStyle w:val="ListeParagraf"/>
        <w:numPr>
          <w:ilvl w:val="1"/>
          <w:numId w:val="10"/>
        </w:numPr>
        <w:tabs>
          <w:tab w:val="left" w:pos="1411"/>
          <w:tab w:val="left" w:pos="1412"/>
        </w:tabs>
        <w:spacing w:before="41" w:line="276" w:lineRule="auto"/>
        <w:ind w:left="1404" w:right="385" w:hanging="720"/>
        <w:jc w:val="both"/>
        <w:rPr>
          <w:sz w:val="24"/>
        </w:rPr>
      </w:pPr>
      <w:r>
        <w:rPr>
          <w:b/>
          <w:sz w:val="24"/>
        </w:rPr>
        <w:t>İntörn Kimyagerlik Eğitimi Protokolü</w:t>
      </w:r>
      <w:r>
        <w:rPr>
          <w:sz w:val="24"/>
        </w:rPr>
        <w:t>: İntörn Kimyagerlik Eğitimi ile ilgili kontenjanları ve şartları açıklayan ve işyeri yetkilisi ile Rektör tarafınd</w:t>
      </w:r>
      <w:r>
        <w:rPr>
          <w:sz w:val="24"/>
        </w:rPr>
        <w:t>an imzalanan</w:t>
      </w:r>
      <w:r>
        <w:rPr>
          <w:spacing w:val="-1"/>
          <w:sz w:val="24"/>
        </w:rPr>
        <w:t xml:space="preserve"> </w:t>
      </w:r>
      <w:r>
        <w:rPr>
          <w:sz w:val="24"/>
        </w:rPr>
        <w:t>belgeyi,</w:t>
      </w:r>
    </w:p>
    <w:p w14:paraId="5B81C03B" w14:textId="77777777" w:rsidR="00F24476" w:rsidRDefault="001638B9" w:rsidP="0017191C">
      <w:pPr>
        <w:pStyle w:val="ListeParagraf"/>
        <w:numPr>
          <w:ilvl w:val="1"/>
          <w:numId w:val="10"/>
        </w:numPr>
        <w:tabs>
          <w:tab w:val="left" w:pos="1395"/>
          <w:tab w:val="left" w:pos="1396"/>
        </w:tabs>
        <w:spacing w:before="1" w:line="276" w:lineRule="auto"/>
        <w:ind w:left="1438" w:right="333" w:hanging="754"/>
        <w:jc w:val="both"/>
        <w:rPr>
          <w:sz w:val="24"/>
        </w:rPr>
      </w:pPr>
      <w:r>
        <w:rPr>
          <w:b/>
          <w:sz w:val="24"/>
        </w:rPr>
        <w:t>Sözleşme</w:t>
      </w:r>
      <w:r>
        <w:rPr>
          <w:sz w:val="24"/>
        </w:rPr>
        <w:t>: İntörn Kimyagerlik Eğitimi konusunda öğrenci ve işyeri arasındaki ilişkileri düzenleyen öğrenci, program koordinatörü ve kurum amiri</w:t>
      </w:r>
      <w:r>
        <w:rPr>
          <w:spacing w:val="-22"/>
          <w:sz w:val="24"/>
        </w:rPr>
        <w:t xml:space="preserve"> </w:t>
      </w:r>
      <w:r>
        <w:rPr>
          <w:sz w:val="24"/>
        </w:rPr>
        <w:t>tarafından imzalanan belgeyi ifade eder</w:t>
      </w:r>
      <w:r>
        <w:rPr>
          <w:color w:val="00B050"/>
          <w:sz w:val="24"/>
        </w:rPr>
        <w:t>.</w:t>
      </w:r>
    </w:p>
    <w:p w14:paraId="71938F45" w14:textId="77777777" w:rsidR="0017191C" w:rsidRDefault="0017191C" w:rsidP="0017191C">
      <w:pPr>
        <w:pStyle w:val="Balk1"/>
        <w:spacing w:before="1"/>
        <w:ind w:left="781" w:right="782"/>
        <w:jc w:val="both"/>
      </w:pPr>
    </w:p>
    <w:p w14:paraId="33E2192B" w14:textId="77777777" w:rsidR="0017191C" w:rsidRDefault="0017191C" w:rsidP="0017191C">
      <w:pPr>
        <w:pStyle w:val="Balk1"/>
        <w:spacing w:before="1"/>
        <w:ind w:left="781" w:right="782"/>
        <w:jc w:val="both"/>
      </w:pPr>
    </w:p>
    <w:p w14:paraId="1BAB1E28" w14:textId="77777777" w:rsidR="0017191C" w:rsidRDefault="0017191C" w:rsidP="0017191C">
      <w:pPr>
        <w:pStyle w:val="Balk1"/>
        <w:spacing w:before="1"/>
        <w:ind w:left="781" w:right="782"/>
        <w:jc w:val="both"/>
      </w:pPr>
    </w:p>
    <w:p w14:paraId="2B258F79" w14:textId="77777777" w:rsidR="0017191C" w:rsidRDefault="0017191C" w:rsidP="0017191C">
      <w:pPr>
        <w:pStyle w:val="Balk1"/>
        <w:spacing w:before="1"/>
        <w:ind w:left="781" w:right="782"/>
        <w:jc w:val="both"/>
      </w:pPr>
    </w:p>
    <w:p w14:paraId="0DA1FED2" w14:textId="7A33BAD5" w:rsidR="00F24476" w:rsidRDefault="00F24476" w:rsidP="0017191C">
      <w:pPr>
        <w:pStyle w:val="Balk1"/>
        <w:spacing w:before="1"/>
        <w:ind w:right="782"/>
        <w:jc w:val="both"/>
        <w:sectPr w:rsidR="00F24476" w:rsidSect="00DC0CC7">
          <w:type w:val="continuous"/>
          <w:pgSz w:w="11910" w:h="16840"/>
          <w:pgMar w:top="1040" w:right="853" w:bottom="280" w:left="1300" w:header="514" w:footer="708" w:gutter="0"/>
          <w:cols w:space="708"/>
        </w:sectPr>
      </w:pPr>
    </w:p>
    <w:p w14:paraId="08168EFD" w14:textId="657B0503" w:rsidR="0017191C" w:rsidRDefault="0017191C" w:rsidP="0017191C">
      <w:pPr>
        <w:spacing w:before="90"/>
        <w:ind w:right="782"/>
        <w:jc w:val="both"/>
        <w:rPr>
          <w:b/>
          <w:sz w:val="24"/>
        </w:rPr>
      </w:pPr>
    </w:p>
    <w:p w14:paraId="2638141A" w14:textId="2A686443" w:rsidR="0017191C" w:rsidRDefault="00DC0CC7" w:rsidP="0017191C">
      <w:pPr>
        <w:spacing w:before="90"/>
        <w:ind w:right="782"/>
        <w:jc w:val="center"/>
        <w:rPr>
          <w:b/>
          <w:sz w:val="24"/>
        </w:rPr>
      </w:pPr>
      <w:r>
        <w:rPr>
          <w:b/>
          <w:sz w:val="24"/>
        </w:rPr>
        <w:t xml:space="preserve">     </w:t>
      </w:r>
      <w:r w:rsidR="0017191C">
        <w:rPr>
          <w:b/>
          <w:sz w:val="24"/>
        </w:rPr>
        <w:t>İKİNCİ BÖLÜM</w:t>
      </w:r>
    </w:p>
    <w:p w14:paraId="58B58DB5" w14:textId="0117C614" w:rsidR="00F24476" w:rsidRDefault="001638B9" w:rsidP="0017191C">
      <w:pPr>
        <w:spacing w:before="90"/>
        <w:ind w:left="781" w:right="782"/>
        <w:jc w:val="center"/>
        <w:rPr>
          <w:b/>
          <w:sz w:val="24"/>
        </w:rPr>
      </w:pPr>
      <w:r>
        <w:rPr>
          <w:b/>
          <w:sz w:val="24"/>
        </w:rPr>
        <w:t>G</w:t>
      </w:r>
      <w:r>
        <w:rPr>
          <w:b/>
          <w:sz w:val="24"/>
        </w:rPr>
        <w:t>örev, Yetki ve Sorumluluklar</w:t>
      </w:r>
    </w:p>
    <w:p w14:paraId="480A4819" w14:textId="77777777" w:rsidR="00F24476" w:rsidRDefault="00F24476" w:rsidP="0017191C">
      <w:pPr>
        <w:pStyle w:val="GvdeMetni"/>
        <w:rPr>
          <w:b/>
        </w:rPr>
      </w:pPr>
    </w:p>
    <w:p w14:paraId="4D7CBDC6" w14:textId="77777777" w:rsidR="00F24476" w:rsidRDefault="001638B9" w:rsidP="0017191C">
      <w:pPr>
        <w:ind w:left="118"/>
        <w:jc w:val="both"/>
        <w:rPr>
          <w:b/>
          <w:sz w:val="24"/>
        </w:rPr>
      </w:pPr>
      <w:r>
        <w:rPr>
          <w:b/>
          <w:sz w:val="24"/>
        </w:rPr>
        <w:t>İntörn Kimyagerlik Eğitimi Yönetimi</w:t>
      </w:r>
    </w:p>
    <w:p w14:paraId="458934D6" w14:textId="77777777" w:rsidR="00F24476" w:rsidRDefault="00F24476" w:rsidP="0017191C">
      <w:pPr>
        <w:pStyle w:val="GvdeMetni"/>
        <w:spacing w:before="6"/>
        <w:rPr>
          <w:b/>
          <w:sz w:val="23"/>
        </w:rPr>
      </w:pPr>
    </w:p>
    <w:p w14:paraId="3BBCE2C3" w14:textId="77777777" w:rsidR="00F24476" w:rsidRDefault="001638B9" w:rsidP="0017191C">
      <w:pPr>
        <w:pStyle w:val="GvdeMetni"/>
        <w:spacing w:before="1"/>
        <w:ind w:left="118" w:right="133"/>
      </w:pPr>
      <w:r>
        <w:rPr>
          <w:b/>
        </w:rPr>
        <w:t xml:space="preserve">MADDE 4. </w:t>
      </w:r>
      <w:r>
        <w:t>İntörn Kimyagerlik Eğitimi Fen Edebiyat Fakültesi Kimya Bölüm Kurulu'nun öne</w:t>
      </w:r>
      <w:r>
        <w:t>risi ve Üniversite Senatosu'nun onayı ile kesinleşir. İntörn Kimyagerlik Eğitimi Koordinatörlüğünce yürütülür. Koordinatörlük aşağıdaki organlardan oluşur.</w:t>
      </w:r>
    </w:p>
    <w:p w14:paraId="585437B1" w14:textId="77777777" w:rsidR="00F24476" w:rsidRDefault="00F24476" w:rsidP="0017191C">
      <w:pPr>
        <w:pStyle w:val="GvdeMetni"/>
      </w:pPr>
    </w:p>
    <w:p w14:paraId="31E96DE0" w14:textId="77777777" w:rsidR="00F24476" w:rsidRDefault="001638B9" w:rsidP="0017191C">
      <w:pPr>
        <w:pStyle w:val="ListeParagraf"/>
        <w:numPr>
          <w:ilvl w:val="0"/>
          <w:numId w:val="9"/>
        </w:numPr>
        <w:tabs>
          <w:tab w:val="left" w:pos="827"/>
        </w:tabs>
        <w:ind w:hanging="361"/>
        <w:jc w:val="both"/>
        <w:rPr>
          <w:sz w:val="24"/>
        </w:rPr>
      </w:pPr>
      <w:r>
        <w:rPr>
          <w:sz w:val="24"/>
        </w:rPr>
        <w:t>Başkan; Kimya Bölüm Başkanını,</w:t>
      </w:r>
    </w:p>
    <w:p w14:paraId="6328E56B" w14:textId="77777777" w:rsidR="00F24476" w:rsidRDefault="001638B9" w:rsidP="0017191C">
      <w:pPr>
        <w:pStyle w:val="ListeParagraf"/>
        <w:numPr>
          <w:ilvl w:val="0"/>
          <w:numId w:val="9"/>
        </w:numPr>
        <w:tabs>
          <w:tab w:val="left" w:pos="827"/>
        </w:tabs>
        <w:ind w:right="116"/>
        <w:jc w:val="both"/>
        <w:rPr>
          <w:sz w:val="24"/>
        </w:rPr>
      </w:pPr>
      <w:r>
        <w:rPr>
          <w:sz w:val="24"/>
        </w:rPr>
        <w:t>İntörn Kimyagerlik Eğitimi Danışmanları; Bölüm Başkanı ve bölüm öğretim üyelerini kapsar.</w:t>
      </w:r>
    </w:p>
    <w:p w14:paraId="32F618CE" w14:textId="77777777" w:rsidR="00F24476" w:rsidRDefault="00F24476" w:rsidP="0017191C">
      <w:pPr>
        <w:pStyle w:val="GvdeMetni"/>
        <w:spacing w:before="4"/>
      </w:pPr>
    </w:p>
    <w:p w14:paraId="262275FF" w14:textId="77777777" w:rsidR="00F24476" w:rsidRDefault="001638B9" w:rsidP="0017191C">
      <w:pPr>
        <w:pStyle w:val="Balk1"/>
        <w:spacing w:before="1"/>
        <w:jc w:val="both"/>
      </w:pPr>
      <w:r>
        <w:t>Koordinatörlüğün Görevleri</w:t>
      </w:r>
    </w:p>
    <w:p w14:paraId="13158557" w14:textId="77777777" w:rsidR="00F24476" w:rsidRDefault="00F24476" w:rsidP="0017191C">
      <w:pPr>
        <w:pStyle w:val="GvdeMetni"/>
        <w:spacing w:before="6"/>
        <w:rPr>
          <w:b/>
          <w:sz w:val="23"/>
        </w:rPr>
      </w:pPr>
    </w:p>
    <w:p w14:paraId="3BA91BF2" w14:textId="77777777" w:rsidR="00F24476" w:rsidRDefault="001638B9" w:rsidP="0017191C">
      <w:pPr>
        <w:pStyle w:val="GvdeMetni"/>
        <w:ind w:left="118"/>
      </w:pPr>
      <w:r>
        <w:rPr>
          <w:b/>
        </w:rPr>
        <w:t xml:space="preserve">MADDE 5. </w:t>
      </w:r>
      <w:r>
        <w:t>Koordinatörlüğün görevleri şunlardır:</w:t>
      </w:r>
    </w:p>
    <w:p w14:paraId="61A1D560" w14:textId="77777777" w:rsidR="00F24476" w:rsidRDefault="00F24476" w:rsidP="0017191C">
      <w:pPr>
        <w:pStyle w:val="GvdeMetni"/>
      </w:pPr>
    </w:p>
    <w:p w14:paraId="1883A223" w14:textId="77777777" w:rsidR="00F24476" w:rsidRDefault="001638B9" w:rsidP="0017191C">
      <w:pPr>
        <w:pStyle w:val="ListeParagraf"/>
        <w:numPr>
          <w:ilvl w:val="0"/>
          <w:numId w:val="8"/>
        </w:numPr>
        <w:tabs>
          <w:tab w:val="left" w:pos="827"/>
        </w:tabs>
        <w:ind w:right="117"/>
        <w:jc w:val="both"/>
        <w:rPr>
          <w:sz w:val="24"/>
        </w:rPr>
      </w:pPr>
      <w:r>
        <w:rPr>
          <w:sz w:val="24"/>
        </w:rPr>
        <w:t>Fen Edebiyat Fakültesi Kimya Bölümü öğrencilerinin alanlarıyla ilgili işyerlerinde fiilen çalışmalarına imkân vererek, öğrencilere üniversitede öğrenilen teorik bilgileri uygulama deneyimi</w:t>
      </w:r>
      <w:r>
        <w:rPr>
          <w:spacing w:val="-2"/>
          <w:sz w:val="24"/>
        </w:rPr>
        <w:t xml:space="preserve"> </w:t>
      </w:r>
      <w:r>
        <w:rPr>
          <w:sz w:val="24"/>
        </w:rPr>
        <w:t>kazandırmak,</w:t>
      </w:r>
    </w:p>
    <w:p w14:paraId="0CEFDF87" w14:textId="77777777" w:rsidR="00F24476" w:rsidRDefault="001638B9" w:rsidP="0017191C">
      <w:pPr>
        <w:pStyle w:val="ListeParagraf"/>
        <w:numPr>
          <w:ilvl w:val="0"/>
          <w:numId w:val="8"/>
        </w:numPr>
        <w:tabs>
          <w:tab w:val="left" w:pos="839"/>
        </w:tabs>
        <w:ind w:left="838" w:right="114"/>
        <w:jc w:val="both"/>
        <w:rPr>
          <w:sz w:val="24"/>
        </w:rPr>
      </w:pPr>
      <w:r>
        <w:rPr>
          <w:sz w:val="24"/>
        </w:rPr>
        <w:t>Fen Edebiyat Fakültesi Kimya Bölümü öğrencilerini ve i</w:t>
      </w:r>
      <w:r>
        <w:rPr>
          <w:sz w:val="24"/>
        </w:rPr>
        <w:t>şyerlerini kariyer geliştirme ile insan kaynakları yönetimi konusunda</w:t>
      </w:r>
      <w:r>
        <w:rPr>
          <w:spacing w:val="1"/>
          <w:sz w:val="24"/>
        </w:rPr>
        <w:t xml:space="preserve"> </w:t>
      </w:r>
      <w:r>
        <w:rPr>
          <w:sz w:val="24"/>
        </w:rPr>
        <w:t>bilinçlendirmek,</w:t>
      </w:r>
    </w:p>
    <w:p w14:paraId="695EE41B" w14:textId="77777777" w:rsidR="00F24476" w:rsidRDefault="001638B9" w:rsidP="0017191C">
      <w:pPr>
        <w:pStyle w:val="ListeParagraf"/>
        <w:numPr>
          <w:ilvl w:val="0"/>
          <w:numId w:val="8"/>
        </w:numPr>
        <w:tabs>
          <w:tab w:val="left" w:pos="827"/>
        </w:tabs>
        <w:spacing w:before="1"/>
        <w:ind w:hanging="361"/>
        <w:jc w:val="both"/>
        <w:rPr>
          <w:sz w:val="24"/>
        </w:rPr>
      </w:pPr>
      <w:r>
        <w:rPr>
          <w:sz w:val="24"/>
        </w:rPr>
        <w:t>Öğrencilerin değişik etkinliklerden faydalanarak mevcut yeteneklerini en üst düzeyde</w:t>
      </w:r>
    </w:p>
    <w:p w14:paraId="7861C422" w14:textId="77777777" w:rsidR="00F24476" w:rsidRDefault="001638B9" w:rsidP="0017191C">
      <w:pPr>
        <w:pStyle w:val="GvdeMetni"/>
        <w:ind w:left="826"/>
      </w:pPr>
      <w:r>
        <w:t>geliştirmelerini sağlamak,</w:t>
      </w:r>
    </w:p>
    <w:p w14:paraId="59AE54DF" w14:textId="77777777" w:rsidR="00F24476" w:rsidRDefault="001638B9" w:rsidP="0017191C">
      <w:pPr>
        <w:pStyle w:val="ListeParagraf"/>
        <w:numPr>
          <w:ilvl w:val="0"/>
          <w:numId w:val="8"/>
        </w:numPr>
        <w:tabs>
          <w:tab w:val="left" w:pos="827"/>
        </w:tabs>
        <w:ind w:right="118"/>
        <w:jc w:val="both"/>
        <w:rPr>
          <w:sz w:val="24"/>
        </w:rPr>
      </w:pPr>
      <w:r>
        <w:rPr>
          <w:sz w:val="24"/>
        </w:rPr>
        <w:t>Mezunların kendi yetenek ve mesleklerine uygun işlere yön</w:t>
      </w:r>
      <w:r>
        <w:rPr>
          <w:sz w:val="24"/>
        </w:rPr>
        <w:t>elmelerine rehberlik etmek, iş arama becerilerini</w:t>
      </w:r>
      <w:r>
        <w:rPr>
          <w:spacing w:val="-2"/>
          <w:sz w:val="24"/>
        </w:rPr>
        <w:t xml:space="preserve"> </w:t>
      </w:r>
      <w:r>
        <w:rPr>
          <w:sz w:val="24"/>
        </w:rPr>
        <w:t>geliştirmek,</w:t>
      </w:r>
    </w:p>
    <w:p w14:paraId="0FFAC70E" w14:textId="77777777" w:rsidR="00F24476" w:rsidRDefault="001638B9" w:rsidP="0017191C">
      <w:pPr>
        <w:pStyle w:val="ListeParagraf"/>
        <w:numPr>
          <w:ilvl w:val="0"/>
          <w:numId w:val="8"/>
        </w:numPr>
        <w:tabs>
          <w:tab w:val="left" w:pos="827"/>
        </w:tabs>
        <w:ind w:hanging="361"/>
        <w:jc w:val="both"/>
        <w:rPr>
          <w:sz w:val="24"/>
        </w:rPr>
      </w:pPr>
      <w:r>
        <w:rPr>
          <w:sz w:val="24"/>
        </w:rPr>
        <w:t>Mezunların iş hayatındaki başarı ve başarısızlıklarını</w:t>
      </w:r>
      <w:r>
        <w:rPr>
          <w:spacing w:val="-3"/>
          <w:sz w:val="24"/>
        </w:rPr>
        <w:t xml:space="preserve"> </w:t>
      </w:r>
      <w:r>
        <w:rPr>
          <w:sz w:val="24"/>
        </w:rPr>
        <w:t>izlemek,</w:t>
      </w:r>
    </w:p>
    <w:p w14:paraId="22B327F9" w14:textId="77777777" w:rsidR="00F24476" w:rsidRDefault="001638B9" w:rsidP="0017191C">
      <w:pPr>
        <w:pStyle w:val="ListeParagraf"/>
        <w:numPr>
          <w:ilvl w:val="0"/>
          <w:numId w:val="8"/>
        </w:numPr>
        <w:tabs>
          <w:tab w:val="left" w:pos="827"/>
        </w:tabs>
        <w:ind w:right="115"/>
        <w:jc w:val="both"/>
        <w:rPr>
          <w:sz w:val="24"/>
        </w:rPr>
      </w:pPr>
      <w:r>
        <w:rPr>
          <w:sz w:val="24"/>
        </w:rPr>
        <w:t>Mezunların iş ortamında karşılaştıkları eğitim eksikliklerini kendileri ve işverenler ile temasa geçerek belirlemek ve bunların giderilmesi için üniversite yönetimine önerilerde</w:t>
      </w:r>
      <w:r>
        <w:rPr>
          <w:spacing w:val="-2"/>
          <w:sz w:val="24"/>
        </w:rPr>
        <w:t xml:space="preserve"> </w:t>
      </w:r>
      <w:r>
        <w:rPr>
          <w:sz w:val="24"/>
        </w:rPr>
        <w:t>bulunmak,</w:t>
      </w:r>
    </w:p>
    <w:p w14:paraId="4E1144A9" w14:textId="77777777" w:rsidR="00F24476" w:rsidRDefault="001638B9" w:rsidP="0017191C">
      <w:pPr>
        <w:pStyle w:val="ListeParagraf"/>
        <w:numPr>
          <w:ilvl w:val="0"/>
          <w:numId w:val="8"/>
        </w:numPr>
        <w:tabs>
          <w:tab w:val="left" w:pos="827"/>
        </w:tabs>
        <w:ind w:right="116"/>
        <w:jc w:val="both"/>
        <w:rPr>
          <w:sz w:val="24"/>
        </w:rPr>
      </w:pPr>
      <w:r>
        <w:rPr>
          <w:sz w:val="24"/>
        </w:rPr>
        <w:t>İşyerlerinin eğitilmiş işgücü ihtiyaçları ile mezunların iş talepler</w:t>
      </w:r>
      <w:r>
        <w:rPr>
          <w:sz w:val="24"/>
        </w:rPr>
        <w:t>inin buluşturulmasını sağlamak,</w:t>
      </w:r>
    </w:p>
    <w:p w14:paraId="0783F2FF" w14:textId="77777777" w:rsidR="00F24476" w:rsidRDefault="001638B9" w:rsidP="0017191C">
      <w:pPr>
        <w:pStyle w:val="ListeParagraf"/>
        <w:numPr>
          <w:ilvl w:val="0"/>
          <w:numId w:val="8"/>
        </w:numPr>
        <w:tabs>
          <w:tab w:val="left" w:pos="827"/>
        </w:tabs>
        <w:ind w:right="118"/>
        <w:jc w:val="both"/>
        <w:rPr>
          <w:sz w:val="24"/>
        </w:rPr>
      </w:pPr>
      <w:r>
        <w:rPr>
          <w:sz w:val="24"/>
        </w:rPr>
        <w:t>Öğrenciler kanalıyla, işyerlerinin karşılaştıkları problemleri Üniversiteye aktarmak, bu suretle söz konusu problemlere çözüm bulunmasını sağlamak ve üniversite-sanayi işbirliğini</w:t>
      </w:r>
      <w:r>
        <w:rPr>
          <w:spacing w:val="-1"/>
          <w:sz w:val="24"/>
        </w:rPr>
        <w:t xml:space="preserve"> </w:t>
      </w:r>
      <w:r>
        <w:rPr>
          <w:sz w:val="24"/>
        </w:rPr>
        <w:t>geliştirmek.</w:t>
      </w:r>
    </w:p>
    <w:p w14:paraId="6C0DCDD1" w14:textId="77777777" w:rsidR="00F24476" w:rsidRDefault="00F24476" w:rsidP="0017191C">
      <w:pPr>
        <w:pStyle w:val="GvdeMetni"/>
        <w:spacing w:before="4"/>
      </w:pPr>
    </w:p>
    <w:p w14:paraId="689DB911" w14:textId="77777777" w:rsidR="00F24476" w:rsidRDefault="001638B9" w:rsidP="0017191C">
      <w:pPr>
        <w:pStyle w:val="Balk1"/>
        <w:spacing w:before="1"/>
        <w:jc w:val="both"/>
      </w:pPr>
      <w:r>
        <w:t>Koordinatörlük Yetki ve Soruml</w:t>
      </w:r>
      <w:r>
        <w:t>ulukları</w:t>
      </w:r>
    </w:p>
    <w:p w14:paraId="05D1C1FB" w14:textId="77777777" w:rsidR="00F24476" w:rsidRDefault="00F24476" w:rsidP="0017191C">
      <w:pPr>
        <w:pStyle w:val="GvdeMetni"/>
        <w:spacing w:before="6"/>
        <w:rPr>
          <w:b/>
          <w:sz w:val="23"/>
        </w:rPr>
      </w:pPr>
    </w:p>
    <w:p w14:paraId="5B0B76E0" w14:textId="77777777" w:rsidR="00F24476" w:rsidRDefault="001638B9" w:rsidP="0017191C">
      <w:pPr>
        <w:pStyle w:val="GvdeMetni"/>
        <w:ind w:left="118" w:right="116"/>
      </w:pPr>
      <w:r>
        <w:rPr>
          <w:b/>
        </w:rPr>
        <w:t xml:space="preserve">MADDE 6. </w:t>
      </w:r>
      <w:r>
        <w:t>Koordinatörlük, Kimyagerlik eğitimi ve kariyer geliştirme hedeflerini gerçekleştirmek için aşağıdaki etkinlikleri yürütür:</w:t>
      </w:r>
    </w:p>
    <w:p w14:paraId="61DC4E28" w14:textId="77777777" w:rsidR="00F24476" w:rsidRDefault="001638B9" w:rsidP="0017191C">
      <w:pPr>
        <w:pStyle w:val="ListeParagraf"/>
        <w:numPr>
          <w:ilvl w:val="0"/>
          <w:numId w:val="7"/>
        </w:numPr>
        <w:tabs>
          <w:tab w:val="left" w:pos="827"/>
        </w:tabs>
        <w:ind w:right="118"/>
        <w:jc w:val="both"/>
        <w:rPr>
          <w:sz w:val="24"/>
        </w:rPr>
      </w:pPr>
      <w:r>
        <w:rPr>
          <w:sz w:val="24"/>
        </w:rPr>
        <w:t xml:space="preserve">Öğrencilerin mesleki deneyimi ve kariyer geliştirme faaliyetlerinde kullanılacak bilgileri toplar ve aday öğrenci </w:t>
      </w:r>
      <w:r>
        <w:rPr>
          <w:sz w:val="24"/>
        </w:rPr>
        <w:t>listelerini</w:t>
      </w:r>
      <w:r>
        <w:rPr>
          <w:spacing w:val="-7"/>
          <w:sz w:val="24"/>
        </w:rPr>
        <w:t xml:space="preserve"> </w:t>
      </w:r>
      <w:r>
        <w:rPr>
          <w:sz w:val="24"/>
        </w:rPr>
        <w:t>oluşturur.</w:t>
      </w:r>
    </w:p>
    <w:p w14:paraId="5BAF4C1E" w14:textId="77777777" w:rsidR="00F24476" w:rsidRDefault="001638B9" w:rsidP="0017191C">
      <w:pPr>
        <w:pStyle w:val="ListeParagraf"/>
        <w:numPr>
          <w:ilvl w:val="0"/>
          <w:numId w:val="7"/>
        </w:numPr>
        <w:tabs>
          <w:tab w:val="left" w:pos="827"/>
        </w:tabs>
        <w:ind w:right="119"/>
        <w:jc w:val="both"/>
        <w:rPr>
          <w:sz w:val="24"/>
        </w:rPr>
      </w:pPr>
      <w:r>
        <w:rPr>
          <w:sz w:val="24"/>
        </w:rPr>
        <w:t>Öğrencilerin uygulama yapacakları işyerlerinin/kurumların bilgilerini toplar ve her dönem için uygulama yerleri listesini</w:t>
      </w:r>
      <w:r>
        <w:rPr>
          <w:spacing w:val="1"/>
          <w:sz w:val="24"/>
        </w:rPr>
        <w:t xml:space="preserve"> </w:t>
      </w:r>
      <w:r>
        <w:rPr>
          <w:sz w:val="24"/>
        </w:rPr>
        <w:t>oluşturur.</w:t>
      </w:r>
    </w:p>
    <w:p w14:paraId="6F07F0D7" w14:textId="77777777" w:rsidR="00F24476" w:rsidRDefault="001638B9" w:rsidP="0017191C">
      <w:pPr>
        <w:pStyle w:val="ListeParagraf"/>
        <w:numPr>
          <w:ilvl w:val="0"/>
          <w:numId w:val="7"/>
        </w:numPr>
        <w:tabs>
          <w:tab w:val="left" w:pos="827"/>
        </w:tabs>
        <w:spacing w:before="1"/>
        <w:ind w:right="116"/>
        <w:jc w:val="both"/>
        <w:rPr>
          <w:sz w:val="24"/>
        </w:rPr>
      </w:pPr>
      <w:r>
        <w:rPr>
          <w:sz w:val="24"/>
        </w:rPr>
        <w:t>Mesleki deneyim için uygun nitelikte işyeri veya kurum temini için çalışma yapar. Tekirdağ Bilim san</w:t>
      </w:r>
      <w:r>
        <w:rPr>
          <w:sz w:val="24"/>
        </w:rPr>
        <w:t xml:space="preserve">ayi </w:t>
      </w:r>
      <w:r>
        <w:rPr>
          <w:spacing w:val="-3"/>
          <w:sz w:val="24"/>
        </w:rPr>
        <w:t xml:space="preserve">İl </w:t>
      </w:r>
      <w:r>
        <w:rPr>
          <w:sz w:val="24"/>
        </w:rPr>
        <w:t>Müdürlüğü ve NKÜ Teknoloji Transfer Ofisi bünyesindeki Üniversite–Sanayi işbirliğini geliştirme birimi ve NKÜ Kariyer ve Uygulama Araştırma Merkeziyle birlikte, koordineli çalışarak havuza yeni işyeri/kurum kazandırmaya çalışır.</w:t>
      </w:r>
    </w:p>
    <w:p w14:paraId="1EAF4F0F" w14:textId="77777777" w:rsidR="00F24476" w:rsidRDefault="001638B9" w:rsidP="0017191C">
      <w:pPr>
        <w:pStyle w:val="ListeParagraf"/>
        <w:numPr>
          <w:ilvl w:val="0"/>
          <w:numId w:val="7"/>
        </w:numPr>
        <w:tabs>
          <w:tab w:val="left" w:pos="827"/>
        </w:tabs>
        <w:ind w:right="115"/>
        <w:jc w:val="both"/>
        <w:rPr>
          <w:sz w:val="24"/>
        </w:rPr>
      </w:pPr>
      <w:r>
        <w:rPr>
          <w:sz w:val="24"/>
        </w:rPr>
        <w:t>İntörn Kimyagerlik Eğitimine, firmaların gönüllü katılımı sağlamak üzere işyerleriyle tanıtım amaçlı görüşmeler yapar.</w:t>
      </w:r>
    </w:p>
    <w:p w14:paraId="4678BC1B" w14:textId="77777777" w:rsidR="00F24476" w:rsidRDefault="00F24476" w:rsidP="0017191C">
      <w:pPr>
        <w:jc w:val="both"/>
        <w:rPr>
          <w:sz w:val="24"/>
        </w:rPr>
        <w:sectPr w:rsidR="00F24476" w:rsidSect="00DC0CC7">
          <w:pgSz w:w="11910" w:h="16840"/>
          <w:pgMar w:top="1040" w:right="853" w:bottom="280" w:left="1300" w:header="514" w:footer="0" w:gutter="0"/>
          <w:cols w:space="708"/>
        </w:sectPr>
      </w:pPr>
    </w:p>
    <w:p w14:paraId="20D5207E" w14:textId="77777777" w:rsidR="00F24476" w:rsidRDefault="001638B9" w:rsidP="0017191C">
      <w:pPr>
        <w:pStyle w:val="ListeParagraf"/>
        <w:numPr>
          <w:ilvl w:val="0"/>
          <w:numId w:val="7"/>
        </w:numPr>
        <w:tabs>
          <w:tab w:val="left" w:pos="827"/>
        </w:tabs>
        <w:spacing w:before="80"/>
        <w:ind w:right="117"/>
        <w:jc w:val="both"/>
        <w:rPr>
          <w:sz w:val="24"/>
        </w:rPr>
      </w:pPr>
      <w:r>
        <w:rPr>
          <w:sz w:val="24"/>
        </w:rPr>
        <w:lastRenderedPageBreak/>
        <w:t>Öğrenciler ve işyeri yetkilileri arasında görüşme ortamı sağlar ve öğrencilerin işyerlerine yerleşmelerini</w:t>
      </w:r>
      <w:r>
        <w:rPr>
          <w:spacing w:val="4"/>
          <w:sz w:val="24"/>
        </w:rPr>
        <w:t xml:space="preserve"> </w:t>
      </w:r>
      <w:r>
        <w:rPr>
          <w:sz w:val="24"/>
        </w:rPr>
        <w:t>gerçekleştir</w:t>
      </w:r>
      <w:r>
        <w:rPr>
          <w:sz w:val="24"/>
        </w:rPr>
        <w:t>ir.</w:t>
      </w:r>
    </w:p>
    <w:p w14:paraId="2B4C3C98" w14:textId="77777777" w:rsidR="00F24476" w:rsidRDefault="001638B9" w:rsidP="0017191C">
      <w:pPr>
        <w:pStyle w:val="ListeParagraf"/>
        <w:numPr>
          <w:ilvl w:val="0"/>
          <w:numId w:val="7"/>
        </w:numPr>
        <w:tabs>
          <w:tab w:val="left" w:pos="827"/>
        </w:tabs>
        <w:ind w:right="116"/>
        <w:jc w:val="both"/>
        <w:rPr>
          <w:sz w:val="24"/>
        </w:rPr>
      </w:pPr>
      <w:r>
        <w:rPr>
          <w:sz w:val="24"/>
        </w:rPr>
        <w:t>İntörn Kimyagerlik Eğitimine katılan öğrencileri ve işyerlerini izleme ziyaretlerini Danışmanlarla birlikte yürütür. Firma/kuruluş yetkilileri ve öğrencilerle görüşerek uygulamalarda karşılaşılan güçlükleri belirler ve çözülmesi için öneriler</w:t>
      </w:r>
      <w:r>
        <w:rPr>
          <w:spacing w:val="-11"/>
          <w:sz w:val="24"/>
        </w:rPr>
        <w:t xml:space="preserve"> </w:t>
      </w:r>
      <w:r>
        <w:rPr>
          <w:sz w:val="24"/>
        </w:rPr>
        <w:t>hazırlar.</w:t>
      </w:r>
    </w:p>
    <w:p w14:paraId="26BD5D40" w14:textId="77777777" w:rsidR="00F24476" w:rsidRDefault="001638B9" w:rsidP="0017191C">
      <w:pPr>
        <w:pStyle w:val="ListeParagraf"/>
        <w:numPr>
          <w:ilvl w:val="0"/>
          <w:numId w:val="7"/>
        </w:numPr>
        <w:tabs>
          <w:tab w:val="left" w:pos="839"/>
        </w:tabs>
        <w:ind w:left="838" w:hanging="361"/>
        <w:jc w:val="both"/>
        <w:rPr>
          <w:sz w:val="24"/>
        </w:rPr>
      </w:pPr>
      <w:r>
        <w:rPr>
          <w:sz w:val="24"/>
        </w:rPr>
        <w:t>Mezunların iş bulmalarına yardımcı olur ve kariyer geliştirme faaliyetlerini</w:t>
      </w:r>
      <w:r>
        <w:rPr>
          <w:spacing w:val="-15"/>
          <w:sz w:val="24"/>
        </w:rPr>
        <w:t xml:space="preserve"> </w:t>
      </w:r>
      <w:r>
        <w:rPr>
          <w:sz w:val="24"/>
        </w:rPr>
        <w:t>düzenler.</w:t>
      </w:r>
    </w:p>
    <w:p w14:paraId="49AF2569" w14:textId="77777777" w:rsidR="00F24476" w:rsidRDefault="001638B9" w:rsidP="0017191C">
      <w:pPr>
        <w:pStyle w:val="ListeParagraf"/>
        <w:numPr>
          <w:ilvl w:val="0"/>
          <w:numId w:val="7"/>
        </w:numPr>
        <w:tabs>
          <w:tab w:val="left" w:pos="827"/>
        </w:tabs>
        <w:ind w:hanging="361"/>
        <w:jc w:val="both"/>
        <w:rPr>
          <w:sz w:val="24"/>
        </w:rPr>
      </w:pPr>
      <w:r>
        <w:rPr>
          <w:sz w:val="24"/>
        </w:rPr>
        <w:t>Çalışma hayatının şartları, kariyer geliştirme ve yönetimi konusunda</w:t>
      </w:r>
      <w:r>
        <w:rPr>
          <w:spacing w:val="57"/>
          <w:sz w:val="24"/>
        </w:rPr>
        <w:t xml:space="preserve"> </w:t>
      </w:r>
      <w:r>
        <w:rPr>
          <w:sz w:val="24"/>
        </w:rPr>
        <w:t>eğitim</w:t>
      </w:r>
    </w:p>
    <w:p w14:paraId="5F3AF9B8" w14:textId="77777777" w:rsidR="00F24476" w:rsidRDefault="001638B9" w:rsidP="0017191C">
      <w:pPr>
        <w:pStyle w:val="GvdeMetni"/>
        <w:ind w:left="826"/>
      </w:pPr>
      <w:r>
        <w:t>etkinlikleri düzenler.</w:t>
      </w:r>
    </w:p>
    <w:p w14:paraId="748AFA1B" w14:textId="77777777" w:rsidR="00F24476" w:rsidRDefault="001638B9" w:rsidP="0017191C">
      <w:pPr>
        <w:pStyle w:val="ListeParagraf"/>
        <w:numPr>
          <w:ilvl w:val="0"/>
          <w:numId w:val="7"/>
        </w:numPr>
        <w:tabs>
          <w:tab w:val="left" w:pos="839"/>
        </w:tabs>
        <w:ind w:left="838" w:right="114"/>
        <w:jc w:val="both"/>
        <w:rPr>
          <w:sz w:val="24"/>
        </w:rPr>
      </w:pPr>
      <w:r>
        <w:rPr>
          <w:sz w:val="24"/>
        </w:rPr>
        <w:t>İntörn Kimyagerlik Eğitiminin başarılı olması amacıyla sektör temsilc</w:t>
      </w:r>
      <w:r>
        <w:rPr>
          <w:sz w:val="24"/>
        </w:rPr>
        <w:t>ilerinin katılımı ile toplantılar</w:t>
      </w:r>
      <w:r>
        <w:rPr>
          <w:spacing w:val="-3"/>
          <w:sz w:val="24"/>
        </w:rPr>
        <w:t xml:space="preserve"> </w:t>
      </w:r>
      <w:r>
        <w:rPr>
          <w:sz w:val="24"/>
        </w:rPr>
        <w:t>düzenler.</w:t>
      </w:r>
    </w:p>
    <w:p w14:paraId="12A9DE17" w14:textId="77777777" w:rsidR="00F24476" w:rsidRDefault="001638B9" w:rsidP="0017191C">
      <w:pPr>
        <w:pStyle w:val="ListeParagraf"/>
        <w:numPr>
          <w:ilvl w:val="0"/>
          <w:numId w:val="7"/>
        </w:numPr>
        <w:tabs>
          <w:tab w:val="left" w:pos="827"/>
        </w:tabs>
        <w:ind w:right="112"/>
        <w:jc w:val="both"/>
        <w:rPr>
          <w:sz w:val="24"/>
        </w:rPr>
      </w:pPr>
      <w:r>
        <w:rPr>
          <w:sz w:val="24"/>
        </w:rPr>
        <w:t>İntörn Kimyagerlik Eğitimi uygulamasının başarılı olması için üniversite içi ve üniversite dışı mevzuatın hazırlanması ve uygulamaya konulması için gerekli faaliyetleri</w:t>
      </w:r>
      <w:r>
        <w:rPr>
          <w:spacing w:val="4"/>
          <w:sz w:val="24"/>
        </w:rPr>
        <w:t xml:space="preserve"> </w:t>
      </w:r>
      <w:r>
        <w:rPr>
          <w:sz w:val="24"/>
        </w:rPr>
        <w:t>yürütür.</w:t>
      </w:r>
    </w:p>
    <w:p w14:paraId="19B9CAA3" w14:textId="77777777" w:rsidR="00F24476" w:rsidRDefault="001638B9" w:rsidP="0017191C">
      <w:pPr>
        <w:pStyle w:val="ListeParagraf"/>
        <w:numPr>
          <w:ilvl w:val="0"/>
          <w:numId w:val="7"/>
        </w:numPr>
        <w:tabs>
          <w:tab w:val="left" w:pos="827"/>
        </w:tabs>
        <w:ind w:right="115"/>
        <w:jc w:val="both"/>
        <w:rPr>
          <w:sz w:val="24"/>
        </w:rPr>
      </w:pPr>
      <w:r>
        <w:rPr>
          <w:sz w:val="24"/>
        </w:rPr>
        <w:t>İntörn Kimyagerlik Eğitiminin ve kariyer geliştirme faaliyetlerinin başarılı ş</w:t>
      </w:r>
      <w:r>
        <w:rPr>
          <w:sz w:val="24"/>
        </w:rPr>
        <w:t>ekilde yürütülmesi için gerekli her türlü iletişim ve eşgüdümü</w:t>
      </w:r>
      <w:r>
        <w:rPr>
          <w:spacing w:val="-4"/>
          <w:sz w:val="24"/>
        </w:rPr>
        <w:t xml:space="preserve"> </w:t>
      </w:r>
      <w:r>
        <w:rPr>
          <w:sz w:val="24"/>
        </w:rPr>
        <w:t>sağlar.</w:t>
      </w:r>
    </w:p>
    <w:p w14:paraId="079F7E20" w14:textId="77777777" w:rsidR="00F24476" w:rsidRDefault="00F24476" w:rsidP="0017191C">
      <w:pPr>
        <w:pStyle w:val="GvdeMetni"/>
        <w:spacing w:before="4"/>
      </w:pPr>
    </w:p>
    <w:p w14:paraId="0CB639DD" w14:textId="77777777" w:rsidR="00F24476" w:rsidRDefault="001638B9" w:rsidP="0017191C">
      <w:pPr>
        <w:pStyle w:val="Balk1"/>
        <w:spacing w:before="1"/>
        <w:jc w:val="both"/>
      </w:pPr>
      <w:r>
        <w:t>İntörn Kimyagerlik Eğitimi Danışmanları Yetki ve Sorumlulukları</w:t>
      </w:r>
    </w:p>
    <w:p w14:paraId="45D69B84" w14:textId="77777777" w:rsidR="00F24476" w:rsidRDefault="00F24476" w:rsidP="0017191C">
      <w:pPr>
        <w:pStyle w:val="GvdeMetni"/>
        <w:spacing w:before="6"/>
        <w:rPr>
          <w:b/>
          <w:sz w:val="23"/>
        </w:rPr>
      </w:pPr>
    </w:p>
    <w:p w14:paraId="5518F4B0" w14:textId="77777777" w:rsidR="00F24476" w:rsidRDefault="001638B9" w:rsidP="0017191C">
      <w:pPr>
        <w:pStyle w:val="GvdeMetni"/>
        <w:ind w:left="118" w:right="114"/>
      </w:pPr>
      <w:r>
        <w:rPr>
          <w:b/>
        </w:rPr>
        <w:t xml:space="preserve">MADDE 7. </w:t>
      </w:r>
      <w:r>
        <w:t xml:space="preserve">İntörn Kimyagerlik Eğitimine katılan öğrenciler için, Kimya Bölümü öğretim üyelerinin tamamı "İntörn Kimyagerlik Eğitimi" danışmanı olarak, bölüm kurulu kararıyla dekanlığa teklif edilir. İntörn Kimyagerlik eğitim danışmanları, mesleki uygulama ve kariyer </w:t>
      </w:r>
      <w:r>
        <w:t>geliştirme hedeflerini gerçekleştirmek için aşağıdaki etkinlikleri yürütür:</w:t>
      </w:r>
    </w:p>
    <w:p w14:paraId="396FE6B2" w14:textId="77777777" w:rsidR="00F24476" w:rsidRDefault="00F24476" w:rsidP="0017191C">
      <w:pPr>
        <w:pStyle w:val="GvdeMetni"/>
      </w:pPr>
    </w:p>
    <w:p w14:paraId="14F1FD94" w14:textId="77777777" w:rsidR="00F24476" w:rsidRDefault="001638B9" w:rsidP="0017191C">
      <w:pPr>
        <w:pStyle w:val="ListeParagraf"/>
        <w:numPr>
          <w:ilvl w:val="0"/>
          <w:numId w:val="6"/>
        </w:numPr>
        <w:tabs>
          <w:tab w:val="left" w:pos="762"/>
        </w:tabs>
        <w:spacing w:before="1"/>
        <w:ind w:right="114"/>
        <w:jc w:val="both"/>
        <w:rPr>
          <w:sz w:val="24"/>
        </w:rPr>
      </w:pPr>
      <w:r>
        <w:rPr>
          <w:sz w:val="24"/>
        </w:rPr>
        <w:t>İntörn Kimyagerlik Eğitim danışmanları Koordinatörlük ile işbirliği içinde çalışırlar ve öğrencilerin ortak eğitim uygulamaları ve sorunları konusunda danışmanlık</w:t>
      </w:r>
      <w:r>
        <w:rPr>
          <w:spacing w:val="-13"/>
          <w:sz w:val="24"/>
        </w:rPr>
        <w:t xml:space="preserve"> </w:t>
      </w:r>
      <w:r>
        <w:rPr>
          <w:sz w:val="24"/>
        </w:rPr>
        <w:t>yaparlar.</w:t>
      </w:r>
    </w:p>
    <w:p w14:paraId="2299D21C" w14:textId="77777777" w:rsidR="00F24476" w:rsidRDefault="001638B9" w:rsidP="0017191C">
      <w:pPr>
        <w:pStyle w:val="ListeParagraf"/>
        <w:numPr>
          <w:ilvl w:val="0"/>
          <w:numId w:val="6"/>
        </w:numPr>
        <w:tabs>
          <w:tab w:val="left" w:pos="762"/>
        </w:tabs>
        <w:ind w:right="118"/>
        <w:jc w:val="both"/>
        <w:rPr>
          <w:sz w:val="24"/>
        </w:rPr>
      </w:pPr>
      <w:r>
        <w:rPr>
          <w:sz w:val="24"/>
        </w:rPr>
        <w:t>Öğrenc</w:t>
      </w:r>
      <w:r>
        <w:rPr>
          <w:sz w:val="24"/>
        </w:rPr>
        <w:t>ilerin mesleki deneyimi ve kariyer geliştirme faaliyetlerinde kullanılacak bilgileri toplar ve aday öğrenci listelerini</w:t>
      </w:r>
      <w:r>
        <w:rPr>
          <w:spacing w:val="-7"/>
          <w:sz w:val="24"/>
        </w:rPr>
        <w:t xml:space="preserve"> </w:t>
      </w:r>
      <w:r>
        <w:rPr>
          <w:sz w:val="24"/>
        </w:rPr>
        <w:t>oluşturur.</w:t>
      </w:r>
    </w:p>
    <w:p w14:paraId="021E509F" w14:textId="77777777" w:rsidR="00F24476" w:rsidRDefault="001638B9" w:rsidP="0017191C">
      <w:pPr>
        <w:pStyle w:val="ListeParagraf"/>
        <w:numPr>
          <w:ilvl w:val="0"/>
          <w:numId w:val="6"/>
        </w:numPr>
        <w:tabs>
          <w:tab w:val="left" w:pos="762"/>
        </w:tabs>
        <w:ind w:right="117"/>
        <w:jc w:val="both"/>
        <w:rPr>
          <w:sz w:val="24"/>
        </w:rPr>
      </w:pPr>
      <w:r>
        <w:rPr>
          <w:sz w:val="24"/>
        </w:rPr>
        <w:t>Öğrencilerin uygulama yapacakları işyerlerinin/kurumların bilgilerini toplar ve her dönem için uygulama yerleri listesini</w:t>
      </w:r>
      <w:r>
        <w:rPr>
          <w:spacing w:val="1"/>
          <w:sz w:val="24"/>
        </w:rPr>
        <w:t xml:space="preserve"> </w:t>
      </w:r>
      <w:r>
        <w:rPr>
          <w:sz w:val="24"/>
        </w:rPr>
        <w:t>olu</w:t>
      </w:r>
      <w:r>
        <w:rPr>
          <w:sz w:val="24"/>
        </w:rPr>
        <w:t>şturur.</w:t>
      </w:r>
    </w:p>
    <w:p w14:paraId="60078C12" w14:textId="77777777" w:rsidR="00F24476" w:rsidRDefault="001638B9" w:rsidP="0017191C">
      <w:pPr>
        <w:pStyle w:val="ListeParagraf"/>
        <w:numPr>
          <w:ilvl w:val="0"/>
          <w:numId w:val="6"/>
        </w:numPr>
        <w:tabs>
          <w:tab w:val="left" w:pos="762"/>
        </w:tabs>
        <w:ind w:right="116"/>
        <w:jc w:val="both"/>
        <w:rPr>
          <w:sz w:val="24"/>
        </w:rPr>
      </w:pPr>
      <w:r>
        <w:rPr>
          <w:sz w:val="24"/>
        </w:rPr>
        <w:t>İşyeri ziyaretlerinden İntörn Kimyagerlik Eğitim danışmanları birinci derecede sorumlu olup, İntörn Kimyagerlik Eğitimi süresince öğrencileri işyerlerinde belirlenen sürelerde denetleyerek çalışmaların öğrencinin yararına ve bu Yönergeye uygun yürü</w:t>
      </w:r>
      <w:r>
        <w:rPr>
          <w:sz w:val="24"/>
        </w:rPr>
        <w:t>yüp yürümediğini kontrol eder. Her denetim sonucunda “İntörn Kimyagerlik Eğitim danışmanı denetim formu” düzenleyerek Bölüm Başkanlığına teslim</w:t>
      </w:r>
      <w:r>
        <w:rPr>
          <w:spacing w:val="-3"/>
          <w:sz w:val="24"/>
        </w:rPr>
        <w:t xml:space="preserve"> </w:t>
      </w:r>
      <w:r>
        <w:rPr>
          <w:sz w:val="24"/>
        </w:rPr>
        <w:t>eder.</w:t>
      </w:r>
    </w:p>
    <w:p w14:paraId="1C95841B" w14:textId="77777777" w:rsidR="00F24476" w:rsidRDefault="001638B9" w:rsidP="0017191C">
      <w:pPr>
        <w:pStyle w:val="ListeParagraf"/>
        <w:numPr>
          <w:ilvl w:val="0"/>
          <w:numId w:val="6"/>
        </w:numPr>
        <w:tabs>
          <w:tab w:val="left" w:pos="762"/>
        </w:tabs>
        <w:ind w:hanging="361"/>
        <w:jc w:val="both"/>
        <w:rPr>
          <w:sz w:val="24"/>
        </w:rPr>
      </w:pPr>
      <w:r>
        <w:rPr>
          <w:sz w:val="24"/>
        </w:rPr>
        <w:t>Öğrencilerin hazırladığı raporun kontrolünü yapar ve Koordinatörlüğe</w:t>
      </w:r>
      <w:r>
        <w:rPr>
          <w:spacing w:val="-3"/>
          <w:sz w:val="24"/>
        </w:rPr>
        <w:t xml:space="preserve"> </w:t>
      </w:r>
      <w:r>
        <w:rPr>
          <w:sz w:val="24"/>
        </w:rPr>
        <w:t>sunar.</w:t>
      </w:r>
    </w:p>
    <w:p w14:paraId="2EF9CA10" w14:textId="77777777" w:rsidR="00F24476" w:rsidRDefault="00F24476" w:rsidP="0017191C">
      <w:pPr>
        <w:pStyle w:val="GvdeMetni"/>
        <w:spacing w:before="4"/>
      </w:pPr>
    </w:p>
    <w:p w14:paraId="3FC9A1E0" w14:textId="77777777" w:rsidR="00F24476" w:rsidRDefault="001638B9" w:rsidP="0017191C">
      <w:pPr>
        <w:pStyle w:val="Balk1"/>
        <w:spacing w:before="1"/>
        <w:ind w:left="781" w:right="782"/>
      </w:pPr>
      <w:r>
        <w:t>ÜÇÜNCÜ BÖLÜM</w:t>
      </w:r>
    </w:p>
    <w:p w14:paraId="3553F4F4" w14:textId="77777777" w:rsidR="00F24476" w:rsidRDefault="001638B9" w:rsidP="0017191C">
      <w:pPr>
        <w:spacing w:before="2" w:line="550" w:lineRule="atLeast"/>
        <w:ind w:left="118" w:right="2541" w:firstLine="2104"/>
        <w:jc w:val="center"/>
        <w:rPr>
          <w:b/>
          <w:sz w:val="24"/>
        </w:rPr>
      </w:pPr>
      <w:r>
        <w:rPr>
          <w:b/>
          <w:sz w:val="24"/>
        </w:rPr>
        <w:t>İntörn Kimyagerl</w:t>
      </w:r>
      <w:r>
        <w:rPr>
          <w:b/>
          <w:sz w:val="24"/>
        </w:rPr>
        <w:t>ik Eğitimi İle İlgili Esaslar İntörn Kimyagerlik Eğitimine Başvuru ve Kabul Koşulları MADDE 8.</w:t>
      </w:r>
    </w:p>
    <w:p w14:paraId="70E901AA" w14:textId="77777777" w:rsidR="00F24476" w:rsidRDefault="001638B9" w:rsidP="00DC0CC7">
      <w:pPr>
        <w:pStyle w:val="ListeParagraf"/>
        <w:numPr>
          <w:ilvl w:val="0"/>
          <w:numId w:val="5"/>
        </w:numPr>
        <w:tabs>
          <w:tab w:val="left" w:pos="808"/>
        </w:tabs>
        <w:ind w:right="-46" w:hanging="514"/>
        <w:jc w:val="both"/>
        <w:rPr>
          <w:sz w:val="24"/>
        </w:rPr>
      </w:pPr>
      <w:r>
        <w:rPr>
          <w:sz w:val="24"/>
        </w:rPr>
        <w:t>İntörn Kimyagerlik Eğitimi protokolünü imzalayan firmalar/kuruluşlar (Resmi veya özel) ve Bölüm Başkanlığı kontenjan taleplerini koordinatörlüğe</w:t>
      </w:r>
      <w:r>
        <w:rPr>
          <w:spacing w:val="20"/>
          <w:sz w:val="24"/>
        </w:rPr>
        <w:t xml:space="preserve"> </w:t>
      </w:r>
      <w:r>
        <w:rPr>
          <w:sz w:val="24"/>
        </w:rPr>
        <w:t>bildirirler.</w:t>
      </w:r>
    </w:p>
    <w:p w14:paraId="35F1CC79" w14:textId="77777777" w:rsidR="00F24476" w:rsidRDefault="001638B9" w:rsidP="0017191C">
      <w:pPr>
        <w:pStyle w:val="ListeParagraf"/>
        <w:numPr>
          <w:ilvl w:val="0"/>
          <w:numId w:val="5"/>
        </w:numPr>
        <w:tabs>
          <w:tab w:val="left" w:pos="805"/>
        </w:tabs>
        <w:ind w:left="804" w:hanging="493"/>
        <w:jc w:val="both"/>
        <w:rPr>
          <w:sz w:val="24"/>
        </w:rPr>
      </w:pPr>
      <w:r>
        <w:rPr>
          <w:sz w:val="24"/>
        </w:rPr>
        <w:t>Kesinleşmiş   kontenjanlar   İntörn   Kimyagerlik  Eğitimi   Koordinatörlüğü</w:t>
      </w:r>
      <w:r>
        <w:rPr>
          <w:spacing w:val="-15"/>
          <w:sz w:val="24"/>
        </w:rPr>
        <w:t xml:space="preserve"> </w:t>
      </w:r>
      <w:r>
        <w:rPr>
          <w:sz w:val="24"/>
        </w:rPr>
        <w:t>tarafından</w:t>
      </w:r>
    </w:p>
    <w:p w14:paraId="183DFF39" w14:textId="77777777" w:rsidR="00F24476" w:rsidRDefault="001638B9" w:rsidP="0017191C">
      <w:pPr>
        <w:pStyle w:val="GvdeMetni"/>
        <w:ind w:left="826"/>
      </w:pPr>
      <w:r>
        <w:t>akademik t</w:t>
      </w:r>
      <w:r>
        <w:t>akvim dâhilinde lisans programının 7. yarıyılı içerisinde ilan edilir.</w:t>
      </w:r>
    </w:p>
    <w:p w14:paraId="1D74E934" w14:textId="77777777" w:rsidR="00F24476" w:rsidRDefault="001638B9" w:rsidP="0017191C">
      <w:pPr>
        <w:pStyle w:val="ListeParagraf"/>
        <w:numPr>
          <w:ilvl w:val="0"/>
          <w:numId w:val="5"/>
        </w:numPr>
        <w:tabs>
          <w:tab w:val="left" w:pos="810"/>
        </w:tabs>
        <w:ind w:right="119" w:hanging="514"/>
        <w:jc w:val="both"/>
        <w:rPr>
          <w:sz w:val="24"/>
        </w:rPr>
      </w:pPr>
      <w:r>
        <w:rPr>
          <w:sz w:val="24"/>
        </w:rPr>
        <w:t>İntörn Kimyagerlik Eğitimi başvurusunda öğrencinin müfredatta alınması gereken zorunlu ve seçmeli derslerin tamamı için devam mecburiyetini yerine getirmiş olması önkoşullarını sağlamas</w:t>
      </w:r>
      <w:r>
        <w:rPr>
          <w:sz w:val="24"/>
        </w:rPr>
        <w:t>ı</w:t>
      </w:r>
      <w:r>
        <w:rPr>
          <w:spacing w:val="4"/>
          <w:sz w:val="24"/>
        </w:rPr>
        <w:t xml:space="preserve"> </w:t>
      </w:r>
      <w:r>
        <w:rPr>
          <w:sz w:val="24"/>
        </w:rPr>
        <w:t>gerekir.</w:t>
      </w:r>
    </w:p>
    <w:p w14:paraId="29232BE9" w14:textId="77777777" w:rsidR="00F24476" w:rsidRDefault="001638B9" w:rsidP="0017191C">
      <w:pPr>
        <w:pStyle w:val="ListeParagraf"/>
        <w:numPr>
          <w:ilvl w:val="0"/>
          <w:numId w:val="5"/>
        </w:numPr>
        <w:tabs>
          <w:tab w:val="left" w:pos="805"/>
        </w:tabs>
        <w:ind w:left="804" w:hanging="493"/>
        <w:jc w:val="both"/>
        <w:rPr>
          <w:sz w:val="24"/>
        </w:rPr>
      </w:pPr>
      <w:r>
        <w:rPr>
          <w:sz w:val="24"/>
        </w:rPr>
        <w:t>Öğrenci ilan edilen İntörn Kimyagerlik eğitimine, akademik takvim</w:t>
      </w:r>
      <w:r>
        <w:rPr>
          <w:spacing w:val="-18"/>
          <w:sz w:val="24"/>
        </w:rPr>
        <w:t xml:space="preserve"> </w:t>
      </w:r>
      <w:r>
        <w:rPr>
          <w:sz w:val="24"/>
        </w:rPr>
        <w:t>dâhilinde lisans</w:t>
      </w:r>
    </w:p>
    <w:p w14:paraId="45585014" w14:textId="77777777" w:rsidR="00F24476" w:rsidRDefault="001638B9" w:rsidP="0017191C">
      <w:pPr>
        <w:pStyle w:val="GvdeMetni"/>
        <w:ind w:left="826"/>
      </w:pPr>
      <w:r>
        <w:t>programının 7. yarıyılı içerisinde olmak üzere İntörn Kimyagerlik Eğitimi</w:t>
      </w:r>
    </w:p>
    <w:p w14:paraId="6804DF36" w14:textId="77777777" w:rsidR="00F24476" w:rsidRDefault="00F24476" w:rsidP="0017191C">
      <w:pPr>
        <w:jc w:val="both"/>
        <w:sectPr w:rsidR="00F24476" w:rsidSect="00DC0CC7">
          <w:pgSz w:w="11910" w:h="16840"/>
          <w:pgMar w:top="1040" w:right="853" w:bottom="280" w:left="1300" w:header="514" w:footer="0" w:gutter="0"/>
          <w:cols w:space="708"/>
        </w:sectPr>
      </w:pPr>
    </w:p>
    <w:p w14:paraId="1DF4138E" w14:textId="77777777" w:rsidR="00F24476" w:rsidRDefault="001638B9" w:rsidP="0017191C">
      <w:pPr>
        <w:pStyle w:val="GvdeMetni"/>
        <w:spacing w:before="80"/>
        <w:ind w:left="826" w:right="120"/>
      </w:pPr>
      <w:r>
        <w:lastRenderedPageBreak/>
        <w:t>Koordinatörlüğü tarafından belirlenen tarihe kadar başvuru formu ve tr</w:t>
      </w:r>
      <w:r>
        <w:t>anskript ile İntörn Kimyagerlik Eğitim danışmanına başvurur.</w:t>
      </w:r>
    </w:p>
    <w:p w14:paraId="379EE882" w14:textId="77777777" w:rsidR="00F24476" w:rsidRDefault="001638B9" w:rsidP="0017191C">
      <w:pPr>
        <w:pStyle w:val="ListeParagraf"/>
        <w:numPr>
          <w:ilvl w:val="0"/>
          <w:numId w:val="5"/>
        </w:numPr>
        <w:tabs>
          <w:tab w:val="left" w:pos="810"/>
        </w:tabs>
        <w:ind w:right="114" w:hanging="514"/>
        <w:jc w:val="both"/>
        <w:rPr>
          <w:sz w:val="24"/>
        </w:rPr>
      </w:pPr>
      <w:r>
        <w:rPr>
          <w:sz w:val="24"/>
        </w:rPr>
        <w:t>İntörn Kimyagerlik Eğitimine başvuran adaylar, İntörn Kimyagerlik Eğitimi Koordinatörlüğünce ilan edilen tarihte bölüm başkanı, bölüm başkan yardımcıları, İntörn Kimyagerlik Eğitimi danışmanların</w:t>
      </w:r>
      <w:r>
        <w:rPr>
          <w:sz w:val="24"/>
        </w:rPr>
        <w:t>ın hazır bulunduğu bir komisyon tarafından mülakata alınmak suretiyle</w:t>
      </w:r>
      <w:r>
        <w:rPr>
          <w:spacing w:val="4"/>
          <w:sz w:val="24"/>
        </w:rPr>
        <w:t xml:space="preserve"> </w:t>
      </w:r>
      <w:r>
        <w:rPr>
          <w:sz w:val="24"/>
        </w:rPr>
        <w:t>gerçekleştirilir.</w:t>
      </w:r>
    </w:p>
    <w:p w14:paraId="664A865C" w14:textId="77777777" w:rsidR="00F24476" w:rsidRDefault="001638B9" w:rsidP="0017191C">
      <w:pPr>
        <w:pStyle w:val="ListeParagraf"/>
        <w:numPr>
          <w:ilvl w:val="0"/>
          <w:numId w:val="5"/>
        </w:numPr>
        <w:tabs>
          <w:tab w:val="left" w:pos="808"/>
        </w:tabs>
        <w:ind w:left="807" w:hanging="496"/>
        <w:jc w:val="both"/>
        <w:rPr>
          <w:sz w:val="24"/>
        </w:rPr>
      </w:pPr>
      <w:r>
        <w:rPr>
          <w:sz w:val="24"/>
        </w:rPr>
        <w:t>İntörn Kimyagerlik Eğitimi için öğrencilerden ek bir öğrenci katkı payı</w:t>
      </w:r>
      <w:r>
        <w:rPr>
          <w:spacing w:val="20"/>
          <w:sz w:val="24"/>
        </w:rPr>
        <w:t xml:space="preserve"> </w:t>
      </w:r>
      <w:r>
        <w:rPr>
          <w:sz w:val="24"/>
        </w:rPr>
        <w:t>alınmaz.</w:t>
      </w:r>
    </w:p>
    <w:p w14:paraId="54116E08" w14:textId="77777777" w:rsidR="00F24476" w:rsidRDefault="001638B9" w:rsidP="0017191C">
      <w:pPr>
        <w:pStyle w:val="Balk1"/>
        <w:spacing w:before="6" w:line="550" w:lineRule="atLeast"/>
        <w:ind w:right="4549"/>
        <w:jc w:val="both"/>
      </w:pPr>
      <w:r>
        <w:t>İntörn Kimyagerlik Eğitiminin Yürütülmesi MADDE 9.</w:t>
      </w:r>
    </w:p>
    <w:p w14:paraId="3BB7175A" w14:textId="77777777" w:rsidR="00F24476" w:rsidRDefault="001638B9" w:rsidP="0017191C">
      <w:pPr>
        <w:pStyle w:val="ListeParagraf"/>
        <w:numPr>
          <w:ilvl w:val="0"/>
          <w:numId w:val="4"/>
        </w:numPr>
        <w:tabs>
          <w:tab w:val="left" w:pos="589"/>
        </w:tabs>
        <w:spacing w:line="273" w:lineRule="exact"/>
        <w:jc w:val="both"/>
        <w:rPr>
          <w:sz w:val="24"/>
        </w:rPr>
      </w:pPr>
      <w:r>
        <w:rPr>
          <w:sz w:val="24"/>
        </w:rPr>
        <w:t>İntörn Kimyagerlik Eğitimi Fen Edebiyat Fakültesi Kimya Bölümü öğrencileri için</w:t>
      </w:r>
      <w:r>
        <w:rPr>
          <w:spacing w:val="-12"/>
          <w:sz w:val="24"/>
        </w:rPr>
        <w:t xml:space="preserve"> </w:t>
      </w:r>
      <w:r>
        <w:rPr>
          <w:sz w:val="24"/>
        </w:rPr>
        <w:t>lisans</w:t>
      </w:r>
    </w:p>
    <w:p w14:paraId="7A07A77E" w14:textId="77777777" w:rsidR="00F24476" w:rsidRDefault="001638B9" w:rsidP="0017191C">
      <w:pPr>
        <w:pStyle w:val="GvdeMetni"/>
        <w:ind w:left="620"/>
      </w:pPr>
      <w:r>
        <w:t>programının 8.yarıyılında, eğitime ara verilmeksizin zorunlu olarak yürütülür.</w:t>
      </w:r>
    </w:p>
    <w:p w14:paraId="12B177C6" w14:textId="13693019" w:rsidR="00F24476" w:rsidRDefault="001638B9" w:rsidP="0017191C">
      <w:pPr>
        <w:pStyle w:val="ListeParagraf"/>
        <w:numPr>
          <w:ilvl w:val="0"/>
          <w:numId w:val="4"/>
        </w:numPr>
        <w:tabs>
          <w:tab w:val="left" w:pos="620"/>
        </w:tabs>
        <w:ind w:left="620" w:right="113" w:hanging="360"/>
        <w:jc w:val="both"/>
        <w:rPr>
          <w:sz w:val="24"/>
        </w:rPr>
      </w:pPr>
      <w:r>
        <w:rPr>
          <w:sz w:val="24"/>
        </w:rPr>
        <w:t xml:space="preserve">İntörn Kimyagerlik Eğitimi kimya ile ilgili üretim, araştırma </w:t>
      </w:r>
      <w:r>
        <w:rPr>
          <w:spacing w:val="-3"/>
          <w:sz w:val="24"/>
        </w:rPr>
        <w:t xml:space="preserve">ya </w:t>
      </w:r>
      <w:r>
        <w:rPr>
          <w:sz w:val="24"/>
        </w:rPr>
        <w:t xml:space="preserve">da laboratuvar çalışmaları yapılan resmi </w:t>
      </w:r>
      <w:r>
        <w:rPr>
          <w:spacing w:val="-3"/>
          <w:sz w:val="24"/>
        </w:rPr>
        <w:t xml:space="preserve">ya </w:t>
      </w:r>
      <w:r>
        <w:rPr>
          <w:sz w:val="24"/>
        </w:rPr>
        <w:t>da özel kurum ve kuruluşlarda yapılabilir (İlgili bölümlerin araştırma laboratuvarları, TÜBİTAK Enstitüleri, diğer Araştırma ve Kontrol Enstitüleri</w:t>
      </w:r>
      <w:r>
        <w:rPr>
          <w:sz w:val="24"/>
        </w:rPr>
        <w:t>, ve hast</w:t>
      </w:r>
      <w:r w:rsidR="00DC0CC7">
        <w:rPr>
          <w:sz w:val="24"/>
        </w:rPr>
        <w:t>a</w:t>
      </w:r>
      <w:r>
        <w:rPr>
          <w:sz w:val="24"/>
        </w:rPr>
        <w:t>ne laboratuvarları dahil). "İntörn Kimyagerlik Eğitimi" dersini alan öğrenciler, öncelikli olarak, bu uygulama eğitimini kurum/firmalarda tamamlamak</w:t>
      </w:r>
      <w:r>
        <w:rPr>
          <w:spacing w:val="-13"/>
          <w:sz w:val="24"/>
        </w:rPr>
        <w:t xml:space="preserve"> </w:t>
      </w:r>
      <w:r>
        <w:rPr>
          <w:sz w:val="24"/>
        </w:rPr>
        <w:t>zorundadırlar.</w:t>
      </w:r>
    </w:p>
    <w:p w14:paraId="3D4CA918" w14:textId="77777777" w:rsidR="00F24476" w:rsidRDefault="001638B9" w:rsidP="0017191C">
      <w:pPr>
        <w:pStyle w:val="ListeParagraf"/>
        <w:numPr>
          <w:ilvl w:val="0"/>
          <w:numId w:val="4"/>
        </w:numPr>
        <w:tabs>
          <w:tab w:val="left" w:pos="589"/>
        </w:tabs>
        <w:spacing w:before="1"/>
        <w:jc w:val="both"/>
        <w:rPr>
          <w:sz w:val="24"/>
        </w:rPr>
      </w:pPr>
      <w:r>
        <w:rPr>
          <w:sz w:val="24"/>
        </w:rPr>
        <w:t>İntörn</w:t>
      </w:r>
      <w:r>
        <w:rPr>
          <w:spacing w:val="5"/>
          <w:sz w:val="24"/>
        </w:rPr>
        <w:t xml:space="preserve"> </w:t>
      </w:r>
      <w:r>
        <w:rPr>
          <w:sz w:val="24"/>
        </w:rPr>
        <w:t>Kimyagerlik</w:t>
      </w:r>
      <w:r>
        <w:rPr>
          <w:spacing w:val="6"/>
          <w:sz w:val="24"/>
        </w:rPr>
        <w:t xml:space="preserve"> </w:t>
      </w:r>
      <w:r>
        <w:rPr>
          <w:sz w:val="24"/>
        </w:rPr>
        <w:t>Eğitimini</w:t>
      </w:r>
      <w:r>
        <w:rPr>
          <w:spacing w:val="7"/>
          <w:sz w:val="24"/>
        </w:rPr>
        <w:t xml:space="preserve"> </w:t>
      </w:r>
      <w:r>
        <w:rPr>
          <w:sz w:val="24"/>
        </w:rPr>
        <w:t>seçen</w:t>
      </w:r>
      <w:r>
        <w:rPr>
          <w:spacing w:val="5"/>
          <w:sz w:val="24"/>
        </w:rPr>
        <w:t xml:space="preserve"> </w:t>
      </w:r>
      <w:r>
        <w:rPr>
          <w:sz w:val="24"/>
        </w:rPr>
        <w:t>ve</w:t>
      </w:r>
      <w:r>
        <w:rPr>
          <w:spacing w:val="5"/>
          <w:sz w:val="24"/>
        </w:rPr>
        <w:t xml:space="preserve"> </w:t>
      </w:r>
      <w:r>
        <w:rPr>
          <w:sz w:val="24"/>
        </w:rPr>
        <w:t>başarı</w:t>
      </w:r>
      <w:r>
        <w:rPr>
          <w:spacing w:val="7"/>
          <w:sz w:val="24"/>
        </w:rPr>
        <w:t xml:space="preserve"> </w:t>
      </w:r>
      <w:r>
        <w:rPr>
          <w:sz w:val="24"/>
        </w:rPr>
        <w:t>ile</w:t>
      </w:r>
      <w:r>
        <w:rPr>
          <w:spacing w:val="5"/>
          <w:sz w:val="24"/>
        </w:rPr>
        <w:t xml:space="preserve"> </w:t>
      </w:r>
      <w:r>
        <w:rPr>
          <w:sz w:val="24"/>
        </w:rPr>
        <w:t>tamamlayan</w:t>
      </w:r>
      <w:r>
        <w:rPr>
          <w:spacing w:val="5"/>
          <w:sz w:val="24"/>
        </w:rPr>
        <w:t xml:space="preserve"> </w:t>
      </w:r>
      <w:r>
        <w:rPr>
          <w:sz w:val="24"/>
        </w:rPr>
        <w:t>öğrencilerin</w:t>
      </w:r>
    </w:p>
    <w:p w14:paraId="40FFC01B" w14:textId="77777777" w:rsidR="00F24476" w:rsidRDefault="001638B9" w:rsidP="0017191C">
      <w:pPr>
        <w:pStyle w:val="GvdeMetni"/>
        <w:ind w:left="620"/>
      </w:pPr>
      <w:r>
        <w:t>transkrip</w:t>
      </w:r>
      <w:r>
        <w:t>tlerinde 8. yarıyılda 26 AKTS’ lik “İntörn Kimyagerlik Eğitimi” dersi yer alır.</w:t>
      </w:r>
    </w:p>
    <w:p w14:paraId="2E79A31A" w14:textId="77777777" w:rsidR="00F24476" w:rsidRDefault="001638B9" w:rsidP="0017191C">
      <w:pPr>
        <w:pStyle w:val="ListeParagraf"/>
        <w:numPr>
          <w:ilvl w:val="0"/>
          <w:numId w:val="4"/>
        </w:numPr>
        <w:tabs>
          <w:tab w:val="left" w:pos="589"/>
        </w:tabs>
        <w:ind w:left="620" w:right="116" w:hanging="360"/>
        <w:jc w:val="both"/>
        <w:rPr>
          <w:sz w:val="24"/>
        </w:rPr>
      </w:pPr>
      <w:r>
        <w:rPr>
          <w:sz w:val="24"/>
        </w:rPr>
        <w:t>İntörn Kimyagerlik eğitimi lisans programının 8.yarıyılında uygulanır ve akademik takvime bağlı olarak derslerin başlamasından derslerin bitimine kadar olan süreyi içine alır.</w:t>
      </w:r>
    </w:p>
    <w:p w14:paraId="0B72E761" w14:textId="77777777" w:rsidR="00F24476" w:rsidRDefault="001638B9" w:rsidP="0017191C">
      <w:pPr>
        <w:pStyle w:val="ListeParagraf"/>
        <w:numPr>
          <w:ilvl w:val="0"/>
          <w:numId w:val="4"/>
        </w:numPr>
        <w:tabs>
          <w:tab w:val="left" w:pos="589"/>
        </w:tabs>
        <w:ind w:left="620" w:right="113" w:hanging="360"/>
        <w:jc w:val="both"/>
        <w:rPr>
          <w:sz w:val="24"/>
        </w:rPr>
      </w:pPr>
      <w:r>
        <w:rPr>
          <w:sz w:val="24"/>
        </w:rPr>
        <w:t xml:space="preserve">İntörn Kimyagerlik Eğitimine </w:t>
      </w:r>
      <w:r>
        <w:rPr>
          <w:spacing w:val="3"/>
          <w:sz w:val="24"/>
        </w:rPr>
        <w:t xml:space="preserve">meslek </w:t>
      </w:r>
      <w:r>
        <w:rPr>
          <w:spacing w:val="2"/>
          <w:sz w:val="24"/>
        </w:rPr>
        <w:t xml:space="preserve">kuruluşları </w:t>
      </w:r>
      <w:r>
        <w:rPr>
          <w:spacing w:val="3"/>
          <w:sz w:val="24"/>
        </w:rPr>
        <w:t xml:space="preserve">tarafından kontenjan talebinde bulunulmadığı dönemlerde öğrencilerin </w:t>
      </w:r>
      <w:r>
        <w:rPr>
          <w:sz w:val="24"/>
        </w:rPr>
        <w:t>İntörn Kimyagerlik Eğitimlerini Üniversite araştırma laboratuvarlarında yapmaları, İntörn Kimyagerlik Eğitimi Koordinatörlüğünün görüşü alı</w:t>
      </w:r>
      <w:r>
        <w:rPr>
          <w:sz w:val="24"/>
        </w:rPr>
        <w:t>narak, Bölüm Kurulu tarafından</w:t>
      </w:r>
      <w:r>
        <w:rPr>
          <w:spacing w:val="20"/>
          <w:sz w:val="24"/>
        </w:rPr>
        <w:t xml:space="preserve"> </w:t>
      </w:r>
      <w:r>
        <w:rPr>
          <w:sz w:val="24"/>
        </w:rPr>
        <w:t>sağlanır.</w:t>
      </w:r>
    </w:p>
    <w:p w14:paraId="522319ED" w14:textId="77777777" w:rsidR="00F24476" w:rsidRDefault="001638B9" w:rsidP="0017191C">
      <w:pPr>
        <w:pStyle w:val="ListeParagraf"/>
        <w:numPr>
          <w:ilvl w:val="0"/>
          <w:numId w:val="4"/>
        </w:numPr>
        <w:tabs>
          <w:tab w:val="left" w:pos="589"/>
        </w:tabs>
        <w:ind w:left="620" w:right="115" w:hanging="360"/>
        <w:jc w:val="both"/>
        <w:rPr>
          <w:sz w:val="24"/>
        </w:rPr>
      </w:pPr>
      <w:r>
        <w:rPr>
          <w:sz w:val="24"/>
        </w:rPr>
        <w:t>İntörn Kimyagerlik Eğitimine kaydolup tamamlayamayan veya başarısız olan öğrencilerin, başarılı olana kadar İntörn Kimyagerlik Eğitim programını tekrar etmeleri zorunludur. Öğrenci, İntörn Kimyagerlik Eğitiminde baş</w:t>
      </w:r>
      <w:r>
        <w:rPr>
          <w:sz w:val="24"/>
        </w:rPr>
        <w:t>arısız olduğunda, aynı kurum/firmaya takip eden akademik yılda gönderilmez, bu öğrenci için başka bir kurum/firma</w:t>
      </w:r>
      <w:r>
        <w:rPr>
          <w:spacing w:val="-2"/>
          <w:sz w:val="24"/>
        </w:rPr>
        <w:t xml:space="preserve"> </w:t>
      </w:r>
      <w:r>
        <w:rPr>
          <w:sz w:val="24"/>
        </w:rPr>
        <w:t>belirlenir.</w:t>
      </w:r>
    </w:p>
    <w:p w14:paraId="27A680F3" w14:textId="77777777" w:rsidR="00F24476" w:rsidRDefault="001638B9" w:rsidP="0017191C">
      <w:pPr>
        <w:pStyle w:val="ListeParagraf"/>
        <w:numPr>
          <w:ilvl w:val="0"/>
          <w:numId w:val="4"/>
        </w:numPr>
        <w:tabs>
          <w:tab w:val="left" w:pos="587"/>
        </w:tabs>
        <w:ind w:left="620" w:right="117" w:hanging="360"/>
        <w:jc w:val="both"/>
        <w:rPr>
          <w:sz w:val="24"/>
        </w:rPr>
      </w:pPr>
      <w:r>
        <w:rPr>
          <w:sz w:val="24"/>
        </w:rPr>
        <w:t>Öğrenci İntörn Kimyagerlik Eğitim döneminde devam zorunluluğu olmayan derslere “İntörn Kimyagerlik Eğitimi” dersi dâhil olmak üzer</w:t>
      </w:r>
      <w:r>
        <w:rPr>
          <w:sz w:val="24"/>
        </w:rPr>
        <w:t>e 45 AKTS’yi aşmamak şartıyla kayıt yaptırabilir. Ancak diğer üniversitelerde özel öğrenci olarak ders alamaz. İzinsiz olarak alınmış olan dersler öğrencinin programına</w:t>
      </w:r>
      <w:r>
        <w:rPr>
          <w:spacing w:val="12"/>
          <w:sz w:val="24"/>
        </w:rPr>
        <w:t xml:space="preserve"> </w:t>
      </w:r>
      <w:r>
        <w:rPr>
          <w:sz w:val="24"/>
        </w:rPr>
        <w:t>sayılmaz.</w:t>
      </w:r>
    </w:p>
    <w:p w14:paraId="39ADBAAD" w14:textId="77777777" w:rsidR="00F24476" w:rsidRDefault="00F24476" w:rsidP="0017191C">
      <w:pPr>
        <w:pStyle w:val="GvdeMetni"/>
        <w:rPr>
          <w:sz w:val="26"/>
        </w:rPr>
      </w:pPr>
    </w:p>
    <w:p w14:paraId="58DF54DD" w14:textId="77777777" w:rsidR="00F24476" w:rsidRDefault="00F24476" w:rsidP="0017191C">
      <w:pPr>
        <w:pStyle w:val="GvdeMetni"/>
        <w:spacing w:before="5"/>
        <w:rPr>
          <w:sz w:val="22"/>
        </w:rPr>
      </w:pPr>
    </w:p>
    <w:p w14:paraId="0AC79035" w14:textId="77777777" w:rsidR="00F24476" w:rsidRDefault="001638B9" w:rsidP="0017191C">
      <w:pPr>
        <w:pStyle w:val="Balk1"/>
        <w:jc w:val="both"/>
      </w:pPr>
      <w:r>
        <w:t>Başarı</w:t>
      </w:r>
    </w:p>
    <w:p w14:paraId="24F406A4" w14:textId="77777777" w:rsidR="00F24476" w:rsidRDefault="00F24476" w:rsidP="0017191C">
      <w:pPr>
        <w:pStyle w:val="GvdeMetni"/>
        <w:rPr>
          <w:b/>
        </w:rPr>
      </w:pPr>
    </w:p>
    <w:p w14:paraId="40AF7CB2" w14:textId="77777777" w:rsidR="00F24476" w:rsidRDefault="001638B9" w:rsidP="0017191C">
      <w:pPr>
        <w:spacing w:line="274" w:lineRule="exact"/>
        <w:ind w:left="118"/>
        <w:jc w:val="both"/>
        <w:rPr>
          <w:b/>
          <w:sz w:val="24"/>
        </w:rPr>
      </w:pPr>
      <w:r>
        <w:rPr>
          <w:b/>
          <w:sz w:val="24"/>
        </w:rPr>
        <w:t>MADDE 10.</w:t>
      </w:r>
    </w:p>
    <w:p w14:paraId="274F9E92" w14:textId="77777777" w:rsidR="00F24476" w:rsidRDefault="001638B9" w:rsidP="0017191C">
      <w:pPr>
        <w:pStyle w:val="ListeParagraf"/>
        <w:numPr>
          <w:ilvl w:val="1"/>
          <w:numId w:val="4"/>
        </w:numPr>
        <w:tabs>
          <w:tab w:val="left" w:pos="752"/>
        </w:tabs>
        <w:spacing w:line="274" w:lineRule="exact"/>
        <w:jc w:val="both"/>
        <w:rPr>
          <w:sz w:val="24"/>
        </w:rPr>
      </w:pPr>
      <w:r>
        <w:rPr>
          <w:sz w:val="24"/>
        </w:rPr>
        <w:t>Bu</w:t>
      </w:r>
      <w:r>
        <w:rPr>
          <w:spacing w:val="42"/>
          <w:sz w:val="24"/>
        </w:rPr>
        <w:t xml:space="preserve"> </w:t>
      </w:r>
      <w:r>
        <w:rPr>
          <w:sz w:val="24"/>
        </w:rPr>
        <w:t>sürenin</w:t>
      </w:r>
      <w:r>
        <w:rPr>
          <w:spacing w:val="42"/>
          <w:sz w:val="24"/>
        </w:rPr>
        <w:t xml:space="preserve"> </w:t>
      </w:r>
      <w:r>
        <w:rPr>
          <w:sz w:val="24"/>
        </w:rPr>
        <w:t>dışında</w:t>
      </w:r>
      <w:r>
        <w:rPr>
          <w:spacing w:val="44"/>
          <w:sz w:val="24"/>
        </w:rPr>
        <w:t xml:space="preserve"> </w:t>
      </w:r>
      <w:r>
        <w:rPr>
          <w:sz w:val="24"/>
        </w:rPr>
        <w:t>İntörn</w:t>
      </w:r>
      <w:r>
        <w:rPr>
          <w:spacing w:val="42"/>
          <w:sz w:val="24"/>
        </w:rPr>
        <w:t xml:space="preserve"> </w:t>
      </w:r>
      <w:r>
        <w:rPr>
          <w:sz w:val="24"/>
        </w:rPr>
        <w:t>Kimyagerlik</w:t>
      </w:r>
      <w:r>
        <w:rPr>
          <w:spacing w:val="42"/>
          <w:sz w:val="24"/>
        </w:rPr>
        <w:t xml:space="preserve"> </w:t>
      </w:r>
      <w:r>
        <w:rPr>
          <w:sz w:val="24"/>
        </w:rPr>
        <w:t>Eğitiminden</w:t>
      </w:r>
      <w:r>
        <w:rPr>
          <w:spacing w:val="42"/>
          <w:sz w:val="24"/>
        </w:rPr>
        <w:t xml:space="preserve"> </w:t>
      </w:r>
      <w:r>
        <w:rPr>
          <w:sz w:val="24"/>
        </w:rPr>
        <w:t>vazgeçilemez</w:t>
      </w:r>
      <w:r>
        <w:rPr>
          <w:spacing w:val="44"/>
          <w:sz w:val="24"/>
        </w:rPr>
        <w:t xml:space="preserve"> </w:t>
      </w:r>
      <w:r>
        <w:rPr>
          <w:sz w:val="24"/>
        </w:rPr>
        <w:t>ve</w:t>
      </w:r>
      <w:r>
        <w:rPr>
          <w:spacing w:val="41"/>
          <w:sz w:val="24"/>
        </w:rPr>
        <w:t xml:space="preserve"> </w:t>
      </w:r>
      <w:r>
        <w:rPr>
          <w:sz w:val="24"/>
        </w:rPr>
        <w:t>vazgeçen</w:t>
      </w:r>
    </w:p>
    <w:p w14:paraId="3482FBB7" w14:textId="77777777" w:rsidR="00F24476" w:rsidRDefault="001638B9" w:rsidP="0017191C">
      <w:pPr>
        <w:pStyle w:val="GvdeMetni"/>
        <w:ind w:left="684"/>
      </w:pPr>
      <w:r>
        <w:t>öğrenciler başarısız sayılırlar.</w:t>
      </w:r>
    </w:p>
    <w:p w14:paraId="1FFF698F" w14:textId="77777777" w:rsidR="00F24476" w:rsidRDefault="001638B9" w:rsidP="0017191C">
      <w:pPr>
        <w:pStyle w:val="ListeParagraf"/>
        <w:numPr>
          <w:ilvl w:val="1"/>
          <w:numId w:val="4"/>
        </w:numPr>
        <w:tabs>
          <w:tab w:val="left" w:pos="685"/>
        </w:tabs>
        <w:ind w:left="684" w:right="137" w:hanging="284"/>
        <w:jc w:val="both"/>
        <w:rPr>
          <w:sz w:val="24"/>
        </w:rPr>
      </w:pPr>
      <w:r>
        <w:rPr>
          <w:sz w:val="24"/>
        </w:rPr>
        <w:t xml:space="preserve">Lisans </w:t>
      </w:r>
      <w:r>
        <w:rPr>
          <w:spacing w:val="2"/>
          <w:sz w:val="24"/>
        </w:rPr>
        <w:t xml:space="preserve">programından izin/raporlu sayılan öğrenci, </w:t>
      </w:r>
      <w:r>
        <w:rPr>
          <w:sz w:val="24"/>
        </w:rPr>
        <w:t xml:space="preserve">İntörn Kimyagerlik Eğitiminde de </w:t>
      </w:r>
      <w:r>
        <w:rPr>
          <w:spacing w:val="2"/>
          <w:sz w:val="24"/>
        </w:rPr>
        <w:t>izin/raporlu</w:t>
      </w:r>
      <w:r>
        <w:rPr>
          <w:spacing w:val="4"/>
          <w:sz w:val="24"/>
        </w:rPr>
        <w:t xml:space="preserve"> </w:t>
      </w:r>
      <w:r>
        <w:rPr>
          <w:spacing w:val="2"/>
          <w:sz w:val="24"/>
        </w:rPr>
        <w:t>sayılır.</w:t>
      </w:r>
    </w:p>
    <w:p w14:paraId="248150C4" w14:textId="77777777" w:rsidR="00F24476" w:rsidRDefault="001638B9" w:rsidP="0017191C">
      <w:pPr>
        <w:pStyle w:val="ListeParagraf"/>
        <w:numPr>
          <w:ilvl w:val="1"/>
          <w:numId w:val="4"/>
        </w:numPr>
        <w:tabs>
          <w:tab w:val="left" w:pos="685"/>
        </w:tabs>
        <w:ind w:left="684" w:right="111" w:hanging="284"/>
        <w:jc w:val="both"/>
        <w:rPr>
          <w:sz w:val="24"/>
        </w:rPr>
      </w:pPr>
      <w:r>
        <w:rPr>
          <w:sz w:val="24"/>
        </w:rPr>
        <w:t xml:space="preserve">İntörn Kimyagerlik Eğitiminde, %90 devam </w:t>
      </w:r>
      <w:r>
        <w:rPr>
          <w:spacing w:val="2"/>
          <w:sz w:val="24"/>
        </w:rPr>
        <w:t xml:space="preserve">zorunluluğunu </w:t>
      </w:r>
      <w:r>
        <w:rPr>
          <w:sz w:val="24"/>
        </w:rPr>
        <w:t xml:space="preserve">ve </w:t>
      </w:r>
      <w:r>
        <w:rPr>
          <w:spacing w:val="2"/>
          <w:sz w:val="24"/>
        </w:rPr>
        <w:t xml:space="preserve">program  </w:t>
      </w:r>
      <w:r>
        <w:rPr>
          <w:sz w:val="24"/>
        </w:rPr>
        <w:t>şartlarını yer</w:t>
      </w:r>
      <w:r>
        <w:rPr>
          <w:sz w:val="24"/>
        </w:rPr>
        <w:t xml:space="preserve">ine </w:t>
      </w:r>
      <w:r>
        <w:rPr>
          <w:spacing w:val="2"/>
          <w:sz w:val="24"/>
        </w:rPr>
        <w:t xml:space="preserve">getiremeyen </w:t>
      </w:r>
      <w:r>
        <w:rPr>
          <w:spacing w:val="-3"/>
          <w:sz w:val="24"/>
        </w:rPr>
        <w:t xml:space="preserve">öğrencinin </w:t>
      </w:r>
      <w:r>
        <w:rPr>
          <w:sz w:val="24"/>
        </w:rPr>
        <w:t xml:space="preserve">İntörn Kimyagerlik Eğitiminden Kimya Bölüm </w:t>
      </w:r>
      <w:r>
        <w:rPr>
          <w:spacing w:val="-4"/>
          <w:sz w:val="24"/>
        </w:rPr>
        <w:t xml:space="preserve">Kurulu kararı </w:t>
      </w:r>
      <w:r>
        <w:rPr>
          <w:sz w:val="24"/>
        </w:rPr>
        <w:t xml:space="preserve">ile </w:t>
      </w:r>
      <w:r>
        <w:rPr>
          <w:spacing w:val="-4"/>
          <w:sz w:val="24"/>
        </w:rPr>
        <w:t>başarısız</w:t>
      </w:r>
      <w:r>
        <w:rPr>
          <w:spacing w:val="-16"/>
          <w:sz w:val="24"/>
        </w:rPr>
        <w:t xml:space="preserve"> </w:t>
      </w:r>
      <w:r>
        <w:rPr>
          <w:spacing w:val="-3"/>
          <w:sz w:val="24"/>
        </w:rPr>
        <w:t>sayılır.</w:t>
      </w:r>
    </w:p>
    <w:p w14:paraId="1004436D" w14:textId="46969801" w:rsidR="00F24476" w:rsidRDefault="001638B9" w:rsidP="0017191C">
      <w:pPr>
        <w:pStyle w:val="ListeParagraf"/>
        <w:numPr>
          <w:ilvl w:val="1"/>
          <w:numId w:val="4"/>
        </w:numPr>
        <w:tabs>
          <w:tab w:val="left" w:pos="781"/>
        </w:tabs>
        <w:ind w:left="684" w:right="112" w:hanging="284"/>
        <w:jc w:val="both"/>
        <w:rPr>
          <w:sz w:val="24"/>
        </w:rPr>
      </w:pPr>
      <w:r>
        <w:tab/>
      </w:r>
      <w:r>
        <w:rPr>
          <w:sz w:val="24"/>
        </w:rPr>
        <w:t xml:space="preserve">Öğrencinin </w:t>
      </w:r>
      <w:r w:rsidR="0017191C">
        <w:rPr>
          <w:sz w:val="24"/>
        </w:rPr>
        <w:t xml:space="preserve">Tekirdağ </w:t>
      </w:r>
      <w:r>
        <w:rPr>
          <w:spacing w:val="-3"/>
          <w:sz w:val="24"/>
        </w:rPr>
        <w:t xml:space="preserve">Namık Kemal </w:t>
      </w:r>
      <w:r>
        <w:rPr>
          <w:spacing w:val="-4"/>
          <w:sz w:val="24"/>
        </w:rPr>
        <w:t xml:space="preserve">Üniversitesi  </w:t>
      </w:r>
      <w:r>
        <w:rPr>
          <w:spacing w:val="-3"/>
          <w:sz w:val="24"/>
        </w:rPr>
        <w:t xml:space="preserve">Önlisans </w:t>
      </w:r>
      <w:r>
        <w:rPr>
          <w:sz w:val="24"/>
        </w:rPr>
        <w:t xml:space="preserve">ve </w:t>
      </w:r>
      <w:r>
        <w:rPr>
          <w:spacing w:val="-4"/>
          <w:sz w:val="24"/>
        </w:rPr>
        <w:t xml:space="preserve">Lisans  </w:t>
      </w:r>
      <w:r>
        <w:rPr>
          <w:spacing w:val="-3"/>
          <w:sz w:val="24"/>
        </w:rPr>
        <w:t xml:space="preserve">Eğitim </w:t>
      </w:r>
      <w:r>
        <w:rPr>
          <w:sz w:val="24"/>
        </w:rPr>
        <w:t xml:space="preserve">ve </w:t>
      </w:r>
      <w:r>
        <w:rPr>
          <w:spacing w:val="-4"/>
          <w:sz w:val="24"/>
        </w:rPr>
        <w:t xml:space="preserve">Öğretim </w:t>
      </w:r>
      <w:r>
        <w:rPr>
          <w:spacing w:val="-3"/>
          <w:sz w:val="24"/>
        </w:rPr>
        <w:t xml:space="preserve">Yönetmeliğinde </w:t>
      </w:r>
      <w:r>
        <w:rPr>
          <w:spacing w:val="-4"/>
          <w:sz w:val="24"/>
        </w:rPr>
        <w:t xml:space="preserve">yer </w:t>
      </w:r>
      <w:r>
        <w:rPr>
          <w:spacing w:val="-3"/>
          <w:sz w:val="24"/>
        </w:rPr>
        <w:t xml:space="preserve">alan haklı </w:t>
      </w:r>
      <w:r>
        <w:rPr>
          <w:sz w:val="24"/>
        </w:rPr>
        <w:t xml:space="preserve">ve </w:t>
      </w:r>
      <w:r>
        <w:rPr>
          <w:spacing w:val="-4"/>
          <w:sz w:val="24"/>
        </w:rPr>
        <w:t xml:space="preserve">geçerli </w:t>
      </w:r>
      <w:r>
        <w:rPr>
          <w:spacing w:val="-3"/>
          <w:sz w:val="24"/>
        </w:rPr>
        <w:t xml:space="preserve">bir </w:t>
      </w:r>
      <w:r>
        <w:rPr>
          <w:spacing w:val="-4"/>
          <w:sz w:val="24"/>
        </w:rPr>
        <w:t xml:space="preserve">mazereti nedeniyle </w:t>
      </w:r>
      <w:r>
        <w:rPr>
          <w:spacing w:val="-3"/>
          <w:sz w:val="24"/>
        </w:rPr>
        <w:t xml:space="preserve">Fen </w:t>
      </w:r>
      <w:r>
        <w:rPr>
          <w:spacing w:val="-4"/>
          <w:sz w:val="24"/>
        </w:rPr>
        <w:t>Edebi</w:t>
      </w:r>
      <w:r>
        <w:rPr>
          <w:spacing w:val="-4"/>
          <w:sz w:val="24"/>
        </w:rPr>
        <w:t xml:space="preserve">yat </w:t>
      </w:r>
      <w:r>
        <w:rPr>
          <w:spacing w:val="-3"/>
          <w:sz w:val="24"/>
        </w:rPr>
        <w:t>Fakültesi</w:t>
      </w:r>
      <w:r>
        <w:rPr>
          <w:spacing w:val="54"/>
          <w:sz w:val="24"/>
        </w:rPr>
        <w:t xml:space="preserve"> </w:t>
      </w:r>
      <w:r>
        <w:rPr>
          <w:spacing w:val="-3"/>
          <w:sz w:val="24"/>
        </w:rPr>
        <w:t xml:space="preserve">Yönetim Kurulu </w:t>
      </w:r>
      <w:r>
        <w:rPr>
          <w:spacing w:val="-4"/>
          <w:sz w:val="24"/>
        </w:rPr>
        <w:t xml:space="preserve">kararı </w:t>
      </w:r>
      <w:r>
        <w:rPr>
          <w:spacing w:val="-3"/>
          <w:sz w:val="24"/>
        </w:rPr>
        <w:t xml:space="preserve">ile </w:t>
      </w:r>
      <w:r>
        <w:rPr>
          <w:spacing w:val="-4"/>
          <w:sz w:val="24"/>
        </w:rPr>
        <w:t xml:space="preserve">kaydı </w:t>
      </w:r>
      <w:r>
        <w:rPr>
          <w:spacing w:val="-3"/>
          <w:sz w:val="24"/>
        </w:rPr>
        <w:t xml:space="preserve">dondurabilir. </w:t>
      </w:r>
      <w:r>
        <w:rPr>
          <w:sz w:val="24"/>
        </w:rPr>
        <w:t>Kaydını donduran öğrenci takip eden akademik yılda İntörn Kimyagerlik eğitim programına devam eder.</w:t>
      </w:r>
    </w:p>
    <w:p w14:paraId="0E9B665F" w14:textId="77777777" w:rsidR="00F24476" w:rsidRDefault="00F24476" w:rsidP="0017191C">
      <w:pPr>
        <w:jc w:val="both"/>
        <w:rPr>
          <w:sz w:val="24"/>
        </w:rPr>
        <w:sectPr w:rsidR="00F24476" w:rsidSect="00DC0CC7">
          <w:pgSz w:w="11910" w:h="16840"/>
          <w:pgMar w:top="1040" w:right="853" w:bottom="280" w:left="1300" w:header="514" w:footer="0" w:gutter="0"/>
          <w:cols w:space="708"/>
        </w:sectPr>
      </w:pPr>
    </w:p>
    <w:p w14:paraId="7AB2FFB5" w14:textId="77777777" w:rsidR="00F24476" w:rsidRDefault="001638B9" w:rsidP="0017191C">
      <w:pPr>
        <w:pStyle w:val="ListeParagraf"/>
        <w:numPr>
          <w:ilvl w:val="1"/>
          <w:numId w:val="4"/>
        </w:numPr>
        <w:tabs>
          <w:tab w:val="left" w:pos="690"/>
        </w:tabs>
        <w:spacing w:before="80"/>
        <w:ind w:left="684" w:right="116" w:hanging="284"/>
        <w:jc w:val="both"/>
        <w:rPr>
          <w:sz w:val="24"/>
        </w:rPr>
      </w:pPr>
      <w:r>
        <w:rPr>
          <w:spacing w:val="-3"/>
          <w:sz w:val="24"/>
        </w:rPr>
        <w:lastRenderedPageBreak/>
        <w:t xml:space="preserve">İntörn </w:t>
      </w:r>
      <w:r>
        <w:rPr>
          <w:spacing w:val="-4"/>
          <w:sz w:val="24"/>
        </w:rPr>
        <w:t xml:space="preserve">Kimyagerlik </w:t>
      </w:r>
      <w:r>
        <w:rPr>
          <w:spacing w:val="-3"/>
          <w:sz w:val="24"/>
        </w:rPr>
        <w:t xml:space="preserve">Eğitim </w:t>
      </w:r>
      <w:r>
        <w:rPr>
          <w:spacing w:val="-4"/>
          <w:sz w:val="24"/>
        </w:rPr>
        <w:t xml:space="preserve">döneminde </w:t>
      </w:r>
      <w:r>
        <w:rPr>
          <w:sz w:val="24"/>
        </w:rPr>
        <w:t>öğrenciler, firma/kuruluşlarda yapmış oldu</w:t>
      </w:r>
      <w:r>
        <w:rPr>
          <w:sz w:val="24"/>
        </w:rPr>
        <w:t>kları çalışmaları rapor haline getirir, onaylattırır ve bölüm tarafından belirlenen bir tarihte bölüm öğretim üyeleri huzurunda raporunu sözlü olarak sunar ve savunur. İntörn Kimyagerlik Eğitimi Raporuna Bölüm Başkanı ve İntörn Kimyagerlik Eğitimi danışman</w:t>
      </w:r>
      <w:r>
        <w:rPr>
          <w:sz w:val="24"/>
        </w:rPr>
        <w:t>larından oluşan komisyon tarafından notu</w:t>
      </w:r>
      <w:r>
        <w:rPr>
          <w:spacing w:val="9"/>
          <w:sz w:val="24"/>
        </w:rPr>
        <w:t xml:space="preserve"> </w:t>
      </w:r>
      <w:r>
        <w:rPr>
          <w:sz w:val="24"/>
        </w:rPr>
        <w:t>verilir.</w:t>
      </w:r>
    </w:p>
    <w:p w14:paraId="4008C19C" w14:textId="77777777" w:rsidR="00F24476" w:rsidRDefault="001638B9" w:rsidP="0017191C">
      <w:pPr>
        <w:pStyle w:val="ListeParagraf"/>
        <w:numPr>
          <w:ilvl w:val="1"/>
          <w:numId w:val="4"/>
        </w:numPr>
        <w:tabs>
          <w:tab w:val="left" w:pos="658"/>
          <w:tab w:val="left" w:pos="659"/>
        </w:tabs>
        <w:ind w:left="680" w:right="511" w:hanging="420"/>
        <w:jc w:val="both"/>
        <w:rPr>
          <w:sz w:val="24"/>
        </w:rPr>
      </w:pPr>
      <w:r>
        <w:rPr>
          <w:sz w:val="24"/>
        </w:rPr>
        <w:t>Firma/kuruluş amiri dönem sonunda öğrencinin performansını 100’lük not sistemine göre değerlendirerek kapalı zarfla İntörn Kimyagerlik Eğitimi Koordinatörlüğüne gönderir.</w:t>
      </w:r>
    </w:p>
    <w:p w14:paraId="2AF84515" w14:textId="77777777" w:rsidR="00F24476" w:rsidRDefault="001638B9" w:rsidP="0017191C">
      <w:pPr>
        <w:pStyle w:val="ListeParagraf"/>
        <w:numPr>
          <w:ilvl w:val="0"/>
          <w:numId w:val="3"/>
        </w:numPr>
        <w:tabs>
          <w:tab w:val="left" w:pos="589"/>
        </w:tabs>
        <w:ind w:left="619" w:right="114" w:hanging="360"/>
        <w:jc w:val="both"/>
        <w:rPr>
          <w:sz w:val="24"/>
        </w:rPr>
      </w:pPr>
      <w:r>
        <w:rPr>
          <w:spacing w:val="-4"/>
          <w:sz w:val="24"/>
        </w:rPr>
        <w:t xml:space="preserve">İntörn Kimyagerlik </w:t>
      </w:r>
      <w:r>
        <w:rPr>
          <w:spacing w:val="-3"/>
          <w:sz w:val="24"/>
        </w:rPr>
        <w:t xml:space="preserve">Eğitim dönemi </w:t>
      </w:r>
      <w:r>
        <w:rPr>
          <w:spacing w:val="-4"/>
          <w:sz w:val="24"/>
        </w:rPr>
        <w:t xml:space="preserve">bitiminde; </w:t>
      </w:r>
      <w:r>
        <w:rPr>
          <w:sz w:val="24"/>
        </w:rPr>
        <w:t>İntörn Kimyagerlik Eğitimi Danışmanı tarafından verilen notun %40’u, İntörn Kimyagerlik Eğitimi Raporuna verilen</w:t>
      </w:r>
      <w:r>
        <w:rPr>
          <w:spacing w:val="-27"/>
          <w:sz w:val="24"/>
        </w:rPr>
        <w:t xml:space="preserve"> </w:t>
      </w:r>
      <w:r>
        <w:rPr>
          <w:sz w:val="24"/>
        </w:rPr>
        <w:t>notun</w:t>
      </w:r>
    </w:p>
    <w:p w14:paraId="117EEE14" w14:textId="10CDD518" w:rsidR="00F24476" w:rsidRDefault="001638B9" w:rsidP="0017191C">
      <w:pPr>
        <w:pStyle w:val="GvdeMetni"/>
        <w:ind w:left="619" w:right="111"/>
      </w:pPr>
      <w:r>
        <w:t xml:space="preserve">%30’u ve firma/kuruluş amiri tarafından verilen notun %30’ı alınarak </w:t>
      </w:r>
      <w:r w:rsidR="0017191C">
        <w:t xml:space="preserve">Tekirdağ </w:t>
      </w:r>
      <w:r>
        <w:rPr>
          <w:spacing w:val="-3"/>
        </w:rPr>
        <w:t xml:space="preserve">Namık </w:t>
      </w:r>
      <w:r>
        <w:rPr>
          <w:spacing w:val="-4"/>
        </w:rPr>
        <w:t>Kemal Üniversitesi</w:t>
      </w:r>
      <w:r>
        <w:rPr>
          <w:spacing w:val="52"/>
        </w:rPr>
        <w:t xml:space="preserve"> </w:t>
      </w:r>
      <w:r>
        <w:rPr>
          <w:spacing w:val="-4"/>
        </w:rPr>
        <w:t>Önlisans</w:t>
      </w:r>
      <w:r>
        <w:rPr>
          <w:spacing w:val="52"/>
        </w:rPr>
        <w:t xml:space="preserve"> </w:t>
      </w:r>
      <w:r>
        <w:rPr>
          <w:spacing w:val="-3"/>
        </w:rPr>
        <w:t xml:space="preserve">ve </w:t>
      </w:r>
      <w:r>
        <w:rPr>
          <w:spacing w:val="-4"/>
        </w:rPr>
        <w:t>Lisans</w:t>
      </w:r>
      <w:r>
        <w:rPr>
          <w:spacing w:val="52"/>
        </w:rPr>
        <w:t xml:space="preserve"> </w:t>
      </w:r>
      <w:r>
        <w:rPr>
          <w:spacing w:val="-3"/>
        </w:rPr>
        <w:t xml:space="preserve">Eğitim </w:t>
      </w:r>
      <w:r>
        <w:t xml:space="preserve">ve </w:t>
      </w:r>
      <w:r>
        <w:rPr>
          <w:spacing w:val="-4"/>
        </w:rPr>
        <w:t>Öğretim</w:t>
      </w:r>
      <w:r>
        <w:rPr>
          <w:spacing w:val="52"/>
        </w:rPr>
        <w:t xml:space="preserve"> </w:t>
      </w:r>
      <w:r>
        <w:rPr>
          <w:spacing w:val="-4"/>
        </w:rPr>
        <w:t>Yönetmeliğinde</w:t>
      </w:r>
      <w:r>
        <w:rPr>
          <w:spacing w:val="52"/>
        </w:rPr>
        <w:t xml:space="preserve"> </w:t>
      </w:r>
      <w:r>
        <w:rPr>
          <w:spacing w:val="-3"/>
        </w:rPr>
        <w:t xml:space="preserve">belirtilen not </w:t>
      </w:r>
      <w:r>
        <w:rPr>
          <w:spacing w:val="-4"/>
        </w:rPr>
        <w:t xml:space="preserve">değerlendirme sistemine </w:t>
      </w:r>
      <w:r>
        <w:rPr>
          <w:spacing w:val="-3"/>
        </w:rPr>
        <w:t xml:space="preserve">göre harf </w:t>
      </w:r>
      <w:r>
        <w:t xml:space="preserve">ile </w:t>
      </w:r>
      <w:r>
        <w:rPr>
          <w:spacing w:val="-3"/>
        </w:rPr>
        <w:t xml:space="preserve">ifade </w:t>
      </w:r>
      <w:r>
        <w:rPr>
          <w:spacing w:val="-4"/>
        </w:rPr>
        <w:t xml:space="preserve">edilerek öğrenci otomasyonuna </w:t>
      </w:r>
      <w:r>
        <w:rPr>
          <w:spacing w:val="-3"/>
        </w:rPr>
        <w:t>girilir.</w:t>
      </w:r>
    </w:p>
    <w:p w14:paraId="4D8038A0" w14:textId="77777777" w:rsidR="00F24476" w:rsidRDefault="001638B9" w:rsidP="0017191C">
      <w:pPr>
        <w:pStyle w:val="ListeParagraf"/>
        <w:numPr>
          <w:ilvl w:val="0"/>
          <w:numId w:val="3"/>
        </w:numPr>
        <w:tabs>
          <w:tab w:val="left" w:pos="587"/>
        </w:tabs>
        <w:ind w:right="111" w:hanging="360"/>
        <w:jc w:val="both"/>
        <w:rPr>
          <w:sz w:val="24"/>
        </w:rPr>
      </w:pPr>
      <w:r>
        <w:rPr>
          <w:spacing w:val="-4"/>
          <w:sz w:val="24"/>
        </w:rPr>
        <w:t xml:space="preserve">Öğrenciler, İntörn </w:t>
      </w:r>
      <w:r>
        <w:rPr>
          <w:spacing w:val="-3"/>
          <w:sz w:val="24"/>
        </w:rPr>
        <w:t xml:space="preserve">Kimyagerlik Eğitimi </w:t>
      </w:r>
      <w:r>
        <w:rPr>
          <w:spacing w:val="-4"/>
          <w:sz w:val="24"/>
        </w:rPr>
        <w:t xml:space="preserve">değerlendirme sonuçlarına ilanından </w:t>
      </w:r>
      <w:r>
        <w:rPr>
          <w:spacing w:val="-3"/>
          <w:sz w:val="24"/>
        </w:rPr>
        <w:t xml:space="preserve">itibaren </w:t>
      </w:r>
      <w:r>
        <w:rPr>
          <w:sz w:val="24"/>
        </w:rPr>
        <w:t xml:space="preserve">7 </w:t>
      </w:r>
      <w:r>
        <w:rPr>
          <w:spacing w:val="-3"/>
          <w:sz w:val="24"/>
        </w:rPr>
        <w:t>(yedi) gün içinde B</w:t>
      </w:r>
      <w:r>
        <w:rPr>
          <w:spacing w:val="-3"/>
          <w:sz w:val="24"/>
        </w:rPr>
        <w:t xml:space="preserve">ölüm Başkanlığına </w:t>
      </w:r>
      <w:r>
        <w:rPr>
          <w:spacing w:val="-4"/>
          <w:sz w:val="24"/>
        </w:rPr>
        <w:t xml:space="preserve">dilekçeyle başvurarak itiraz edebilirler. İtirazlar, </w:t>
      </w:r>
      <w:r>
        <w:rPr>
          <w:sz w:val="24"/>
        </w:rPr>
        <w:t>İntörn Kimyagerlik Eğitimi Koordinatörlüğü tarafından incelenerek sonuçlandırılır ve dilekçe başvuru tarihinden itibaren en geç 15 (onbeş) gün içinde karara</w:t>
      </w:r>
      <w:r>
        <w:rPr>
          <w:spacing w:val="-8"/>
          <w:sz w:val="24"/>
        </w:rPr>
        <w:t xml:space="preserve"> </w:t>
      </w:r>
      <w:r>
        <w:rPr>
          <w:sz w:val="24"/>
        </w:rPr>
        <w:t>bağlanır.</w:t>
      </w:r>
    </w:p>
    <w:p w14:paraId="4B093747" w14:textId="77777777" w:rsidR="00F24476" w:rsidRDefault="00F24476" w:rsidP="0017191C">
      <w:pPr>
        <w:pStyle w:val="GvdeMetni"/>
        <w:spacing w:before="5"/>
        <w:rPr>
          <w:sz w:val="20"/>
        </w:rPr>
      </w:pPr>
    </w:p>
    <w:p w14:paraId="3B9A80E0" w14:textId="77777777" w:rsidR="00F24476" w:rsidRDefault="001638B9" w:rsidP="0017191C">
      <w:pPr>
        <w:pStyle w:val="Balk1"/>
        <w:jc w:val="both"/>
      </w:pPr>
      <w:r>
        <w:t>Öğrenciden İsteni</w:t>
      </w:r>
      <w:r>
        <w:t>lecek Belgeler</w:t>
      </w:r>
    </w:p>
    <w:p w14:paraId="314EE24C" w14:textId="77777777" w:rsidR="00F24476" w:rsidRDefault="00F24476" w:rsidP="0017191C">
      <w:pPr>
        <w:pStyle w:val="GvdeMetni"/>
        <w:spacing w:before="7"/>
        <w:rPr>
          <w:b/>
          <w:sz w:val="23"/>
        </w:rPr>
      </w:pPr>
    </w:p>
    <w:p w14:paraId="3A4C5E0B" w14:textId="77777777" w:rsidR="00F24476" w:rsidRDefault="001638B9" w:rsidP="0017191C">
      <w:pPr>
        <w:pStyle w:val="GvdeMetni"/>
        <w:ind w:left="118"/>
      </w:pPr>
      <w:r>
        <w:rPr>
          <w:b/>
        </w:rPr>
        <w:t xml:space="preserve">MADDE 11. </w:t>
      </w:r>
      <w:r>
        <w:t>İntörn Kimyagerlik Eğitimini alacak olan öğrenci, beraberinde uygulama</w:t>
      </w:r>
    </w:p>
    <w:p w14:paraId="1EC09D12" w14:textId="77777777" w:rsidR="00F24476" w:rsidRDefault="001638B9" w:rsidP="0017191C">
      <w:pPr>
        <w:pStyle w:val="GvdeMetni"/>
        <w:ind w:left="118"/>
      </w:pPr>
      <w:r>
        <w:t>yapacağı firma/kuruluşa;</w:t>
      </w:r>
    </w:p>
    <w:p w14:paraId="5E56838B" w14:textId="77777777" w:rsidR="00F24476" w:rsidRDefault="001638B9" w:rsidP="0017191C">
      <w:pPr>
        <w:pStyle w:val="ListeParagraf"/>
        <w:numPr>
          <w:ilvl w:val="1"/>
          <w:numId w:val="3"/>
        </w:numPr>
        <w:tabs>
          <w:tab w:val="left" w:pos="1559"/>
        </w:tabs>
        <w:ind w:hanging="361"/>
        <w:jc w:val="both"/>
        <w:rPr>
          <w:sz w:val="24"/>
        </w:rPr>
      </w:pPr>
      <w:r>
        <w:rPr>
          <w:sz w:val="24"/>
        </w:rPr>
        <w:t>Koordinatörlük tarafından verilen İntörn Kimyagerlik Eğitimine kabul</w:t>
      </w:r>
      <w:r>
        <w:rPr>
          <w:spacing w:val="-9"/>
          <w:sz w:val="24"/>
        </w:rPr>
        <w:t xml:space="preserve"> </w:t>
      </w:r>
      <w:r>
        <w:rPr>
          <w:sz w:val="24"/>
        </w:rPr>
        <w:t>yazısı,</w:t>
      </w:r>
    </w:p>
    <w:p w14:paraId="38015AB1" w14:textId="77777777" w:rsidR="00F24476" w:rsidRDefault="001638B9" w:rsidP="0017191C">
      <w:pPr>
        <w:pStyle w:val="ListeParagraf"/>
        <w:numPr>
          <w:ilvl w:val="1"/>
          <w:numId w:val="3"/>
        </w:numPr>
        <w:tabs>
          <w:tab w:val="left" w:pos="1559"/>
        </w:tabs>
        <w:ind w:hanging="361"/>
        <w:jc w:val="both"/>
        <w:rPr>
          <w:sz w:val="24"/>
        </w:rPr>
      </w:pPr>
      <w:r>
        <w:rPr>
          <w:sz w:val="24"/>
        </w:rPr>
        <w:t>Nüfus cüzdanı</w:t>
      </w:r>
      <w:r>
        <w:rPr>
          <w:spacing w:val="-1"/>
          <w:sz w:val="24"/>
        </w:rPr>
        <w:t xml:space="preserve"> </w:t>
      </w:r>
      <w:r>
        <w:rPr>
          <w:sz w:val="24"/>
        </w:rPr>
        <w:t>sureti,</w:t>
      </w:r>
    </w:p>
    <w:p w14:paraId="2701010F" w14:textId="77777777" w:rsidR="00F24476" w:rsidRDefault="001638B9" w:rsidP="0017191C">
      <w:pPr>
        <w:pStyle w:val="ListeParagraf"/>
        <w:numPr>
          <w:ilvl w:val="1"/>
          <w:numId w:val="3"/>
        </w:numPr>
        <w:tabs>
          <w:tab w:val="left" w:pos="1559"/>
        </w:tabs>
        <w:ind w:hanging="361"/>
        <w:jc w:val="both"/>
        <w:rPr>
          <w:sz w:val="24"/>
        </w:rPr>
      </w:pPr>
      <w:r>
        <w:rPr>
          <w:sz w:val="24"/>
        </w:rPr>
        <w:t>3 adet</w:t>
      </w:r>
      <w:r>
        <w:rPr>
          <w:spacing w:val="-1"/>
          <w:sz w:val="24"/>
        </w:rPr>
        <w:t xml:space="preserve"> </w:t>
      </w:r>
      <w:r>
        <w:rPr>
          <w:sz w:val="24"/>
        </w:rPr>
        <w:t>fotoğraf,</w:t>
      </w:r>
    </w:p>
    <w:p w14:paraId="6C925E3C" w14:textId="77777777" w:rsidR="00F24476" w:rsidRDefault="001638B9" w:rsidP="0017191C">
      <w:pPr>
        <w:pStyle w:val="ListeParagraf"/>
        <w:numPr>
          <w:ilvl w:val="1"/>
          <w:numId w:val="3"/>
        </w:numPr>
        <w:tabs>
          <w:tab w:val="left" w:pos="1559"/>
        </w:tabs>
        <w:ind w:hanging="361"/>
        <w:jc w:val="both"/>
        <w:rPr>
          <w:sz w:val="24"/>
        </w:rPr>
      </w:pPr>
      <w:r>
        <w:rPr>
          <w:sz w:val="24"/>
        </w:rPr>
        <w:t>Firmalarla/kuruluş</w:t>
      </w:r>
      <w:r>
        <w:rPr>
          <w:sz w:val="24"/>
        </w:rPr>
        <w:t>larla yapılan sözleşmesinin kopyası,</w:t>
      </w:r>
    </w:p>
    <w:p w14:paraId="46361011" w14:textId="77777777" w:rsidR="00F24476" w:rsidRDefault="001638B9" w:rsidP="0017191C">
      <w:pPr>
        <w:pStyle w:val="ListeParagraf"/>
        <w:numPr>
          <w:ilvl w:val="1"/>
          <w:numId w:val="3"/>
        </w:numPr>
        <w:tabs>
          <w:tab w:val="left" w:pos="1559"/>
        </w:tabs>
        <w:ind w:hanging="361"/>
        <w:jc w:val="both"/>
        <w:rPr>
          <w:sz w:val="24"/>
        </w:rPr>
      </w:pPr>
      <w:r>
        <w:rPr>
          <w:sz w:val="24"/>
        </w:rPr>
        <w:t>İntörn Kimyagerlik Eğitimi değerlendirme evraklarını kapalı zarf içinde</w:t>
      </w:r>
      <w:r>
        <w:rPr>
          <w:spacing w:val="56"/>
          <w:sz w:val="24"/>
        </w:rPr>
        <w:t xml:space="preserve"> </w:t>
      </w:r>
      <w:r>
        <w:rPr>
          <w:sz w:val="24"/>
        </w:rPr>
        <w:t>teslim</w:t>
      </w:r>
    </w:p>
    <w:p w14:paraId="23134826" w14:textId="77777777" w:rsidR="00F24476" w:rsidRDefault="001638B9" w:rsidP="0017191C">
      <w:pPr>
        <w:pStyle w:val="GvdeMetni"/>
        <w:ind w:left="1558"/>
      </w:pPr>
      <w:r>
        <w:t>eder.</w:t>
      </w:r>
    </w:p>
    <w:p w14:paraId="35C3A9D4" w14:textId="77777777" w:rsidR="00F24476" w:rsidRDefault="00F24476" w:rsidP="0017191C">
      <w:pPr>
        <w:pStyle w:val="GvdeMetni"/>
        <w:spacing w:before="5"/>
      </w:pPr>
    </w:p>
    <w:p w14:paraId="2E57038E" w14:textId="77777777" w:rsidR="00F24476" w:rsidRDefault="001638B9" w:rsidP="0017191C">
      <w:pPr>
        <w:pStyle w:val="Balk1"/>
        <w:jc w:val="both"/>
      </w:pPr>
      <w:r>
        <w:t>Öğrencilere Sağlanacak İmkânlar</w:t>
      </w:r>
    </w:p>
    <w:p w14:paraId="5B303ABF" w14:textId="77777777" w:rsidR="00F24476" w:rsidRDefault="00F24476" w:rsidP="0017191C">
      <w:pPr>
        <w:pStyle w:val="GvdeMetni"/>
        <w:spacing w:before="6"/>
        <w:rPr>
          <w:b/>
          <w:sz w:val="23"/>
        </w:rPr>
      </w:pPr>
    </w:p>
    <w:p w14:paraId="644A9B42" w14:textId="77777777" w:rsidR="00F24476" w:rsidRDefault="001638B9" w:rsidP="0017191C">
      <w:pPr>
        <w:pStyle w:val="GvdeMetni"/>
        <w:spacing w:before="1"/>
        <w:ind w:left="118"/>
      </w:pPr>
      <w:r>
        <w:rPr>
          <w:b/>
        </w:rPr>
        <w:t xml:space="preserve">MADDE 12. </w:t>
      </w:r>
      <w:r>
        <w:t>Firmalar/kuruluşlar, İntörn Kimyagerlik Eğitimine katılacak öğrencilere;</w:t>
      </w:r>
    </w:p>
    <w:p w14:paraId="1D332612" w14:textId="77777777" w:rsidR="00F24476" w:rsidRDefault="00F24476" w:rsidP="0017191C">
      <w:pPr>
        <w:pStyle w:val="GvdeMetni"/>
        <w:spacing w:before="11"/>
        <w:rPr>
          <w:sz w:val="23"/>
        </w:rPr>
      </w:pPr>
    </w:p>
    <w:p w14:paraId="4E483404" w14:textId="77777777" w:rsidR="00F24476" w:rsidRDefault="001638B9" w:rsidP="0017191C">
      <w:pPr>
        <w:pStyle w:val="ListeParagraf"/>
        <w:numPr>
          <w:ilvl w:val="0"/>
          <w:numId w:val="2"/>
        </w:numPr>
        <w:tabs>
          <w:tab w:val="left" w:pos="827"/>
        </w:tabs>
        <w:ind w:right="113"/>
        <w:jc w:val="both"/>
        <w:rPr>
          <w:sz w:val="24"/>
        </w:rPr>
      </w:pPr>
      <w:r>
        <w:rPr>
          <w:sz w:val="24"/>
        </w:rPr>
        <w:t>Öğrencilere, İntörn Kimyagerlik Eğitimi süresince Üniversite tarafından herhangi bir ücret ödemesi yapılmaz. Öğrencilerin firma/kuruluş ile aralarındaki mali ilişkiler, hiçbir biçimd</w:t>
      </w:r>
      <w:r>
        <w:rPr>
          <w:sz w:val="24"/>
        </w:rPr>
        <w:t>e Üniversite’ye yükümlülük</w:t>
      </w:r>
      <w:r>
        <w:rPr>
          <w:spacing w:val="2"/>
          <w:sz w:val="24"/>
        </w:rPr>
        <w:t xml:space="preserve"> </w:t>
      </w:r>
      <w:r>
        <w:rPr>
          <w:sz w:val="24"/>
        </w:rPr>
        <w:t>getirmez.</w:t>
      </w:r>
    </w:p>
    <w:p w14:paraId="43004F20" w14:textId="77777777" w:rsidR="00F24476" w:rsidRDefault="001638B9" w:rsidP="0017191C">
      <w:pPr>
        <w:pStyle w:val="ListeParagraf"/>
        <w:numPr>
          <w:ilvl w:val="0"/>
          <w:numId w:val="2"/>
        </w:numPr>
        <w:tabs>
          <w:tab w:val="left" w:pos="827"/>
        </w:tabs>
        <w:ind w:right="118"/>
        <w:jc w:val="both"/>
        <w:rPr>
          <w:sz w:val="24"/>
        </w:rPr>
      </w:pPr>
      <w:r>
        <w:rPr>
          <w:sz w:val="24"/>
        </w:rPr>
        <w:t>Öğrencilere, İntörn Kimyagerlik Eğitimi süresince ücret ödenip ödenmeyeceği, ilgili mevzuat çerçevesinde firma/kuruluş tarafından belirlenir. Firma/kuruluş ile öğrenci arasındaki ücret anlaşmasında Üniversite taraf</w:t>
      </w:r>
      <w:r>
        <w:rPr>
          <w:spacing w:val="-4"/>
          <w:sz w:val="24"/>
        </w:rPr>
        <w:t xml:space="preserve"> </w:t>
      </w:r>
      <w:r>
        <w:rPr>
          <w:sz w:val="24"/>
        </w:rPr>
        <w:t>deği</w:t>
      </w:r>
      <w:r>
        <w:rPr>
          <w:sz w:val="24"/>
        </w:rPr>
        <w:t>ldir.</w:t>
      </w:r>
    </w:p>
    <w:p w14:paraId="7DE85803" w14:textId="5C3E3A1E" w:rsidR="00F24476" w:rsidRDefault="00DC0CC7" w:rsidP="0017191C">
      <w:pPr>
        <w:pStyle w:val="ListeParagraf"/>
        <w:numPr>
          <w:ilvl w:val="0"/>
          <w:numId w:val="2"/>
        </w:numPr>
        <w:tabs>
          <w:tab w:val="left" w:pos="827"/>
        </w:tabs>
        <w:ind w:right="115"/>
        <w:jc w:val="both"/>
        <w:rPr>
          <w:sz w:val="24"/>
        </w:rPr>
      </w:pPr>
      <w:r>
        <w:rPr>
          <w:noProof/>
        </w:rPr>
        <mc:AlternateContent>
          <mc:Choice Requires="wps">
            <w:drawing>
              <wp:anchor distT="0" distB="0" distL="114300" distR="114300" simplePos="0" relativeHeight="251657728" behindDoc="1" locked="0" layoutInCell="1" allowOverlap="1" wp14:anchorId="0CD741F5" wp14:editId="25F5A817">
                <wp:simplePos x="0" y="0"/>
                <wp:positionH relativeFrom="page">
                  <wp:posOffset>1350010</wp:posOffset>
                </wp:positionH>
                <wp:positionV relativeFrom="paragraph">
                  <wp:posOffset>5080</wp:posOffset>
                </wp:positionV>
                <wp:extent cx="5309870" cy="35052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9870" cy="350520"/>
                        </a:xfrm>
                        <a:custGeom>
                          <a:avLst/>
                          <a:gdLst>
                            <a:gd name="T0" fmla="+- 0 10488 2126"/>
                            <a:gd name="T1" fmla="*/ T0 w 8362"/>
                            <a:gd name="T2" fmla="+- 0 8 8"/>
                            <a:gd name="T3" fmla="*/ 8 h 552"/>
                            <a:gd name="T4" fmla="+- 0 2126 2126"/>
                            <a:gd name="T5" fmla="*/ T4 w 8362"/>
                            <a:gd name="T6" fmla="+- 0 8 8"/>
                            <a:gd name="T7" fmla="*/ 8 h 552"/>
                            <a:gd name="T8" fmla="+- 0 2126 2126"/>
                            <a:gd name="T9" fmla="*/ T8 w 8362"/>
                            <a:gd name="T10" fmla="+- 0 284 8"/>
                            <a:gd name="T11" fmla="*/ 284 h 552"/>
                            <a:gd name="T12" fmla="+- 0 2126 2126"/>
                            <a:gd name="T13" fmla="*/ T12 w 8362"/>
                            <a:gd name="T14" fmla="+- 0 560 8"/>
                            <a:gd name="T15" fmla="*/ 560 h 552"/>
                            <a:gd name="T16" fmla="+- 0 10488 2126"/>
                            <a:gd name="T17" fmla="*/ T16 w 8362"/>
                            <a:gd name="T18" fmla="+- 0 560 8"/>
                            <a:gd name="T19" fmla="*/ 560 h 552"/>
                            <a:gd name="T20" fmla="+- 0 10488 2126"/>
                            <a:gd name="T21" fmla="*/ T20 w 8362"/>
                            <a:gd name="T22" fmla="+- 0 284 8"/>
                            <a:gd name="T23" fmla="*/ 284 h 552"/>
                            <a:gd name="T24" fmla="+- 0 10488 2126"/>
                            <a:gd name="T25" fmla="*/ T24 w 8362"/>
                            <a:gd name="T26" fmla="+- 0 8 8"/>
                            <a:gd name="T27" fmla="*/ 8 h 552"/>
                          </a:gdLst>
                          <a:ahLst/>
                          <a:cxnLst>
                            <a:cxn ang="0">
                              <a:pos x="T1" y="T3"/>
                            </a:cxn>
                            <a:cxn ang="0">
                              <a:pos x="T5" y="T7"/>
                            </a:cxn>
                            <a:cxn ang="0">
                              <a:pos x="T9" y="T11"/>
                            </a:cxn>
                            <a:cxn ang="0">
                              <a:pos x="T13" y="T15"/>
                            </a:cxn>
                            <a:cxn ang="0">
                              <a:pos x="T17" y="T19"/>
                            </a:cxn>
                            <a:cxn ang="0">
                              <a:pos x="T21" y="T23"/>
                            </a:cxn>
                            <a:cxn ang="0">
                              <a:pos x="T25" y="T27"/>
                            </a:cxn>
                          </a:cxnLst>
                          <a:rect l="0" t="0" r="r" b="b"/>
                          <a:pathLst>
                            <a:path w="8362" h="552">
                              <a:moveTo>
                                <a:pt x="8362" y="0"/>
                              </a:moveTo>
                              <a:lnTo>
                                <a:pt x="0" y="0"/>
                              </a:lnTo>
                              <a:lnTo>
                                <a:pt x="0" y="276"/>
                              </a:lnTo>
                              <a:lnTo>
                                <a:pt x="0" y="552"/>
                              </a:lnTo>
                              <a:lnTo>
                                <a:pt x="8362" y="552"/>
                              </a:lnTo>
                              <a:lnTo>
                                <a:pt x="8362" y="276"/>
                              </a:lnTo>
                              <a:lnTo>
                                <a:pt x="8362"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9E3045"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4.4pt,.4pt,106.3pt,.4pt,106.3pt,14.2pt,106.3pt,28pt,524.4pt,28pt,524.4pt,14.2pt,524.4pt,.4pt" coordsize="836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" fillcolor="yellow" stroked="f">
                <v:path arrowok="t" o:connecttype="custom" o:connectlocs="5309870,5080;0,5080;0,180340;0,355600;5309870,355600;5309870,180340;5309870,5080" o:connectangles="0,0,0,0,0,0,0"/>
                <w10:wrap anchorx="page"/>
              </v:polyline>
            </w:pict>
          </mc:Fallback>
        </mc:AlternateContent>
      </w:r>
      <w:r w:rsidR="001638B9">
        <w:rPr>
          <w:sz w:val="24"/>
        </w:rPr>
        <w:t>"İntörn Kimyagerlik Eğitimi" yapılan firma/kurumdan, öğrencilerin ulaşımını ve çalışanlarına sağladığı diğer sosyal hizmetlerden, öğrencilerin ücretsiz olarak</w:t>
      </w:r>
      <w:r w:rsidR="001638B9">
        <w:rPr>
          <w:sz w:val="24"/>
          <w:shd w:val="clear" w:color="auto" w:fill="FFFF00"/>
        </w:rPr>
        <w:t xml:space="preserve"> yararlanmasını sağlaması beklenmektedir</w:t>
      </w:r>
      <w:r w:rsidR="001638B9">
        <w:rPr>
          <w:sz w:val="24"/>
        </w:rPr>
        <w:t>. Ancak kanuni bir hakka veya toplu sözleşmeye daya</w:t>
      </w:r>
      <w:r w:rsidR="001638B9">
        <w:rPr>
          <w:sz w:val="24"/>
        </w:rPr>
        <w:t>narak yapılmakta olan yardımlardan öğrenciler</w:t>
      </w:r>
      <w:r w:rsidR="001638B9">
        <w:rPr>
          <w:spacing w:val="-4"/>
          <w:sz w:val="24"/>
        </w:rPr>
        <w:t xml:space="preserve"> </w:t>
      </w:r>
      <w:r w:rsidR="001638B9">
        <w:rPr>
          <w:sz w:val="24"/>
        </w:rPr>
        <w:t>yararlanamazlar.</w:t>
      </w:r>
    </w:p>
    <w:p w14:paraId="55855FAD" w14:textId="636E4453" w:rsidR="00F24476" w:rsidRDefault="0017191C" w:rsidP="0017191C">
      <w:pPr>
        <w:pStyle w:val="ListeParagraf"/>
        <w:numPr>
          <w:ilvl w:val="0"/>
          <w:numId w:val="2"/>
        </w:numPr>
        <w:tabs>
          <w:tab w:val="left" w:pos="827"/>
        </w:tabs>
        <w:ind w:right="117"/>
        <w:jc w:val="both"/>
        <w:rPr>
          <w:sz w:val="24"/>
        </w:rPr>
      </w:pPr>
      <w:r>
        <w:rPr>
          <w:sz w:val="24"/>
        </w:rPr>
        <w:t xml:space="preserve">Tekirdağ </w:t>
      </w:r>
      <w:r w:rsidR="001638B9">
        <w:rPr>
          <w:sz w:val="24"/>
        </w:rPr>
        <w:t>Namık Kemal Üniversitesi, öğrencileri 5510 sayılı Kanun gereği İş Kazası ve Meslek Hastalıklarına karşı sigortalar ve primlerini</w:t>
      </w:r>
      <w:r w:rsidR="001638B9">
        <w:rPr>
          <w:spacing w:val="-4"/>
          <w:sz w:val="24"/>
        </w:rPr>
        <w:t xml:space="preserve"> </w:t>
      </w:r>
      <w:r w:rsidR="001638B9">
        <w:rPr>
          <w:sz w:val="24"/>
        </w:rPr>
        <w:t>öder.</w:t>
      </w:r>
    </w:p>
    <w:p w14:paraId="78B461F6" w14:textId="77777777" w:rsidR="00F24476" w:rsidRDefault="00F24476" w:rsidP="0017191C">
      <w:pPr>
        <w:pStyle w:val="GvdeMetni"/>
        <w:spacing w:before="5"/>
      </w:pPr>
    </w:p>
    <w:p w14:paraId="3B1F0CB5" w14:textId="77777777" w:rsidR="00F24476" w:rsidRDefault="001638B9" w:rsidP="0017191C">
      <w:pPr>
        <w:pStyle w:val="Balk1"/>
        <w:jc w:val="both"/>
      </w:pPr>
      <w:r>
        <w:t>Disiplin İşleri</w:t>
      </w:r>
    </w:p>
    <w:p w14:paraId="31375CCA" w14:textId="77777777" w:rsidR="00F24476" w:rsidRDefault="00F24476" w:rsidP="0017191C">
      <w:pPr>
        <w:pStyle w:val="GvdeMetni"/>
        <w:spacing w:before="7"/>
        <w:rPr>
          <w:b/>
          <w:sz w:val="23"/>
        </w:rPr>
      </w:pPr>
    </w:p>
    <w:p w14:paraId="33EF6D7A" w14:textId="77777777" w:rsidR="00F24476" w:rsidRDefault="001638B9" w:rsidP="0017191C">
      <w:pPr>
        <w:pStyle w:val="GvdeMetni"/>
        <w:ind w:left="118" w:right="115"/>
      </w:pPr>
      <w:r>
        <w:rPr>
          <w:b/>
        </w:rPr>
        <w:t xml:space="preserve">MADDE 13. </w:t>
      </w:r>
      <w:r>
        <w:t>İntörn Kimyagerlik Eğitimine k</w:t>
      </w:r>
      <w:r>
        <w:t>atılan öğrencilerin disiplin işlerinde Yükseköğretim Kurumları Öğrenci Disiplin Yönetmeliği hükümleri geçerlidir. Ayrıca öğrenciler, işyerine ait yönetmeliklerin disiplin ve iş güvenliği ile ilgili hükümlerine  de uymak zorundadırlar. İzinsiz veya mazerets</w:t>
      </w:r>
      <w:r>
        <w:t>iz çalışma günlerinin %10’undan</w:t>
      </w:r>
      <w:r>
        <w:rPr>
          <w:spacing w:val="-14"/>
        </w:rPr>
        <w:t xml:space="preserve"> </w:t>
      </w:r>
      <w:r>
        <w:t>fazla işe</w:t>
      </w:r>
    </w:p>
    <w:p w14:paraId="0347AEBA" w14:textId="77777777" w:rsidR="00F24476" w:rsidRDefault="00F24476" w:rsidP="0017191C">
      <w:pPr>
        <w:jc w:val="both"/>
        <w:sectPr w:rsidR="00F24476" w:rsidSect="00DC0CC7">
          <w:pgSz w:w="11910" w:h="16840"/>
          <w:pgMar w:top="1040" w:right="853" w:bottom="280" w:left="1300" w:header="514" w:footer="0" w:gutter="0"/>
          <w:cols w:space="708"/>
        </w:sectPr>
      </w:pPr>
    </w:p>
    <w:p w14:paraId="7006BB08" w14:textId="77777777" w:rsidR="00F24476" w:rsidRDefault="001638B9" w:rsidP="0017191C">
      <w:pPr>
        <w:pStyle w:val="GvdeMetni"/>
        <w:spacing w:before="80"/>
        <w:ind w:left="118" w:right="113"/>
      </w:pPr>
      <w:r>
        <w:lastRenderedPageBreak/>
        <w:t>gelmeyen veya işyeri çalışma saatlerine uymayan öğrencinin İntörn Kimyagerlik eğitimine derhal son verilerek durum firmalar/kuruluşlar tarafından bir yazı ile Koordinatörlüğe bildirilir. Öğrencile</w:t>
      </w:r>
      <w:r>
        <w:t>r günde 8 (sekiz) saatten fazla çalıştırılamazlar</w:t>
      </w:r>
      <w:r>
        <w:rPr>
          <w:shd w:val="clear" w:color="auto" w:fill="FFFF00"/>
        </w:rPr>
        <w:t>. Öğrenciler gece</w:t>
      </w:r>
      <w:r>
        <w:t xml:space="preserve"> </w:t>
      </w:r>
      <w:r>
        <w:rPr>
          <w:shd w:val="clear" w:color="auto" w:fill="FFFF00"/>
        </w:rPr>
        <w:t>vardiyalarında çalıştırılamazlar</w:t>
      </w:r>
      <w:r>
        <w:t xml:space="preserve">. Öğrenciler işyerlerinden izinsiz ayrılamaz. İşyerinden izinsiz veya mazeretsiz üst üste 3 (üç) gün devamsızlık yapan öğrencinin durumu firmalar/kuruluşlar </w:t>
      </w:r>
      <w:r>
        <w:t>tarafından değerlendirilmek üzere Koordinatörlüğe iletilir.</w:t>
      </w:r>
    </w:p>
    <w:p w14:paraId="4D421B38" w14:textId="77777777" w:rsidR="00F24476" w:rsidRDefault="00F24476" w:rsidP="0017191C">
      <w:pPr>
        <w:pStyle w:val="GvdeMetni"/>
        <w:spacing w:before="4"/>
      </w:pPr>
    </w:p>
    <w:p w14:paraId="7C1B00BE" w14:textId="77777777" w:rsidR="00F24476" w:rsidRDefault="001638B9" w:rsidP="0017191C">
      <w:pPr>
        <w:pStyle w:val="Balk1"/>
        <w:jc w:val="both"/>
      </w:pPr>
      <w:r>
        <w:t>Firmalar/Kuruluşların Sorumlulukları</w:t>
      </w:r>
    </w:p>
    <w:p w14:paraId="32F86B37" w14:textId="77777777" w:rsidR="00F24476" w:rsidRDefault="00F24476" w:rsidP="0017191C">
      <w:pPr>
        <w:pStyle w:val="GvdeMetni"/>
        <w:spacing w:before="7"/>
        <w:rPr>
          <w:b/>
          <w:sz w:val="23"/>
        </w:rPr>
      </w:pPr>
    </w:p>
    <w:p w14:paraId="7F35EFEC" w14:textId="77777777" w:rsidR="00F24476" w:rsidRDefault="001638B9" w:rsidP="0017191C">
      <w:pPr>
        <w:pStyle w:val="GvdeMetni"/>
        <w:ind w:left="118"/>
      </w:pPr>
      <w:r>
        <w:rPr>
          <w:b/>
        </w:rPr>
        <w:t xml:space="preserve">MADDE 14. </w:t>
      </w:r>
      <w:r>
        <w:t>Öğrenciler, İntörn Kimyagerlik Eğitimi süresinde işyeri tarafından</w:t>
      </w:r>
    </w:p>
    <w:p w14:paraId="534233DC" w14:textId="77777777" w:rsidR="00F24476" w:rsidRDefault="001638B9" w:rsidP="0017191C">
      <w:pPr>
        <w:pStyle w:val="GvdeMetni"/>
        <w:ind w:left="118"/>
      </w:pPr>
      <w:r>
        <w:t>görevlendirilen işyeri eğitim yetkilisi nezaretinde çalışırlar. Yetkili;</w:t>
      </w:r>
    </w:p>
    <w:p w14:paraId="2DCC53F8" w14:textId="77777777" w:rsidR="00F24476" w:rsidRDefault="00F24476" w:rsidP="0017191C">
      <w:pPr>
        <w:pStyle w:val="GvdeMetni"/>
      </w:pPr>
    </w:p>
    <w:p w14:paraId="12BE0ACB" w14:textId="77777777" w:rsidR="00F24476" w:rsidRDefault="001638B9" w:rsidP="0017191C">
      <w:pPr>
        <w:pStyle w:val="ListeParagraf"/>
        <w:numPr>
          <w:ilvl w:val="0"/>
          <w:numId w:val="1"/>
        </w:numPr>
        <w:tabs>
          <w:tab w:val="left" w:pos="827"/>
        </w:tabs>
        <w:ind w:hanging="361"/>
        <w:jc w:val="both"/>
        <w:rPr>
          <w:sz w:val="24"/>
        </w:rPr>
      </w:pPr>
      <w:r>
        <w:rPr>
          <w:sz w:val="24"/>
        </w:rPr>
        <w:t>Öğrencinin, işyerindeki işlerle meşgul</w:t>
      </w:r>
      <w:r>
        <w:rPr>
          <w:spacing w:val="-2"/>
          <w:sz w:val="24"/>
        </w:rPr>
        <w:t xml:space="preserve"> </w:t>
      </w:r>
      <w:r>
        <w:rPr>
          <w:sz w:val="24"/>
        </w:rPr>
        <w:t>olmasını,</w:t>
      </w:r>
    </w:p>
    <w:p w14:paraId="1FB0BBFB" w14:textId="77777777" w:rsidR="00F24476" w:rsidRDefault="001638B9" w:rsidP="0017191C">
      <w:pPr>
        <w:pStyle w:val="ListeParagraf"/>
        <w:numPr>
          <w:ilvl w:val="0"/>
          <w:numId w:val="1"/>
        </w:numPr>
        <w:tabs>
          <w:tab w:val="left" w:pos="827"/>
        </w:tabs>
        <w:ind w:hanging="361"/>
        <w:jc w:val="both"/>
        <w:rPr>
          <w:sz w:val="24"/>
        </w:rPr>
      </w:pPr>
      <w:r>
        <w:rPr>
          <w:spacing w:val="3"/>
          <w:sz w:val="24"/>
        </w:rPr>
        <w:t xml:space="preserve">İntörn </w:t>
      </w:r>
      <w:r>
        <w:rPr>
          <w:spacing w:val="2"/>
          <w:sz w:val="24"/>
        </w:rPr>
        <w:t xml:space="preserve">Kimyagerlik Eğitimi </w:t>
      </w:r>
      <w:r>
        <w:rPr>
          <w:sz w:val="24"/>
        </w:rPr>
        <w:t>amaçlarına uygun faaliyetlerde</w:t>
      </w:r>
      <w:r>
        <w:rPr>
          <w:spacing w:val="19"/>
          <w:sz w:val="24"/>
        </w:rPr>
        <w:t xml:space="preserve"> </w:t>
      </w:r>
      <w:r>
        <w:rPr>
          <w:sz w:val="24"/>
        </w:rPr>
        <w:t>bulunmasını,</w:t>
      </w:r>
    </w:p>
    <w:p w14:paraId="5A28426E" w14:textId="77777777" w:rsidR="00F24476" w:rsidRDefault="001638B9" w:rsidP="0017191C">
      <w:pPr>
        <w:pStyle w:val="ListeParagraf"/>
        <w:numPr>
          <w:ilvl w:val="0"/>
          <w:numId w:val="1"/>
        </w:numPr>
        <w:tabs>
          <w:tab w:val="left" w:pos="827"/>
        </w:tabs>
        <w:ind w:hanging="361"/>
        <w:jc w:val="both"/>
        <w:rPr>
          <w:sz w:val="24"/>
        </w:rPr>
      </w:pPr>
      <w:r>
        <w:rPr>
          <w:sz w:val="24"/>
        </w:rPr>
        <w:t>Öğrencinin işyerinde disiplin ve iş güvenliğine uygun bir biçi</w:t>
      </w:r>
      <w:r>
        <w:rPr>
          <w:sz w:val="24"/>
        </w:rPr>
        <w:t>mde</w:t>
      </w:r>
      <w:r>
        <w:rPr>
          <w:spacing w:val="-8"/>
          <w:sz w:val="24"/>
        </w:rPr>
        <w:t xml:space="preserve"> </w:t>
      </w:r>
      <w:r>
        <w:rPr>
          <w:sz w:val="24"/>
        </w:rPr>
        <w:t>çalışmasını,</w:t>
      </w:r>
    </w:p>
    <w:p w14:paraId="55896348" w14:textId="77777777" w:rsidR="00F24476" w:rsidRDefault="001638B9" w:rsidP="0017191C">
      <w:pPr>
        <w:pStyle w:val="ListeParagraf"/>
        <w:numPr>
          <w:ilvl w:val="0"/>
          <w:numId w:val="1"/>
        </w:numPr>
        <w:tabs>
          <w:tab w:val="left" w:pos="827"/>
        </w:tabs>
        <w:ind w:right="114"/>
        <w:jc w:val="both"/>
        <w:rPr>
          <w:sz w:val="24"/>
        </w:rPr>
      </w:pPr>
      <w:r>
        <w:rPr>
          <w:sz w:val="24"/>
        </w:rPr>
        <w:t>İşyerinde işyeri eğitim yetkilisi, öğrencinin davranışlarını, işyerinin işleyiş mekanizmasını gözleme yeteneğini, çalışmalara katılımını ve performansını, üretime ve diğer hizmetlere katkılarını izleyerek görüşlerini değerlendirme raporuna</w:t>
      </w:r>
      <w:r>
        <w:rPr>
          <w:sz w:val="24"/>
        </w:rPr>
        <w:t xml:space="preserve"> işler ve ağzı kapalı zarfla Koordinatörlüğe</w:t>
      </w:r>
      <w:r>
        <w:rPr>
          <w:spacing w:val="1"/>
          <w:sz w:val="24"/>
        </w:rPr>
        <w:t xml:space="preserve"> </w:t>
      </w:r>
      <w:r>
        <w:rPr>
          <w:sz w:val="24"/>
        </w:rPr>
        <w:t>gönderir.</w:t>
      </w:r>
    </w:p>
    <w:p w14:paraId="12B29B86" w14:textId="77777777" w:rsidR="00F24476" w:rsidRDefault="00F24476" w:rsidP="0017191C">
      <w:pPr>
        <w:pStyle w:val="GvdeMetni"/>
        <w:rPr>
          <w:sz w:val="26"/>
        </w:rPr>
      </w:pPr>
    </w:p>
    <w:p w14:paraId="69051967" w14:textId="77777777" w:rsidR="00F24476" w:rsidRDefault="001638B9" w:rsidP="0017191C">
      <w:pPr>
        <w:pStyle w:val="Balk1"/>
        <w:spacing w:before="225"/>
        <w:jc w:val="both"/>
      </w:pPr>
      <w:r>
        <w:t>Hastalık ve Kaza Halleri</w:t>
      </w:r>
    </w:p>
    <w:p w14:paraId="03AC6754" w14:textId="77777777" w:rsidR="00F24476" w:rsidRDefault="00F24476" w:rsidP="0017191C">
      <w:pPr>
        <w:pStyle w:val="GvdeMetni"/>
        <w:spacing w:before="6"/>
        <w:rPr>
          <w:b/>
          <w:sz w:val="23"/>
        </w:rPr>
      </w:pPr>
    </w:p>
    <w:p w14:paraId="0804AC01" w14:textId="77777777" w:rsidR="00F24476" w:rsidRDefault="001638B9" w:rsidP="0017191C">
      <w:pPr>
        <w:pStyle w:val="GvdeMetni"/>
        <w:ind w:left="118" w:right="116"/>
      </w:pPr>
      <w:r>
        <w:rPr>
          <w:b/>
        </w:rPr>
        <w:t xml:space="preserve">MADDE 15. </w:t>
      </w:r>
      <w:r>
        <w:t>İntörn Kimyagerlik Eğitimi sırasında hastalanan ve hastalığı 7 (yedi) günden fazla süren veya herhangi bir kazaya uğrayan öğrencinin adı, soyadı, hastalığın ve kazanın mahiyeti, sağlık raporu firmalar/kuruluşlar tarafından ilgili resmi makamlara ve Koordin</w:t>
      </w:r>
      <w:r>
        <w:t>atörlüğe bildirilir. Bu durumlarda Sosyal Güvenlik Kurumu hüküm ve uygulamaları geçerlidir. İntörn Kimyagerlik Eğitimine devam edilemeyen süre ile ilgili kararı, Kimya Bölüm Kurulu verir.</w:t>
      </w:r>
    </w:p>
    <w:p w14:paraId="36475577" w14:textId="77777777" w:rsidR="00F24476" w:rsidRDefault="00F24476" w:rsidP="0017191C">
      <w:pPr>
        <w:pStyle w:val="GvdeMetni"/>
        <w:rPr>
          <w:sz w:val="26"/>
        </w:rPr>
      </w:pPr>
    </w:p>
    <w:p w14:paraId="69A68B6C" w14:textId="77777777" w:rsidR="00F24476" w:rsidRDefault="00F24476" w:rsidP="0017191C">
      <w:pPr>
        <w:pStyle w:val="GvdeMetni"/>
        <w:rPr>
          <w:sz w:val="26"/>
        </w:rPr>
      </w:pPr>
    </w:p>
    <w:p w14:paraId="353F9C3B" w14:textId="77777777" w:rsidR="00F24476" w:rsidRDefault="00F24476" w:rsidP="0017191C">
      <w:pPr>
        <w:pStyle w:val="GvdeMetni"/>
        <w:spacing w:before="5"/>
        <w:rPr>
          <w:sz w:val="20"/>
        </w:rPr>
      </w:pPr>
    </w:p>
    <w:p w14:paraId="64594FC9" w14:textId="77777777" w:rsidR="00F24476" w:rsidRDefault="001638B9" w:rsidP="0017191C">
      <w:pPr>
        <w:pStyle w:val="Balk1"/>
        <w:ind w:left="781" w:right="785"/>
      </w:pPr>
      <w:r>
        <w:t>DÖRDÜNCÜ BÖLÜM</w:t>
      </w:r>
    </w:p>
    <w:p w14:paraId="5156AF61" w14:textId="77777777" w:rsidR="00F24476" w:rsidRDefault="00F24476" w:rsidP="0017191C">
      <w:pPr>
        <w:pStyle w:val="GvdeMetni"/>
        <w:jc w:val="center"/>
        <w:rPr>
          <w:b/>
        </w:rPr>
      </w:pPr>
    </w:p>
    <w:p w14:paraId="05930285" w14:textId="77777777" w:rsidR="00F24476" w:rsidRDefault="001638B9" w:rsidP="0017191C">
      <w:pPr>
        <w:ind w:left="781" w:right="781"/>
        <w:jc w:val="center"/>
        <w:rPr>
          <w:b/>
          <w:sz w:val="24"/>
        </w:rPr>
      </w:pPr>
      <w:r>
        <w:rPr>
          <w:b/>
          <w:sz w:val="24"/>
        </w:rPr>
        <w:t>Çeşitli ve Son Hükümler</w:t>
      </w:r>
    </w:p>
    <w:p w14:paraId="73D45977" w14:textId="77777777" w:rsidR="00F24476" w:rsidRDefault="00F24476" w:rsidP="0017191C">
      <w:pPr>
        <w:pStyle w:val="GvdeMetni"/>
        <w:spacing w:before="7"/>
        <w:rPr>
          <w:b/>
          <w:sz w:val="23"/>
        </w:rPr>
      </w:pPr>
    </w:p>
    <w:p w14:paraId="3479306E" w14:textId="7C4AF2FC" w:rsidR="00F24476" w:rsidRDefault="001638B9" w:rsidP="0017191C">
      <w:pPr>
        <w:pStyle w:val="GvdeMetni"/>
        <w:ind w:left="118" w:right="113"/>
      </w:pPr>
      <w:r>
        <w:rPr>
          <w:b/>
        </w:rPr>
        <w:t xml:space="preserve">MADDE 16. </w:t>
      </w:r>
      <w:r>
        <w:t xml:space="preserve">İşbu esaslarda olmayan hallerde </w:t>
      </w:r>
      <w:r w:rsidR="0017191C">
        <w:t xml:space="preserve">Tekirdağ </w:t>
      </w:r>
      <w:r>
        <w:t>Namık Kemal Üniversitesi Önlisans ve Lisans Eğitim ve Öğretim Yönetmeliği maddeleri uygulanır. Yönergenin uygulanması sırasında öngörülmeyen durumlarda İntörn Kimyagerlik Eğitimi Koordinatörlüğünün önerisi üzerine Bölüm Kuru</w:t>
      </w:r>
      <w:r>
        <w:t>lu karar verir.</w:t>
      </w:r>
    </w:p>
    <w:p w14:paraId="2843ABBA" w14:textId="77777777" w:rsidR="00F24476" w:rsidRDefault="00F24476" w:rsidP="0017191C">
      <w:pPr>
        <w:pStyle w:val="GvdeMetni"/>
      </w:pPr>
    </w:p>
    <w:p w14:paraId="471FC826" w14:textId="77777777" w:rsidR="00F24476" w:rsidRDefault="001638B9" w:rsidP="0017191C">
      <w:pPr>
        <w:pStyle w:val="GvdeMetni"/>
        <w:ind w:left="118" w:right="114"/>
      </w:pPr>
      <w:r>
        <w:rPr>
          <w:b/>
        </w:rPr>
        <w:t xml:space="preserve">MADDE 17. </w:t>
      </w:r>
      <w:r>
        <w:t>Başka bir yükseköğretim kurumundan gelen öğrencilerin geldikleri fakültede yaptıkları İntörn Kimyagerlik eğitimlerinin geçerlilikleri İntörn Kimyagerlik Eğitimi Koordinatörlüğünün görüşü alınarak Bölüm Kurulu tarafından karara ba</w:t>
      </w:r>
      <w:r>
        <w:t>ğlanır.</w:t>
      </w:r>
    </w:p>
    <w:p w14:paraId="294E41E2" w14:textId="77777777" w:rsidR="00F24476" w:rsidRDefault="00F24476" w:rsidP="0017191C">
      <w:pPr>
        <w:pStyle w:val="GvdeMetni"/>
      </w:pPr>
    </w:p>
    <w:p w14:paraId="3A423A0B" w14:textId="77777777" w:rsidR="00F24476" w:rsidRDefault="001638B9" w:rsidP="0017191C">
      <w:pPr>
        <w:pStyle w:val="GvdeMetni"/>
        <w:ind w:left="118" w:right="112"/>
      </w:pPr>
      <w:r>
        <w:rPr>
          <w:b/>
        </w:rPr>
        <w:t xml:space="preserve">MADDE 18. </w:t>
      </w:r>
      <w:r>
        <w:t>İntörn Kimyagerlik Eğitimi için, Kimya Bölümü ders programında yapılacak müfredat değişikliği 2017-2018 akademik yılında Kimya Bölümüne kayıt yaptıran 1. sınıf öğrencilerinde uygulanmaya başlanacak ve daha sonraki yıllarda kayıt yaptıran</w:t>
      </w:r>
      <w:r>
        <w:t xml:space="preserve"> öğrencilere de bu yeni müfredat programı uygulanacaktır. Oluşturulan yeni müfredat programı şu an devam eden 1., 2., 3., ve 4. sınıf öğrencilerini kapsamamaktadır.</w:t>
      </w:r>
    </w:p>
    <w:p w14:paraId="19B981A7" w14:textId="77777777" w:rsidR="00F24476" w:rsidRDefault="00F24476" w:rsidP="0017191C">
      <w:pPr>
        <w:jc w:val="both"/>
        <w:sectPr w:rsidR="00F24476" w:rsidSect="00DC0CC7">
          <w:pgSz w:w="11910" w:h="16840"/>
          <w:pgMar w:top="1040" w:right="853" w:bottom="280" w:left="1300" w:header="514" w:footer="0" w:gutter="0"/>
          <w:cols w:space="708"/>
        </w:sectPr>
      </w:pPr>
    </w:p>
    <w:p w14:paraId="7CAFAC58" w14:textId="77777777" w:rsidR="00F24476" w:rsidRDefault="001638B9" w:rsidP="0017191C">
      <w:pPr>
        <w:pStyle w:val="Balk1"/>
        <w:spacing w:before="84"/>
        <w:jc w:val="both"/>
      </w:pPr>
      <w:r>
        <w:lastRenderedPageBreak/>
        <w:t>Yürürlük</w:t>
      </w:r>
    </w:p>
    <w:p w14:paraId="7A73B383" w14:textId="77777777" w:rsidR="00F24476" w:rsidRDefault="00F24476" w:rsidP="0017191C">
      <w:pPr>
        <w:pStyle w:val="GvdeMetni"/>
        <w:spacing w:before="7"/>
        <w:rPr>
          <w:b/>
          <w:sz w:val="23"/>
        </w:rPr>
      </w:pPr>
    </w:p>
    <w:p w14:paraId="43BA990F" w14:textId="31A2DDB6" w:rsidR="00F24476" w:rsidRDefault="001638B9" w:rsidP="0017191C">
      <w:pPr>
        <w:pStyle w:val="GvdeMetni"/>
        <w:ind w:left="118" w:right="118"/>
      </w:pPr>
      <w:r>
        <w:rPr>
          <w:b/>
        </w:rPr>
        <w:t xml:space="preserve">MADDE 19. </w:t>
      </w:r>
      <w:r>
        <w:t xml:space="preserve">Bu Yönerge </w:t>
      </w:r>
      <w:r w:rsidR="0017191C">
        <w:t xml:space="preserve">Tekirdağ </w:t>
      </w:r>
      <w:r>
        <w:t>Namık Kemal Üniversitesi Senatonun onaylad</w:t>
      </w:r>
      <w:r>
        <w:t>ığı tarihten itibaren yürürlüğe girip, 2021-2022 akademik yılının bahar döneminden (8.dönem) itibaren uygulanmaya başlanır.</w:t>
      </w:r>
    </w:p>
    <w:p w14:paraId="688EA0A6" w14:textId="77777777" w:rsidR="00F24476" w:rsidRDefault="00F24476" w:rsidP="0017191C">
      <w:pPr>
        <w:pStyle w:val="GvdeMetni"/>
        <w:spacing w:before="5"/>
      </w:pPr>
    </w:p>
    <w:p w14:paraId="42B5F618" w14:textId="77777777" w:rsidR="00F24476" w:rsidRDefault="001638B9" w:rsidP="0017191C">
      <w:pPr>
        <w:pStyle w:val="Balk1"/>
        <w:jc w:val="both"/>
      </w:pPr>
      <w:r>
        <w:t>Yürütme</w:t>
      </w:r>
    </w:p>
    <w:p w14:paraId="59AEBEE0" w14:textId="77777777" w:rsidR="00F24476" w:rsidRDefault="00F24476" w:rsidP="0017191C">
      <w:pPr>
        <w:pStyle w:val="GvdeMetni"/>
        <w:spacing w:before="6"/>
        <w:rPr>
          <w:b/>
          <w:sz w:val="23"/>
        </w:rPr>
      </w:pPr>
    </w:p>
    <w:p w14:paraId="1FDD6E25" w14:textId="187BDF3B" w:rsidR="00F24476" w:rsidRDefault="001638B9" w:rsidP="0017191C">
      <w:pPr>
        <w:pStyle w:val="GvdeMetni"/>
        <w:spacing w:before="1"/>
        <w:ind w:left="118"/>
      </w:pPr>
      <w:r>
        <w:rPr>
          <w:b/>
        </w:rPr>
        <w:t xml:space="preserve">MADDE 20. </w:t>
      </w:r>
      <w:r>
        <w:t xml:space="preserve">Bu Yönergeyi </w:t>
      </w:r>
      <w:r w:rsidR="0017191C">
        <w:t xml:space="preserve">Tekirdağ </w:t>
      </w:r>
      <w:r>
        <w:t>Namık Kemal Üniversitesi Rektörü yürütür.</w:t>
      </w:r>
    </w:p>
    <w:p w14:paraId="2ED78188" w14:textId="1C910092" w:rsidR="0017191C" w:rsidRDefault="0017191C" w:rsidP="0017191C">
      <w:pPr>
        <w:pStyle w:val="GvdeMetni"/>
        <w:spacing w:before="1"/>
        <w:ind w:left="118"/>
      </w:pPr>
    </w:p>
    <w:p w14:paraId="01CFA36E" w14:textId="15BD63E4" w:rsidR="0017191C" w:rsidRDefault="0017191C" w:rsidP="0017191C">
      <w:pPr>
        <w:pStyle w:val="GvdeMetni"/>
        <w:spacing w:before="1"/>
        <w:ind w:left="118"/>
      </w:pPr>
    </w:p>
    <w:p w14:paraId="1DADECC3" w14:textId="3460B188" w:rsidR="0017191C" w:rsidRDefault="0017191C" w:rsidP="0017191C">
      <w:pPr>
        <w:pStyle w:val="GvdeMetni"/>
        <w:spacing w:before="1"/>
        <w:ind w:left="118"/>
      </w:pPr>
    </w:p>
    <w:p w14:paraId="7C878D30" w14:textId="77406205" w:rsidR="0017191C" w:rsidRDefault="0017191C" w:rsidP="0017191C">
      <w:pPr>
        <w:pStyle w:val="GvdeMetni"/>
        <w:spacing w:before="1"/>
        <w:ind w:left="118"/>
      </w:pPr>
    </w:p>
    <w:p w14:paraId="7BFD561E" w14:textId="40DDCA4A" w:rsidR="0017191C" w:rsidRDefault="0017191C" w:rsidP="0017191C">
      <w:pPr>
        <w:pStyle w:val="GvdeMetni"/>
        <w:spacing w:before="1"/>
        <w:ind w:left="118"/>
      </w:pPr>
    </w:p>
    <w:p w14:paraId="17A6496F" w14:textId="615BE4EA" w:rsidR="0017191C" w:rsidRDefault="0017191C" w:rsidP="0017191C">
      <w:pPr>
        <w:pStyle w:val="GvdeMetni"/>
        <w:spacing w:before="1"/>
        <w:ind w:left="118"/>
      </w:pPr>
    </w:p>
    <w:p w14:paraId="1D69CAB0" w14:textId="7E918811" w:rsidR="0017191C" w:rsidRDefault="0017191C" w:rsidP="0017191C">
      <w:pPr>
        <w:pStyle w:val="GvdeMetni"/>
        <w:spacing w:before="1"/>
        <w:ind w:left="118"/>
      </w:pPr>
    </w:p>
    <w:p w14:paraId="301DF4FB" w14:textId="084BFDF4" w:rsidR="0017191C" w:rsidRDefault="0017191C" w:rsidP="0017191C">
      <w:pPr>
        <w:pStyle w:val="GvdeMetni"/>
        <w:spacing w:before="1"/>
        <w:ind w:left="118"/>
      </w:pPr>
    </w:p>
    <w:p w14:paraId="665A3907" w14:textId="2E4AB502" w:rsidR="0017191C" w:rsidRDefault="0017191C" w:rsidP="0017191C">
      <w:pPr>
        <w:pStyle w:val="GvdeMetni"/>
        <w:spacing w:before="1"/>
        <w:ind w:left="118"/>
      </w:pPr>
    </w:p>
    <w:p w14:paraId="6D4F5D6C" w14:textId="3D3880E7" w:rsidR="0017191C" w:rsidRDefault="0017191C" w:rsidP="0017191C">
      <w:pPr>
        <w:spacing w:before="11"/>
        <w:ind w:left="20"/>
        <w:jc w:val="both"/>
        <w:rPr>
          <w:b/>
        </w:rPr>
      </w:pPr>
      <w:r>
        <w:rPr>
          <w:b/>
          <w:color w:val="00000A"/>
        </w:rPr>
        <w:t>*</w:t>
      </w:r>
      <w:r>
        <w:rPr>
          <w:b/>
          <w:color w:val="00000A"/>
        </w:rPr>
        <w:t>25/08/2017 tarihli 07 sayılı Senato toplantısında alınan 19 sayılı kararın ekidir.</w:t>
      </w:r>
    </w:p>
    <w:p w14:paraId="030EE40C" w14:textId="77777777" w:rsidR="0017191C" w:rsidRDefault="0017191C" w:rsidP="0017191C">
      <w:pPr>
        <w:pStyle w:val="GvdeMetni"/>
        <w:spacing w:before="1"/>
        <w:ind w:left="118"/>
      </w:pPr>
    </w:p>
    <w:sectPr w:rsidR="0017191C" w:rsidSect="00DC0CC7">
      <w:pgSz w:w="11910" w:h="16840"/>
      <w:pgMar w:top="1040" w:right="853" w:bottom="280" w:left="1300" w:header="51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EC42" w14:textId="77777777" w:rsidR="001638B9" w:rsidRDefault="001638B9">
      <w:r>
        <w:separator/>
      </w:r>
    </w:p>
  </w:endnote>
  <w:endnote w:type="continuationSeparator" w:id="0">
    <w:p w14:paraId="20607E6C" w14:textId="77777777" w:rsidR="001638B9" w:rsidRDefault="0016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863A" w14:textId="77777777" w:rsidR="001638B9" w:rsidRDefault="001638B9">
      <w:r>
        <w:separator/>
      </w:r>
    </w:p>
  </w:footnote>
  <w:footnote w:type="continuationSeparator" w:id="0">
    <w:p w14:paraId="4E024B35" w14:textId="77777777" w:rsidR="001638B9" w:rsidRDefault="00163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5DA"/>
    <w:multiLevelType w:val="hybridMultilevel"/>
    <w:tmpl w:val="4600BCF4"/>
    <w:lvl w:ilvl="0" w:tplc="8E06F172">
      <w:start w:val="1"/>
      <w:numFmt w:val="lowerLetter"/>
      <w:lvlText w:val="%1)"/>
      <w:lvlJc w:val="left"/>
      <w:pPr>
        <w:ind w:left="826" w:hanging="360"/>
        <w:jc w:val="left"/>
      </w:pPr>
      <w:rPr>
        <w:rFonts w:ascii="Times New Roman" w:eastAsia="Times New Roman" w:hAnsi="Times New Roman" w:cs="Times New Roman" w:hint="default"/>
        <w:spacing w:val="-6"/>
        <w:w w:val="99"/>
        <w:sz w:val="24"/>
        <w:szCs w:val="24"/>
        <w:lang w:val="tr-TR" w:eastAsia="tr-TR" w:bidi="tr-TR"/>
      </w:rPr>
    </w:lvl>
    <w:lvl w:ilvl="1" w:tplc="4A806D14">
      <w:numFmt w:val="bullet"/>
      <w:lvlText w:val="•"/>
      <w:lvlJc w:val="left"/>
      <w:pPr>
        <w:ind w:left="1668" w:hanging="360"/>
      </w:pPr>
      <w:rPr>
        <w:rFonts w:hint="default"/>
        <w:lang w:val="tr-TR" w:eastAsia="tr-TR" w:bidi="tr-TR"/>
      </w:rPr>
    </w:lvl>
    <w:lvl w:ilvl="2" w:tplc="060EA9EC">
      <w:numFmt w:val="bullet"/>
      <w:lvlText w:val="•"/>
      <w:lvlJc w:val="left"/>
      <w:pPr>
        <w:ind w:left="2517" w:hanging="360"/>
      </w:pPr>
      <w:rPr>
        <w:rFonts w:hint="default"/>
        <w:lang w:val="tr-TR" w:eastAsia="tr-TR" w:bidi="tr-TR"/>
      </w:rPr>
    </w:lvl>
    <w:lvl w:ilvl="3" w:tplc="4C3644DC">
      <w:numFmt w:val="bullet"/>
      <w:lvlText w:val="•"/>
      <w:lvlJc w:val="left"/>
      <w:pPr>
        <w:ind w:left="3365" w:hanging="360"/>
      </w:pPr>
      <w:rPr>
        <w:rFonts w:hint="default"/>
        <w:lang w:val="tr-TR" w:eastAsia="tr-TR" w:bidi="tr-TR"/>
      </w:rPr>
    </w:lvl>
    <w:lvl w:ilvl="4" w:tplc="2B523BDC">
      <w:numFmt w:val="bullet"/>
      <w:lvlText w:val="•"/>
      <w:lvlJc w:val="left"/>
      <w:pPr>
        <w:ind w:left="4214" w:hanging="360"/>
      </w:pPr>
      <w:rPr>
        <w:rFonts w:hint="default"/>
        <w:lang w:val="tr-TR" w:eastAsia="tr-TR" w:bidi="tr-TR"/>
      </w:rPr>
    </w:lvl>
    <w:lvl w:ilvl="5" w:tplc="D0A8466C">
      <w:numFmt w:val="bullet"/>
      <w:lvlText w:val="•"/>
      <w:lvlJc w:val="left"/>
      <w:pPr>
        <w:ind w:left="5063" w:hanging="360"/>
      </w:pPr>
      <w:rPr>
        <w:rFonts w:hint="default"/>
        <w:lang w:val="tr-TR" w:eastAsia="tr-TR" w:bidi="tr-TR"/>
      </w:rPr>
    </w:lvl>
    <w:lvl w:ilvl="6" w:tplc="F0F468B2">
      <w:numFmt w:val="bullet"/>
      <w:lvlText w:val="•"/>
      <w:lvlJc w:val="left"/>
      <w:pPr>
        <w:ind w:left="5911" w:hanging="360"/>
      </w:pPr>
      <w:rPr>
        <w:rFonts w:hint="default"/>
        <w:lang w:val="tr-TR" w:eastAsia="tr-TR" w:bidi="tr-TR"/>
      </w:rPr>
    </w:lvl>
    <w:lvl w:ilvl="7" w:tplc="0E96D032">
      <w:numFmt w:val="bullet"/>
      <w:lvlText w:val="•"/>
      <w:lvlJc w:val="left"/>
      <w:pPr>
        <w:ind w:left="6760" w:hanging="360"/>
      </w:pPr>
      <w:rPr>
        <w:rFonts w:hint="default"/>
        <w:lang w:val="tr-TR" w:eastAsia="tr-TR" w:bidi="tr-TR"/>
      </w:rPr>
    </w:lvl>
    <w:lvl w:ilvl="8" w:tplc="AC2E158A">
      <w:numFmt w:val="bullet"/>
      <w:lvlText w:val="•"/>
      <w:lvlJc w:val="left"/>
      <w:pPr>
        <w:ind w:left="7609" w:hanging="360"/>
      </w:pPr>
      <w:rPr>
        <w:rFonts w:hint="default"/>
        <w:lang w:val="tr-TR" w:eastAsia="tr-TR" w:bidi="tr-TR"/>
      </w:rPr>
    </w:lvl>
  </w:abstractNum>
  <w:abstractNum w:abstractNumId="1" w15:restartNumberingAfterBreak="0">
    <w:nsid w:val="35BE71A1"/>
    <w:multiLevelType w:val="hybridMultilevel"/>
    <w:tmpl w:val="DC5EACBA"/>
    <w:lvl w:ilvl="0" w:tplc="F76470AA">
      <w:start w:val="1"/>
      <w:numFmt w:val="lowerLetter"/>
      <w:lvlText w:val="%1)"/>
      <w:lvlJc w:val="left"/>
      <w:pPr>
        <w:ind w:left="588" w:hanging="329"/>
        <w:jc w:val="left"/>
      </w:pPr>
      <w:rPr>
        <w:rFonts w:ascii="Times New Roman" w:eastAsia="Times New Roman" w:hAnsi="Times New Roman" w:cs="Times New Roman" w:hint="default"/>
        <w:spacing w:val="-6"/>
        <w:w w:val="99"/>
        <w:sz w:val="24"/>
        <w:szCs w:val="24"/>
        <w:lang w:val="tr-TR" w:eastAsia="tr-TR" w:bidi="tr-TR"/>
      </w:rPr>
    </w:lvl>
    <w:lvl w:ilvl="1" w:tplc="A8DC8898">
      <w:start w:val="1"/>
      <w:numFmt w:val="lowerLetter"/>
      <w:lvlText w:val="%2)"/>
      <w:lvlJc w:val="left"/>
      <w:pPr>
        <w:ind w:left="752" w:hanging="351"/>
        <w:jc w:val="right"/>
      </w:pPr>
      <w:rPr>
        <w:rFonts w:ascii="Times New Roman" w:eastAsia="Times New Roman" w:hAnsi="Times New Roman" w:cs="Times New Roman" w:hint="default"/>
        <w:spacing w:val="-16"/>
        <w:w w:val="99"/>
        <w:sz w:val="24"/>
        <w:szCs w:val="24"/>
        <w:lang w:val="tr-TR" w:eastAsia="tr-TR" w:bidi="tr-TR"/>
      </w:rPr>
    </w:lvl>
    <w:lvl w:ilvl="2" w:tplc="8FE825CC">
      <w:numFmt w:val="bullet"/>
      <w:lvlText w:val="•"/>
      <w:lvlJc w:val="left"/>
      <w:pPr>
        <w:ind w:left="1709" w:hanging="351"/>
      </w:pPr>
      <w:rPr>
        <w:rFonts w:hint="default"/>
        <w:lang w:val="tr-TR" w:eastAsia="tr-TR" w:bidi="tr-TR"/>
      </w:rPr>
    </w:lvl>
    <w:lvl w:ilvl="3" w:tplc="480A16AA">
      <w:numFmt w:val="bullet"/>
      <w:lvlText w:val="•"/>
      <w:lvlJc w:val="left"/>
      <w:pPr>
        <w:ind w:left="2659" w:hanging="351"/>
      </w:pPr>
      <w:rPr>
        <w:rFonts w:hint="default"/>
        <w:lang w:val="tr-TR" w:eastAsia="tr-TR" w:bidi="tr-TR"/>
      </w:rPr>
    </w:lvl>
    <w:lvl w:ilvl="4" w:tplc="CC02FD50">
      <w:numFmt w:val="bullet"/>
      <w:lvlText w:val="•"/>
      <w:lvlJc w:val="left"/>
      <w:pPr>
        <w:ind w:left="3608" w:hanging="351"/>
      </w:pPr>
      <w:rPr>
        <w:rFonts w:hint="default"/>
        <w:lang w:val="tr-TR" w:eastAsia="tr-TR" w:bidi="tr-TR"/>
      </w:rPr>
    </w:lvl>
    <w:lvl w:ilvl="5" w:tplc="988CB5DC">
      <w:numFmt w:val="bullet"/>
      <w:lvlText w:val="•"/>
      <w:lvlJc w:val="left"/>
      <w:pPr>
        <w:ind w:left="4558" w:hanging="351"/>
      </w:pPr>
      <w:rPr>
        <w:rFonts w:hint="default"/>
        <w:lang w:val="tr-TR" w:eastAsia="tr-TR" w:bidi="tr-TR"/>
      </w:rPr>
    </w:lvl>
    <w:lvl w:ilvl="6" w:tplc="2D4E51D6">
      <w:numFmt w:val="bullet"/>
      <w:lvlText w:val="•"/>
      <w:lvlJc w:val="left"/>
      <w:pPr>
        <w:ind w:left="5508" w:hanging="351"/>
      </w:pPr>
      <w:rPr>
        <w:rFonts w:hint="default"/>
        <w:lang w:val="tr-TR" w:eastAsia="tr-TR" w:bidi="tr-TR"/>
      </w:rPr>
    </w:lvl>
    <w:lvl w:ilvl="7" w:tplc="101432BE">
      <w:numFmt w:val="bullet"/>
      <w:lvlText w:val="•"/>
      <w:lvlJc w:val="left"/>
      <w:pPr>
        <w:ind w:left="6457" w:hanging="351"/>
      </w:pPr>
      <w:rPr>
        <w:rFonts w:hint="default"/>
        <w:lang w:val="tr-TR" w:eastAsia="tr-TR" w:bidi="tr-TR"/>
      </w:rPr>
    </w:lvl>
    <w:lvl w:ilvl="8" w:tplc="160626B8">
      <w:numFmt w:val="bullet"/>
      <w:lvlText w:val="•"/>
      <w:lvlJc w:val="left"/>
      <w:pPr>
        <w:ind w:left="7407" w:hanging="351"/>
      </w:pPr>
      <w:rPr>
        <w:rFonts w:hint="default"/>
        <w:lang w:val="tr-TR" w:eastAsia="tr-TR" w:bidi="tr-TR"/>
      </w:rPr>
    </w:lvl>
  </w:abstractNum>
  <w:abstractNum w:abstractNumId="2" w15:restartNumberingAfterBreak="0">
    <w:nsid w:val="3BB3152A"/>
    <w:multiLevelType w:val="hybridMultilevel"/>
    <w:tmpl w:val="598CC620"/>
    <w:lvl w:ilvl="0" w:tplc="64964872">
      <w:start w:val="1"/>
      <w:numFmt w:val="lowerLetter"/>
      <w:lvlText w:val="%1)"/>
      <w:lvlJc w:val="left"/>
      <w:pPr>
        <w:ind w:left="826" w:hanging="360"/>
        <w:jc w:val="left"/>
      </w:pPr>
      <w:rPr>
        <w:rFonts w:ascii="Times New Roman" w:eastAsia="Times New Roman" w:hAnsi="Times New Roman" w:cs="Times New Roman" w:hint="default"/>
        <w:spacing w:val="-30"/>
        <w:w w:val="99"/>
        <w:sz w:val="24"/>
        <w:szCs w:val="24"/>
        <w:lang w:val="tr-TR" w:eastAsia="tr-TR" w:bidi="tr-TR"/>
      </w:rPr>
    </w:lvl>
    <w:lvl w:ilvl="1" w:tplc="AEDA77DA">
      <w:numFmt w:val="bullet"/>
      <w:lvlText w:val="•"/>
      <w:lvlJc w:val="left"/>
      <w:pPr>
        <w:ind w:left="1668" w:hanging="360"/>
      </w:pPr>
      <w:rPr>
        <w:rFonts w:hint="default"/>
        <w:lang w:val="tr-TR" w:eastAsia="tr-TR" w:bidi="tr-TR"/>
      </w:rPr>
    </w:lvl>
    <w:lvl w:ilvl="2" w:tplc="864446E4">
      <w:numFmt w:val="bullet"/>
      <w:lvlText w:val="•"/>
      <w:lvlJc w:val="left"/>
      <w:pPr>
        <w:ind w:left="2517" w:hanging="360"/>
      </w:pPr>
      <w:rPr>
        <w:rFonts w:hint="default"/>
        <w:lang w:val="tr-TR" w:eastAsia="tr-TR" w:bidi="tr-TR"/>
      </w:rPr>
    </w:lvl>
    <w:lvl w:ilvl="3" w:tplc="05725864">
      <w:numFmt w:val="bullet"/>
      <w:lvlText w:val="•"/>
      <w:lvlJc w:val="left"/>
      <w:pPr>
        <w:ind w:left="3365" w:hanging="360"/>
      </w:pPr>
      <w:rPr>
        <w:rFonts w:hint="default"/>
        <w:lang w:val="tr-TR" w:eastAsia="tr-TR" w:bidi="tr-TR"/>
      </w:rPr>
    </w:lvl>
    <w:lvl w:ilvl="4" w:tplc="5BF42034">
      <w:numFmt w:val="bullet"/>
      <w:lvlText w:val="•"/>
      <w:lvlJc w:val="left"/>
      <w:pPr>
        <w:ind w:left="4214" w:hanging="360"/>
      </w:pPr>
      <w:rPr>
        <w:rFonts w:hint="default"/>
        <w:lang w:val="tr-TR" w:eastAsia="tr-TR" w:bidi="tr-TR"/>
      </w:rPr>
    </w:lvl>
    <w:lvl w:ilvl="5" w:tplc="F2F2BEC2">
      <w:numFmt w:val="bullet"/>
      <w:lvlText w:val="•"/>
      <w:lvlJc w:val="left"/>
      <w:pPr>
        <w:ind w:left="5063" w:hanging="360"/>
      </w:pPr>
      <w:rPr>
        <w:rFonts w:hint="default"/>
        <w:lang w:val="tr-TR" w:eastAsia="tr-TR" w:bidi="tr-TR"/>
      </w:rPr>
    </w:lvl>
    <w:lvl w:ilvl="6" w:tplc="9222BAE2">
      <w:numFmt w:val="bullet"/>
      <w:lvlText w:val="•"/>
      <w:lvlJc w:val="left"/>
      <w:pPr>
        <w:ind w:left="5911" w:hanging="360"/>
      </w:pPr>
      <w:rPr>
        <w:rFonts w:hint="default"/>
        <w:lang w:val="tr-TR" w:eastAsia="tr-TR" w:bidi="tr-TR"/>
      </w:rPr>
    </w:lvl>
    <w:lvl w:ilvl="7" w:tplc="03926D3C">
      <w:numFmt w:val="bullet"/>
      <w:lvlText w:val="•"/>
      <w:lvlJc w:val="left"/>
      <w:pPr>
        <w:ind w:left="6760" w:hanging="360"/>
      </w:pPr>
      <w:rPr>
        <w:rFonts w:hint="default"/>
        <w:lang w:val="tr-TR" w:eastAsia="tr-TR" w:bidi="tr-TR"/>
      </w:rPr>
    </w:lvl>
    <w:lvl w:ilvl="8" w:tplc="1F40367C">
      <w:numFmt w:val="bullet"/>
      <w:lvlText w:val="•"/>
      <w:lvlJc w:val="left"/>
      <w:pPr>
        <w:ind w:left="7609" w:hanging="360"/>
      </w:pPr>
      <w:rPr>
        <w:rFonts w:hint="default"/>
        <w:lang w:val="tr-TR" w:eastAsia="tr-TR" w:bidi="tr-TR"/>
      </w:rPr>
    </w:lvl>
  </w:abstractNum>
  <w:abstractNum w:abstractNumId="3" w15:restartNumberingAfterBreak="0">
    <w:nsid w:val="4F0E1B83"/>
    <w:multiLevelType w:val="hybridMultilevel"/>
    <w:tmpl w:val="5EB6EACC"/>
    <w:lvl w:ilvl="0" w:tplc="66E28CC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3700B4"/>
    <w:multiLevelType w:val="hybridMultilevel"/>
    <w:tmpl w:val="5D08745E"/>
    <w:lvl w:ilvl="0" w:tplc="C4BCD214">
      <w:start w:val="1"/>
      <w:numFmt w:val="lowerLetter"/>
      <w:lvlText w:val="%1)"/>
      <w:lvlJc w:val="left"/>
      <w:pPr>
        <w:ind w:left="761" w:hanging="360"/>
        <w:jc w:val="left"/>
      </w:pPr>
      <w:rPr>
        <w:rFonts w:ascii="Times New Roman" w:eastAsia="Times New Roman" w:hAnsi="Times New Roman" w:cs="Times New Roman" w:hint="default"/>
        <w:spacing w:val="-6"/>
        <w:w w:val="99"/>
        <w:sz w:val="24"/>
        <w:szCs w:val="24"/>
        <w:lang w:val="tr-TR" w:eastAsia="tr-TR" w:bidi="tr-TR"/>
      </w:rPr>
    </w:lvl>
    <w:lvl w:ilvl="1" w:tplc="EC447BC8">
      <w:numFmt w:val="bullet"/>
      <w:lvlText w:val="•"/>
      <w:lvlJc w:val="left"/>
      <w:pPr>
        <w:ind w:left="1614" w:hanging="360"/>
      </w:pPr>
      <w:rPr>
        <w:rFonts w:hint="default"/>
        <w:lang w:val="tr-TR" w:eastAsia="tr-TR" w:bidi="tr-TR"/>
      </w:rPr>
    </w:lvl>
    <w:lvl w:ilvl="2" w:tplc="279A85AA">
      <w:numFmt w:val="bullet"/>
      <w:lvlText w:val="•"/>
      <w:lvlJc w:val="left"/>
      <w:pPr>
        <w:ind w:left="2469" w:hanging="360"/>
      </w:pPr>
      <w:rPr>
        <w:rFonts w:hint="default"/>
        <w:lang w:val="tr-TR" w:eastAsia="tr-TR" w:bidi="tr-TR"/>
      </w:rPr>
    </w:lvl>
    <w:lvl w:ilvl="3" w:tplc="314A3CFE">
      <w:numFmt w:val="bullet"/>
      <w:lvlText w:val="•"/>
      <w:lvlJc w:val="left"/>
      <w:pPr>
        <w:ind w:left="3323" w:hanging="360"/>
      </w:pPr>
      <w:rPr>
        <w:rFonts w:hint="default"/>
        <w:lang w:val="tr-TR" w:eastAsia="tr-TR" w:bidi="tr-TR"/>
      </w:rPr>
    </w:lvl>
    <w:lvl w:ilvl="4" w:tplc="42BA6CE2">
      <w:numFmt w:val="bullet"/>
      <w:lvlText w:val="•"/>
      <w:lvlJc w:val="left"/>
      <w:pPr>
        <w:ind w:left="4178" w:hanging="360"/>
      </w:pPr>
      <w:rPr>
        <w:rFonts w:hint="default"/>
        <w:lang w:val="tr-TR" w:eastAsia="tr-TR" w:bidi="tr-TR"/>
      </w:rPr>
    </w:lvl>
    <w:lvl w:ilvl="5" w:tplc="B64E5820">
      <w:numFmt w:val="bullet"/>
      <w:lvlText w:val="•"/>
      <w:lvlJc w:val="left"/>
      <w:pPr>
        <w:ind w:left="5033" w:hanging="360"/>
      </w:pPr>
      <w:rPr>
        <w:rFonts w:hint="default"/>
        <w:lang w:val="tr-TR" w:eastAsia="tr-TR" w:bidi="tr-TR"/>
      </w:rPr>
    </w:lvl>
    <w:lvl w:ilvl="6" w:tplc="1C0E9652">
      <w:numFmt w:val="bullet"/>
      <w:lvlText w:val="•"/>
      <w:lvlJc w:val="left"/>
      <w:pPr>
        <w:ind w:left="5887" w:hanging="360"/>
      </w:pPr>
      <w:rPr>
        <w:rFonts w:hint="default"/>
        <w:lang w:val="tr-TR" w:eastAsia="tr-TR" w:bidi="tr-TR"/>
      </w:rPr>
    </w:lvl>
    <w:lvl w:ilvl="7" w:tplc="6F5A4374">
      <w:numFmt w:val="bullet"/>
      <w:lvlText w:val="•"/>
      <w:lvlJc w:val="left"/>
      <w:pPr>
        <w:ind w:left="6742" w:hanging="360"/>
      </w:pPr>
      <w:rPr>
        <w:rFonts w:hint="default"/>
        <w:lang w:val="tr-TR" w:eastAsia="tr-TR" w:bidi="tr-TR"/>
      </w:rPr>
    </w:lvl>
    <w:lvl w:ilvl="8" w:tplc="3022E2BC">
      <w:numFmt w:val="bullet"/>
      <w:lvlText w:val="•"/>
      <w:lvlJc w:val="left"/>
      <w:pPr>
        <w:ind w:left="7597" w:hanging="360"/>
      </w:pPr>
      <w:rPr>
        <w:rFonts w:hint="default"/>
        <w:lang w:val="tr-TR" w:eastAsia="tr-TR" w:bidi="tr-TR"/>
      </w:rPr>
    </w:lvl>
  </w:abstractNum>
  <w:abstractNum w:abstractNumId="5" w15:restartNumberingAfterBreak="0">
    <w:nsid w:val="57EB27A9"/>
    <w:multiLevelType w:val="hybridMultilevel"/>
    <w:tmpl w:val="73D424EA"/>
    <w:lvl w:ilvl="0" w:tplc="84B495D2">
      <w:start w:val="1"/>
      <w:numFmt w:val="lowerLetter"/>
      <w:lvlText w:val="%1)"/>
      <w:lvlJc w:val="left"/>
      <w:pPr>
        <w:ind w:left="826" w:hanging="495"/>
        <w:jc w:val="left"/>
      </w:pPr>
      <w:rPr>
        <w:rFonts w:ascii="Times New Roman" w:eastAsia="Times New Roman" w:hAnsi="Times New Roman" w:cs="Times New Roman" w:hint="default"/>
        <w:spacing w:val="-22"/>
        <w:w w:val="99"/>
        <w:sz w:val="24"/>
        <w:szCs w:val="24"/>
        <w:lang w:val="tr-TR" w:eastAsia="tr-TR" w:bidi="tr-TR"/>
      </w:rPr>
    </w:lvl>
    <w:lvl w:ilvl="1" w:tplc="2CBEE84A">
      <w:numFmt w:val="bullet"/>
      <w:lvlText w:val="•"/>
      <w:lvlJc w:val="left"/>
      <w:pPr>
        <w:ind w:left="1668" w:hanging="495"/>
      </w:pPr>
      <w:rPr>
        <w:rFonts w:hint="default"/>
        <w:lang w:val="tr-TR" w:eastAsia="tr-TR" w:bidi="tr-TR"/>
      </w:rPr>
    </w:lvl>
    <w:lvl w:ilvl="2" w:tplc="03C03D56">
      <w:numFmt w:val="bullet"/>
      <w:lvlText w:val="•"/>
      <w:lvlJc w:val="left"/>
      <w:pPr>
        <w:ind w:left="2517" w:hanging="495"/>
      </w:pPr>
      <w:rPr>
        <w:rFonts w:hint="default"/>
        <w:lang w:val="tr-TR" w:eastAsia="tr-TR" w:bidi="tr-TR"/>
      </w:rPr>
    </w:lvl>
    <w:lvl w:ilvl="3" w:tplc="5EC408DC">
      <w:numFmt w:val="bullet"/>
      <w:lvlText w:val="•"/>
      <w:lvlJc w:val="left"/>
      <w:pPr>
        <w:ind w:left="3365" w:hanging="495"/>
      </w:pPr>
      <w:rPr>
        <w:rFonts w:hint="default"/>
        <w:lang w:val="tr-TR" w:eastAsia="tr-TR" w:bidi="tr-TR"/>
      </w:rPr>
    </w:lvl>
    <w:lvl w:ilvl="4" w:tplc="35A42350">
      <w:numFmt w:val="bullet"/>
      <w:lvlText w:val="•"/>
      <w:lvlJc w:val="left"/>
      <w:pPr>
        <w:ind w:left="4214" w:hanging="495"/>
      </w:pPr>
      <w:rPr>
        <w:rFonts w:hint="default"/>
        <w:lang w:val="tr-TR" w:eastAsia="tr-TR" w:bidi="tr-TR"/>
      </w:rPr>
    </w:lvl>
    <w:lvl w:ilvl="5" w:tplc="0D1EB224">
      <w:numFmt w:val="bullet"/>
      <w:lvlText w:val="•"/>
      <w:lvlJc w:val="left"/>
      <w:pPr>
        <w:ind w:left="5063" w:hanging="495"/>
      </w:pPr>
      <w:rPr>
        <w:rFonts w:hint="default"/>
        <w:lang w:val="tr-TR" w:eastAsia="tr-TR" w:bidi="tr-TR"/>
      </w:rPr>
    </w:lvl>
    <w:lvl w:ilvl="6" w:tplc="A34C2FCC">
      <w:numFmt w:val="bullet"/>
      <w:lvlText w:val="•"/>
      <w:lvlJc w:val="left"/>
      <w:pPr>
        <w:ind w:left="5911" w:hanging="495"/>
      </w:pPr>
      <w:rPr>
        <w:rFonts w:hint="default"/>
        <w:lang w:val="tr-TR" w:eastAsia="tr-TR" w:bidi="tr-TR"/>
      </w:rPr>
    </w:lvl>
    <w:lvl w:ilvl="7" w:tplc="FA868B96">
      <w:numFmt w:val="bullet"/>
      <w:lvlText w:val="•"/>
      <w:lvlJc w:val="left"/>
      <w:pPr>
        <w:ind w:left="6760" w:hanging="495"/>
      </w:pPr>
      <w:rPr>
        <w:rFonts w:hint="default"/>
        <w:lang w:val="tr-TR" w:eastAsia="tr-TR" w:bidi="tr-TR"/>
      </w:rPr>
    </w:lvl>
    <w:lvl w:ilvl="8" w:tplc="82849E26">
      <w:numFmt w:val="bullet"/>
      <w:lvlText w:val="•"/>
      <w:lvlJc w:val="left"/>
      <w:pPr>
        <w:ind w:left="7609" w:hanging="495"/>
      </w:pPr>
      <w:rPr>
        <w:rFonts w:hint="default"/>
        <w:lang w:val="tr-TR" w:eastAsia="tr-TR" w:bidi="tr-TR"/>
      </w:rPr>
    </w:lvl>
  </w:abstractNum>
  <w:abstractNum w:abstractNumId="6" w15:restartNumberingAfterBreak="0">
    <w:nsid w:val="5FD95600"/>
    <w:multiLevelType w:val="hybridMultilevel"/>
    <w:tmpl w:val="2DC2C496"/>
    <w:lvl w:ilvl="0" w:tplc="4FB8B6DC">
      <w:start w:val="1"/>
      <w:numFmt w:val="lowerLetter"/>
      <w:lvlText w:val="%1)"/>
      <w:lvlJc w:val="left"/>
      <w:pPr>
        <w:ind w:left="826" w:hanging="360"/>
        <w:jc w:val="left"/>
      </w:pPr>
      <w:rPr>
        <w:rFonts w:ascii="Times New Roman" w:eastAsia="Times New Roman" w:hAnsi="Times New Roman" w:cs="Times New Roman" w:hint="default"/>
        <w:spacing w:val="-6"/>
        <w:w w:val="99"/>
        <w:sz w:val="24"/>
        <w:szCs w:val="24"/>
        <w:lang w:val="tr-TR" w:eastAsia="tr-TR" w:bidi="tr-TR"/>
      </w:rPr>
    </w:lvl>
    <w:lvl w:ilvl="1" w:tplc="8A86B7AA">
      <w:numFmt w:val="bullet"/>
      <w:lvlText w:val="•"/>
      <w:lvlJc w:val="left"/>
      <w:pPr>
        <w:ind w:left="1668" w:hanging="360"/>
      </w:pPr>
      <w:rPr>
        <w:rFonts w:hint="default"/>
        <w:lang w:val="tr-TR" w:eastAsia="tr-TR" w:bidi="tr-TR"/>
      </w:rPr>
    </w:lvl>
    <w:lvl w:ilvl="2" w:tplc="7E88C26C">
      <w:numFmt w:val="bullet"/>
      <w:lvlText w:val="•"/>
      <w:lvlJc w:val="left"/>
      <w:pPr>
        <w:ind w:left="2517" w:hanging="360"/>
      </w:pPr>
      <w:rPr>
        <w:rFonts w:hint="default"/>
        <w:lang w:val="tr-TR" w:eastAsia="tr-TR" w:bidi="tr-TR"/>
      </w:rPr>
    </w:lvl>
    <w:lvl w:ilvl="3" w:tplc="1D50E55E">
      <w:numFmt w:val="bullet"/>
      <w:lvlText w:val="•"/>
      <w:lvlJc w:val="left"/>
      <w:pPr>
        <w:ind w:left="3365" w:hanging="360"/>
      </w:pPr>
      <w:rPr>
        <w:rFonts w:hint="default"/>
        <w:lang w:val="tr-TR" w:eastAsia="tr-TR" w:bidi="tr-TR"/>
      </w:rPr>
    </w:lvl>
    <w:lvl w:ilvl="4" w:tplc="C9323FE8">
      <w:numFmt w:val="bullet"/>
      <w:lvlText w:val="•"/>
      <w:lvlJc w:val="left"/>
      <w:pPr>
        <w:ind w:left="4214" w:hanging="360"/>
      </w:pPr>
      <w:rPr>
        <w:rFonts w:hint="default"/>
        <w:lang w:val="tr-TR" w:eastAsia="tr-TR" w:bidi="tr-TR"/>
      </w:rPr>
    </w:lvl>
    <w:lvl w:ilvl="5" w:tplc="083C3668">
      <w:numFmt w:val="bullet"/>
      <w:lvlText w:val="•"/>
      <w:lvlJc w:val="left"/>
      <w:pPr>
        <w:ind w:left="5063" w:hanging="360"/>
      </w:pPr>
      <w:rPr>
        <w:rFonts w:hint="default"/>
        <w:lang w:val="tr-TR" w:eastAsia="tr-TR" w:bidi="tr-TR"/>
      </w:rPr>
    </w:lvl>
    <w:lvl w:ilvl="6" w:tplc="BAFCC420">
      <w:numFmt w:val="bullet"/>
      <w:lvlText w:val="•"/>
      <w:lvlJc w:val="left"/>
      <w:pPr>
        <w:ind w:left="5911" w:hanging="360"/>
      </w:pPr>
      <w:rPr>
        <w:rFonts w:hint="default"/>
        <w:lang w:val="tr-TR" w:eastAsia="tr-TR" w:bidi="tr-TR"/>
      </w:rPr>
    </w:lvl>
    <w:lvl w:ilvl="7" w:tplc="B510D224">
      <w:numFmt w:val="bullet"/>
      <w:lvlText w:val="•"/>
      <w:lvlJc w:val="left"/>
      <w:pPr>
        <w:ind w:left="6760" w:hanging="360"/>
      </w:pPr>
      <w:rPr>
        <w:rFonts w:hint="default"/>
        <w:lang w:val="tr-TR" w:eastAsia="tr-TR" w:bidi="tr-TR"/>
      </w:rPr>
    </w:lvl>
    <w:lvl w:ilvl="8" w:tplc="60286428">
      <w:numFmt w:val="bullet"/>
      <w:lvlText w:val="•"/>
      <w:lvlJc w:val="left"/>
      <w:pPr>
        <w:ind w:left="7609" w:hanging="360"/>
      </w:pPr>
      <w:rPr>
        <w:rFonts w:hint="default"/>
        <w:lang w:val="tr-TR" w:eastAsia="tr-TR" w:bidi="tr-TR"/>
      </w:rPr>
    </w:lvl>
  </w:abstractNum>
  <w:abstractNum w:abstractNumId="7" w15:restartNumberingAfterBreak="0">
    <w:nsid w:val="6AD30116"/>
    <w:multiLevelType w:val="hybridMultilevel"/>
    <w:tmpl w:val="A0BE200E"/>
    <w:lvl w:ilvl="0" w:tplc="19763336">
      <w:start w:val="8"/>
      <w:numFmt w:val="lowerLetter"/>
      <w:lvlText w:val="%1)"/>
      <w:lvlJc w:val="left"/>
      <w:pPr>
        <w:ind w:left="620" w:hanging="329"/>
        <w:jc w:val="left"/>
      </w:pPr>
      <w:rPr>
        <w:rFonts w:ascii="Times New Roman" w:eastAsia="Times New Roman" w:hAnsi="Times New Roman" w:cs="Times New Roman" w:hint="default"/>
        <w:spacing w:val="-10"/>
        <w:w w:val="99"/>
        <w:sz w:val="24"/>
        <w:szCs w:val="24"/>
        <w:lang w:val="tr-TR" w:eastAsia="tr-TR" w:bidi="tr-TR"/>
      </w:rPr>
    </w:lvl>
    <w:lvl w:ilvl="1" w:tplc="01F0D54E">
      <w:start w:val="1"/>
      <w:numFmt w:val="lowerLetter"/>
      <w:lvlText w:val="%2)"/>
      <w:lvlJc w:val="left"/>
      <w:pPr>
        <w:ind w:left="1558" w:hanging="360"/>
        <w:jc w:val="left"/>
      </w:pPr>
      <w:rPr>
        <w:rFonts w:ascii="Times New Roman" w:eastAsia="Times New Roman" w:hAnsi="Times New Roman" w:cs="Times New Roman" w:hint="default"/>
        <w:spacing w:val="-6"/>
        <w:w w:val="99"/>
        <w:sz w:val="24"/>
        <w:szCs w:val="24"/>
        <w:lang w:val="tr-TR" w:eastAsia="tr-TR" w:bidi="tr-TR"/>
      </w:rPr>
    </w:lvl>
    <w:lvl w:ilvl="2" w:tplc="A684963C">
      <w:numFmt w:val="bullet"/>
      <w:lvlText w:val="•"/>
      <w:lvlJc w:val="left"/>
      <w:pPr>
        <w:ind w:left="2420" w:hanging="360"/>
      </w:pPr>
      <w:rPr>
        <w:rFonts w:hint="default"/>
        <w:lang w:val="tr-TR" w:eastAsia="tr-TR" w:bidi="tr-TR"/>
      </w:rPr>
    </w:lvl>
    <w:lvl w:ilvl="3" w:tplc="EB801942">
      <w:numFmt w:val="bullet"/>
      <w:lvlText w:val="•"/>
      <w:lvlJc w:val="left"/>
      <w:pPr>
        <w:ind w:left="3281" w:hanging="360"/>
      </w:pPr>
      <w:rPr>
        <w:rFonts w:hint="default"/>
        <w:lang w:val="tr-TR" w:eastAsia="tr-TR" w:bidi="tr-TR"/>
      </w:rPr>
    </w:lvl>
    <w:lvl w:ilvl="4" w:tplc="3C501C20">
      <w:numFmt w:val="bullet"/>
      <w:lvlText w:val="•"/>
      <w:lvlJc w:val="left"/>
      <w:pPr>
        <w:ind w:left="4142" w:hanging="360"/>
      </w:pPr>
      <w:rPr>
        <w:rFonts w:hint="default"/>
        <w:lang w:val="tr-TR" w:eastAsia="tr-TR" w:bidi="tr-TR"/>
      </w:rPr>
    </w:lvl>
    <w:lvl w:ilvl="5" w:tplc="37564E6A">
      <w:numFmt w:val="bullet"/>
      <w:lvlText w:val="•"/>
      <w:lvlJc w:val="left"/>
      <w:pPr>
        <w:ind w:left="5002" w:hanging="360"/>
      </w:pPr>
      <w:rPr>
        <w:rFonts w:hint="default"/>
        <w:lang w:val="tr-TR" w:eastAsia="tr-TR" w:bidi="tr-TR"/>
      </w:rPr>
    </w:lvl>
    <w:lvl w:ilvl="6" w:tplc="C1A2D716">
      <w:numFmt w:val="bullet"/>
      <w:lvlText w:val="•"/>
      <w:lvlJc w:val="left"/>
      <w:pPr>
        <w:ind w:left="5863" w:hanging="360"/>
      </w:pPr>
      <w:rPr>
        <w:rFonts w:hint="default"/>
        <w:lang w:val="tr-TR" w:eastAsia="tr-TR" w:bidi="tr-TR"/>
      </w:rPr>
    </w:lvl>
    <w:lvl w:ilvl="7" w:tplc="16B6CDBA">
      <w:numFmt w:val="bullet"/>
      <w:lvlText w:val="•"/>
      <w:lvlJc w:val="left"/>
      <w:pPr>
        <w:ind w:left="6724" w:hanging="360"/>
      </w:pPr>
      <w:rPr>
        <w:rFonts w:hint="default"/>
        <w:lang w:val="tr-TR" w:eastAsia="tr-TR" w:bidi="tr-TR"/>
      </w:rPr>
    </w:lvl>
    <w:lvl w:ilvl="8" w:tplc="FB408316">
      <w:numFmt w:val="bullet"/>
      <w:lvlText w:val="•"/>
      <w:lvlJc w:val="left"/>
      <w:pPr>
        <w:ind w:left="7584" w:hanging="360"/>
      </w:pPr>
      <w:rPr>
        <w:rFonts w:hint="default"/>
        <w:lang w:val="tr-TR" w:eastAsia="tr-TR" w:bidi="tr-TR"/>
      </w:rPr>
    </w:lvl>
  </w:abstractNum>
  <w:abstractNum w:abstractNumId="8" w15:restartNumberingAfterBreak="0">
    <w:nsid w:val="6DB742D7"/>
    <w:multiLevelType w:val="hybridMultilevel"/>
    <w:tmpl w:val="FA1A3D70"/>
    <w:lvl w:ilvl="0" w:tplc="6BD68154">
      <w:start w:val="1"/>
      <w:numFmt w:val="lowerLetter"/>
      <w:lvlText w:val="%1)"/>
      <w:lvlJc w:val="left"/>
      <w:pPr>
        <w:ind w:left="826" w:hanging="360"/>
        <w:jc w:val="left"/>
      </w:pPr>
      <w:rPr>
        <w:rFonts w:ascii="Times New Roman" w:eastAsia="Times New Roman" w:hAnsi="Times New Roman" w:cs="Times New Roman" w:hint="default"/>
        <w:spacing w:val="-6"/>
        <w:w w:val="99"/>
        <w:sz w:val="24"/>
        <w:szCs w:val="24"/>
        <w:lang w:val="tr-TR" w:eastAsia="tr-TR" w:bidi="tr-TR"/>
      </w:rPr>
    </w:lvl>
    <w:lvl w:ilvl="1" w:tplc="0276D962">
      <w:numFmt w:val="bullet"/>
      <w:lvlText w:val="•"/>
      <w:lvlJc w:val="left"/>
      <w:pPr>
        <w:ind w:left="1668" w:hanging="360"/>
      </w:pPr>
      <w:rPr>
        <w:rFonts w:hint="default"/>
        <w:lang w:val="tr-TR" w:eastAsia="tr-TR" w:bidi="tr-TR"/>
      </w:rPr>
    </w:lvl>
    <w:lvl w:ilvl="2" w:tplc="09B85650">
      <w:numFmt w:val="bullet"/>
      <w:lvlText w:val="•"/>
      <w:lvlJc w:val="left"/>
      <w:pPr>
        <w:ind w:left="2517" w:hanging="360"/>
      </w:pPr>
      <w:rPr>
        <w:rFonts w:hint="default"/>
        <w:lang w:val="tr-TR" w:eastAsia="tr-TR" w:bidi="tr-TR"/>
      </w:rPr>
    </w:lvl>
    <w:lvl w:ilvl="3" w:tplc="AF944880">
      <w:numFmt w:val="bullet"/>
      <w:lvlText w:val="•"/>
      <w:lvlJc w:val="left"/>
      <w:pPr>
        <w:ind w:left="3365" w:hanging="360"/>
      </w:pPr>
      <w:rPr>
        <w:rFonts w:hint="default"/>
        <w:lang w:val="tr-TR" w:eastAsia="tr-TR" w:bidi="tr-TR"/>
      </w:rPr>
    </w:lvl>
    <w:lvl w:ilvl="4" w:tplc="E6BAFCAE">
      <w:numFmt w:val="bullet"/>
      <w:lvlText w:val="•"/>
      <w:lvlJc w:val="left"/>
      <w:pPr>
        <w:ind w:left="4214" w:hanging="360"/>
      </w:pPr>
      <w:rPr>
        <w:rFonts w:hint="default"/>
        <w:lang w:val="tr-TR" w:eastAsia="tr-TR" w:bidi="tr-TR"/>
      </w:rPr>
    </w:lvl>
    <w:lvl w:ilvl="5" w:tplc="542A3E80">
      <w:numFmt w:val="bullet"/>
      <w:lvlText w:val="•"/>
      <w:lvlJc w:val="left"/>
      <w:pPr>
        <w:ind w:left="5063" w:hanging="360"/>
      </w:pPr>
      <w:rPr>
        <w:rFonts w:hint="default"/>
        <w:lang w:val="tr-TR" w:eastAsia="tr-TR" w:bidi="tr-TR"/>
      </w:rPr>
    </w:lvl>
    <w:lvl w:ilvl="6" w:tplc="3E5A8946">
      <w:numFmt w:val="bullet"/>
      <w:lvlText w:val="•"/>
      <w:lvlJc w:val="left"/>
      <w:pPr>
        <w:ind w:left="5911" w:hanging="360"/>
      </w:pPr>
      <w:rPr>
        <w:rFonts w:hint="default"/>
        <w:lang w:val="tr-TR" w:eastAsia="tr-TR" w:bidi="tr-TR"/>
      </w:rPr>
    </w:lvl>
    <w:lvl w:ilvl="7" w:tplc="C5D4F738">
      <w:numFmt w:val="bullet"/>
      <w:lvlText w:val="•"/>
      <w:lvlJc w:val="left"/>
      <w:pPr>
        <w:ind w:left="6760" w:hanging="360"/>
      </w:pPr>
      <w:rPr>
        <w:rFonts w:hint="default"/>
        <w:lang w:val="tr-TR" w:eastAsia="tr-TR" w:bidi="tr-TR"/>
      </w:rPr>
    </w:lvl>
    <w:lvl w:ilvl="8" w:tplc="E1E49394">
      <w:numFmt w:val="bullet"/>
      <w:lvlText w:val="•"/>
      <w:lvlJc w:val="left"/>
      <w:pPr>
        <w:ind w:left="7609" w:hanging="360"/>
      </w:pPr>
      <w:rPr>
        <w:rFonts w:hint="default"/>
        <w:lang w:val="tr-TR" w:eastAsia="tr-TR" w:bidi="tr-TR"/>
      </w:rPr>
    </w:lvl>
  </w:abstractNum>
  <w:abstractNum w:abstractNumId="9" w15:restartNumberingAfterBreak="0">
    <w:nsid w:val="766F3FE1"/>
    <w:multiLevelType w:val="hybridMultilevel"/>
    <w:tmpl w:val="97BA5F6C"/>
    <w:lvl w:ilvl="0" w:tplc="49E8D27C">
      <w:start w:val="1"/>
      <w:numFmt w:val="decimal"/>
      <w:lvlText w:val="%1."/>
      <w:lvlJc w:val="left"/>
      <w:pPr>
        <w:ind w:left="178" w:hanging="240"/>
        <w:jc w:val="left"/>
      </w:pPr>
      <w:rPr>
        <w:rFonts w:ascii="Times New Roman" w:eastAsia="Times New Roman" w:hAnsi="Times New Roman" w:cs="Times New Roman" w:hint="default"/>
        <w:spacing w:val="-5"/>
        <w:w w:val="100"/>
        <w:sz w:val="24"/>
        <w:szCs w:val="24"/>
        <w:lang w:val="tr-TR" w:eastAsia="tr-TR" w:bidi="tr-TR"/>
      </w:rPr>
    </w:lvl>
    <w:lvl w:ilvl="1" w:tplc="77F209A4">
      <w:start w:val="1"/>
      <w:numFmt w:val="lowerLetter"/>
      <w:lvlText w:val="%2)"/>
      <w:lvlJc w:val="left"/>
      <w:pPr>
        <w:ind w:left="1112" w:hanging="360"/>
        <w:jc w:val="right"/>
      </w:pPr>
      <w:rPr>
        <w:rFonts w:ascii="Times New Roman" w:eastAsia="Times New Roman" w:hAnsi="Times New Roman" w:cs="Times New Roman" w:hint="default"/>
        <w:spacing w:val="-6"/>
        <w:w w:val="99"/>
        <w:sz w:val="24"/>
        <w:szCs w:val="24"/>
        <w:lang w:val="tr-TR" w:eastAsia="tr-TR" w:bidi="tr-TR"/>
      </w:rPr>
    </w:lvl>
    <w:lvl w:ilvl="2" w:tplc="5D1C6A36">
      <w:numFmt w:val="bullet"/>
      <w:lvlText w:val="•"/>
      <w:lvlJc w:val="left"/>
      <w:pPr>
        <w:ind w:left="2029" w:hanging="360"/>
      </w:pPr>
      <w:rPr>
        <w:rFonts w:hint="default"/>
        <w:lang w:val="tr-TR" w:eastAsia="tr-TR" w:bidi="tr-TR"/>
      </w:rPr>
    </w:lvl>
    <w:lvl w:ilvl="3" w:tplc="216C7CE0">
      <w:numFmt w:val="bullet"/>
      <w:lvlText w:val="•"/>
      <w:lvlJc w:val="left"/>
      <w:pPr>
        <w:ind w:left="2939" w:hanging="360"/>
      </w:pPr>
      <w:rPr>
        <w:rFonts w:hint="default"/>
        <w:lang w:val="tr-TR" w:eastAsia="tr-TR" w:bidi="tr-TR"/>
      </w:rPr>
    </w:lvl>
    <w:lvl w:ilvl="4" w:tplc="37BA3912">
      <w:numFmt w:val="bullet"/>
      <w:lvlText w:val="•"/>
      <w:lvlJc w:val="left"/>
      <w:pPr>
        <w:ind w:left="3848" w:hanging="360"/>
      </w:pPr>
      <w:rPr>
        <w:rFonts w:hint="default"/>
        <w:lang w:val="tr-TR" w:eastAsia="tr-TR" w:bidi="tr-TR"/>
      </w:rPr>
    </w:lvl>
    <w:lvl w:ilvl="5" w:tplc="AF723BC2">
      <w:numFmt w:val="bullet"/>
      <w:lvlText w:val="•"/>
      <w:lvlJc w:val="left"/>
      <w:pPr>
        <w:ind w:left="4758" w:hanging="360"/>
      </w:pPr>
      <w:rPr>
        <w:rFonts w:hint="default"/>
        <w:lang w:val="tr-TR" w:eastAsia="tr-TR" w:bidi="tr-TR"/>
      </w:rPr>
    </w:lvl>
    <w:lvl w:ilvl="6" w:tplc="155250D6">
      <w:numFmt w:val="bullet"/>
      <w:lvlText w:val="•"/>
      <w:lvlJc w:val="left"/>
      <w:pPr>
        <w:ind w:left="5668" w:hanging="360"/>
      </w:pPr>
      <w:rPr>
        <w:rFonts w:hint="default"/>
        <w:lang w:val="tr-TR" w:eastAsia="tr-TR" w:bidi="tr-TR"/>
      </w:rPr>
    </w:lvl>
    <w:lvl w:ilvl="7" w:tplc="701EC58A">
      <w:numFmt w:val="bullet"/>
      <w:lvlText w:val="•"/>
      <w:lvlJc w:val="left"/>
      <w:pPr>
        <w:ind w:left="6577" w:hanging="360"/>
      </w:pPr>
      <w:rPr>
        <w:rFonts w:hint="default"/>
        <w:lang w:val="tr-TR" w:eastAsia="tr-TR" w:bidi="tr-TR"/>
      </w:rPr>
    </w:lvl>
    <w:lvl w:ilvl="8" w:tplc="EA1E15B2">
      <w:numFmt w:val="bullet"/>
      <w:lvlText w:val="•"/>
      <w:lvlJc w:val="left"/>
      <w:pPr>
        <w:ind w:left="7487" w:hanging="360"/>
      </w:pPr>
      <w:rPr>
        <w:rFonts w:hint="default"/>
        <w:lang w:val="tr-TR" w:eastAsia="tr-TR" w:bidi="tr-TR"/>
      </w:rPr>
    </w:lvl>
  </w:abstractNum>
  <w:abstractNum w:abstractNumId="10" w15:restartNumberingAfterBreak="0">
    <w:nsid w:val="7E9E5428"/>
    <w:multiLevelType w:val="hybridMultilevel"/>
    <w:tmpl w:val="7B76E300"/>
    <w:lvl w:ilvl="0" w:tplc="2B2E053A">
      <w:start w:val="1"/>
      <w:numFmt w:val="lowerLetter"/>
      <w:lvlText w:val="%1)"/>
      <w:lvlJc w:val="left"/>
      <w:pPr>
        <w:ind w:left="826" w:hanging="360"/>
        <w:jc w:val="left"/>
      </w:pPr>
      <w:rPr>
        <w:rFonts w:ascii="Times New Roman" w:eastAsia="Times New Roman" w:hAnsi="Times New Roman" w:cs="Times New Roman" w:hint="default"/>
        <w:spacing w:val="-25"/>
        <w:w w:val="99"/>
        <w:sz w:val="24"/>
        <w:szCs w:val="24"/>
        <w:lang w:val="tr-TR" w:eastAsia="tr-TR" w:bidi="tr-TR"/>
      </w:rPr>
    </w:lvl>
    <w:lvl w:ilvl="1" w:tplc="CF823544">
      <w:numFmt w:val="bullet"/>
      <w:lvlText w:val="•"/>
      <w:lvlJc w:val="left"/>
      <w:pPr>
        <w:ind w:left="1668" w:hanging="360"/>
      </w:pPr>
      <w:rPr>
        <w:rFonts w:hint="default"/>
        <w:lang w:val="tr-TR" w:eastAsia="tr-TR" w:bidi="tr-TR"/>
      </w:rPr>
    </w:lvl>
    <w:lvl w:ilvl="2" w:tplc="EA78B1A0">
      <w:numFmt w:val="bullet"/>
      <w:lvlText w:val="•"/>
      <w:lvlJc w:val="left"/>
      <w:pPr>
        <w:ind w:left="2517" w:hanging="360"/>
      </w:pPr>
      <w:rPr>
        <w:rFonts w:hint="default"/>
        <w:lang w:val="tr-TR" w:eastAsia="tr-TR" w:bidi="tr-TR"/>
      </w:rPr>
    </w:lvl>
    <w:lvl w:ilvl="3" w:tplc="BF5836F8">
      <w:numFmt w:val="bullet"/>
      <w:lvlText w:val="•"/>
      <w:lvlJc w:val="left"/>
      <w:pPr>
        <w:ind w:left="3365" w:hanging="360"/>
      </w:pPr>
      <w:rPr>
        <w:rFonts w:hint="default"/>
        <w:lang w:val="tr-TR" w:eastAsia="tr-TR" w:bidi="tr-TR"/>
      </w:rPr>
    </w:lvl>
    <w:lvl w:ilvl="4" w:tplc="27CC048A">
      <w:numFmt w:val="bullet"/>
      <w:lvlText w:val="•"/>
      <w:lvlJc w:val="left"/>
      <w:pPr>
        <w:ind w:left="4214" w:hanging="360"/>
      </w:pPr>
      <w:rPr>
        <w:rFonts w:hint="default"/>
        <w:lang w:val="tr-TR" w:eastAsia="tr-TR" w:bidi="tr-TR"/>
      </w:rPr>
    </w:lvl>
    <w:lvl w:ilvl="5" w:tplc="8244035C">
      <w:numFmt w:val="bullet"/>
      <w:lvlText w:val="•"/>
      <w:lvlJc w:val="left"/>
      <w:pPr>
        <w:ind w:left="5063" w:hanging="360"/>
      </w:pPr>
      <w:rPr>
        <w:rFonts w:hint="default"/>
        <w:lang w:val="tr-TR" w:eastAsia="tr-TR" w:bidi="tr-TR"/>
      </w:rPr>
    </w:lvl>
    <w:lvl w:ilvl="6" w:tplc="4006A62C">
      <w:numFmt w:val="bullet"/>
      <w:lvlText w:val="•"/>
      <w:lvlJc w:val="left"/>
      <w:pPr>
        <w:ind w:left="5911" w:hanging="360"/>
      </w:pPr>
      <w:rPr>
        <w:rFonts w:hint="default"/>
        <w:lang w:val="tr-TR" w:eastAsia="tr-TR" w:bidi="tr-TR"/>
      </w:rPr>
    </w:lvl>
    <w:lvl w:ilvl="7" w:tplc="5C689B00">
      <w:numFmt w:val="bullet"/>
      <w:lvlText w:val="•"/>
      <w:lvlJc w:val="left"/>
      <w:pPr>
        <w:ind w:left="6760" w:hanging="360"/>
      </w:pPr>
      <w:rPr>
        <w:rFonts w:hint="default"/>
        <w:lang w:val="tr-TR" w:eastAsia="tr-TR" w:bidi="tr-TR"/>
      </w:rPr>
    </w:lvl>
    <w:lvl w:ilvl="8" w:tplc="D2DCEDDA">
      <w:numFmt w:val="bullet"/>
      <w:lvlText w:val="•"/>
      <w:lvlJc w:val="left"/>
      <w:pPr>
        <w:ind w:left="7609" w:hanging="360"/>
      </w:pPr>
      <w:rPr>
        <w:rFonts w:hint="default"/>
        <w:lang w:val="tr-TR" w:eastAsia="tr-TR" w:bidi="tr-TR"/>
      </w:rPr>
    </w:lvl>
  </w:abstractNum>
  <w:num w:numId="1">
    <w:abstractNumId w:val="8"/>
  </w:num>
  <w:num w:numId="2">
    <w:abstractNumId w:val="0"/>
  </w:num>
  <w:num w:numId="3">
    <w:abstractNumId w:val="7"/>
  </w:num>
  <w:num w:numId="4">
    <w:abstractNumId w:val="1"/>
  </w:num>
  <w:num w:numId="5">
    <w:abstractNumId w:val="5"/>
  </w:num>
  <w:num w:numId="6">
    <w:abstractNumId w:val="4"/>
  </w:num>
  <w:num w:numId="7">
    <w:abstractNumId w:val="10"/>
  </w:num>
  <w:num w:numId="8">
    <w:abstractNumId w:val="2"/>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76"/>
    <w:rsid w:val="001638B9"/>
    <w:rsid w:val="0017191C"/>
    <w:rsid w:val="00DC0CC7"/>
    <w:rsid w:val="00F24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641D2"/>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8"/>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24"/>
      <w:szCs w:val="24"/>
    </w:rPr>
  </w:style>
  <w:style w:type="paragraph" w:styleId="ListeParagraf">
    <w:name w:val="List Paragraph"/>
    <w:basedOn w:val="Normal"/>
    <w:uiPriority w:val="1"/>
    <w:qFormat/>
    <w:pPr>
      <w:ind w:left="82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191C"/>
    <w:pPr>
      <w:tabs>
        <w:tab w:val="center" w:pos="4536"/>
        <w:tab w:val="right" w:pos="9072"/>
      </w:tabs>
    </w:pPr>
  </w:style>
  <w:style w:type="character" w:customStyle="1" w:styleId="stBilgiChar">
    <w:name w:val="Üst Bilgi Char"/>
    <w:basedOn w:val="VarsaylanParagrafYazTipi"/>
    <w:link w:val="stBilgi"/>
    <w:uiPriority w:val="99"/>
    <w:rsid w:val="0017191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7191C"/>
    <w:pPr>
      <w:tabs>
        <w:tab w:val="center" w:pos="4536"/>
        <w:tab w:val="right" w:pos="9072"/>
      </w:tabs>
    </w:pPr>
  </w:style>
  <w:style w:type="character" w:customStyle="1" w:styleId="AltBilgiChar">
    <w:name w:val="Alt Bilgi Char"/>
    <w:basedOn w:val="VarsaylanParagrafYazTipi"/>
    <w:link w:val="AltBilgi"/>
    <w:uiPriority w:val="99"/>
    <w:rsid w:val="0017191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2558</Words>
  <Characters>14582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GÜNEŞ</cp:lastModifiedBy>
  <cp:revision>2</cp:revision>
  <dcterms:created xsi:type="dcterms:W3CDTF">2021-11-08T10:27:00Z</dcterms:created>
  <dcterms:modified xsi:type="dcterms:W3CDTF">2021-11-08T10:27:00Z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Word için Acrobat PDFMaker 15</vt:lpwstr>
  </property>
  <property fmtid="{D5CDD505-2E9C-101B-9397-08002B2CF9AE}" pid="4" name="LastSaved">
    <vt:filetime>2021-11-08T00:00:00Z</vt:filetime>
  </property>
</Properties>
</file>