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616"/>
        <w:gridCol w:w="1984"/>
        <w:gridCol w:w="1701"/>
      </w:tblGrid>
      <w:tr w:rsidR="00FB074A" w:rsidRPr="00701D90" w14:paraId="2095FA25" w14:textId="77777777" w:rsidTr="00FF3DB7">
        <w:trPr>
          <w:trHeight w:val="284"/>
        </w:trPr>
        <w:tc>
          <w:tcPr>
            <w:tcW w:w="1413" w:type="dxa"/>
            <w:vMerge w:val="restart"/>
            <w:vAlign w:val="center"/>
          </w:tcPr>
          <w:p w14:paraId="5FB5A823" w14:textId="77777777" w:rsidR="00FB074A" w:rsidRPr="00701D9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1D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16F198D" wp14:editId="09976AB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-25400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  <w:vMerge w:val="restart"/>
          </w:tcPr>
          <w:p w14:paraId="500F8BF9" w14:textId="1BC06E7F" w:rsidR="00701D90" w:rsidRPr="00701D90" w:rsidRDefault="00701D90" w:rsidP="007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7B85A194" w14:textId="405BBF79" w:rsidR="00701D90" w:rsidRPr="00701D90" w:rsidRDefault="008E4013" w:rsidP="007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004126" w14:textId="7F79B79B" w:rsidR="00FB074A" w:rsidRPr="00701D90" w:rsidRDefault="00701D90" w:rsidP="007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3FD02100" w14:textId="202A07F5" w:rsidR="000E4BF3" w:rsidRPr="00701D90" w:rsidRDefault="00701D90" w:rsidP="007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PH METRE-OKSİJEN-İLETKENLİK ÖLÇÜM CİHAZI </w:t>
            </w:r>
            <w:r w:rsidR="00FF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FF3DB7" w:rsidRPr="00FF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Hach</w:t>
            </w:r>
            <w:proofErr w:type="spellEnd"/>
            <w:r w:rsidR="00FF3DB7" w:rsidRPr="00FF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HQ 40d </w:t>
            </w:r>
            <w:proofErr w:type="spellStart"/>
            <w:r w:rsidR="00FF3DB7" w:rsidRPr="00FF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</w:t>
            </w:r>
            <w:proofErr w:type="spellEnd"/>
            <w:r w:rsidR="00FF3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DB7"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FF3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70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E8EE0CE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A531694" w14:textId="7D2F15AC" w:rsidR="00FB074A" w:rsidRPr="00701D90" w:rsidRDefault="00FB074A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F3D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-303</w:t>
            </w:r>
          </w:p>
        </w:tc>
      </w:tr>
      <w:tr w:rsidR="00FB074A" w:rsidRPr="00701D90" w14:paraId="199BDCB0" w14:textId="77777777" w:rsidTr="00FF3DB7">
        <w:trPr>
          <w:trHeight w:val="284"/>
        </w:trPr>
        <w:tc>
          <w:tcPr>
            <w:tcW w:w="1413" w:type="dxa"/>
            <w:vMerge/>
          </w:tcPr>
          <w:p w14:paraId="34AA10C5" w14:textId="77777777" w:rsidR="00FB074A" w:rsidRPr="00701D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7B52194C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7A1809B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9CF87DC" w14:textId="7724D09E" w:rsidR="00FB074A" w:rsidRPr="00701D90" w:rsidRDefault="00701D90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701D90" w14:paraId="4FEA46A0" w14:textId="77777777" w:rsidTr="00FF3DB7">
        <w:trPr>
          <w:trHeight w:val="284"/>
        </w:trPr>
        <w:tc>
          <w:tcPr>
            <w:tcW w:w="1413" w:type="dxa"/>
            <w:vMerge/>
          </w:tcPr>
          <w:p w14:paraId="0B6E16A5" w14:textId="77777777" w:rsidR="00FB074A" w:rsidRPr="00701D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19676F17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01D9335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9A52786" w14:textId="0E824E65" w:rsidR="00FB074A" w:rsidRPr="00701D90" w:rsidRDefault="00701D90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701D90" w14:paraId="28536E2E" w14:textId="77777777" w:rsidTr="00FF3DB7">
        <w:trPr>
          <w:trHeight w:val="284"/>
        </w:trPr>
        <w:tc>
          <w:tcPr>
            <w:tcW w:w="1413" w:type="dxa"/>
            <w:vMerge/>
          </w:tcPr>
          <w:p w14:paraId="69A44735" w14:textId="77777777" w:rsidR="00FB074A" w:rsidRPr="00701D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5E4CA959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09A727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35E6B9F" w14:textId="38062DAB" w:rsidR="00FB074A" w:rsidRPr="00701D90" w:rsidRDefault="00FB074A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701D90" w14:paraId="66741B8F" w14:textId="77777777" w:rsidTr="00FF3DB7">
        <w:trPr>
          <w:trHeight w:val="284"/>
        </w:trPr>
        <w:tc>
          <w:tcPr>
            <w:tcW w:w="1413" w:type="dxa"/>
            <w:vMerge/>
          </w:tcPr>
          <w:p w14:paraId="23B6B620" w14:textId="77777777" w:rsidR="00FB074A" w:rsidRPr="00701D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16" w:type="dxa"/>
            <w:vMerge/>
          </w:tcPr>
          <w:p w14:paraId="3375B42E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8E1849" w14:textId="77777777" w:rsidR="00FB074A" w:rsidRPr="00701D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1D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7467E9C" w14:textId="7861507C" w:rsidR="00FB074A" w:rsidRPr="00701D90" w:rsidRDefault="00701D90" w:rsidP="0070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0F522494" w14:textId="77777777" w:rsidR="003C1167" w:rsidRPr="00701D9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01D90" w14:paraId="63ED22DA" w14:textId="77777777" w:rsidTr="00FF3DB7">
        <w:tc>
          <w:tcPr>
            <w:tcW w:w="2943" w:type="dxa"/>
            <w:vAlign w:val="center"/>
          </w:tcPr>
          <w:p w14:paraId="5D51FD42" w14:textId="77777777" w:rsidR="003C1167" w:rsidRPr="00701D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01D9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D6DAF5C" w14:textId="77777777" w:rsidR="003C1167" w:rsidRPr="00701D90" w:rsidRDefault="008E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Hach</w:t>
            </w:r>
            <w:proofErr w:type="spellEnd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 xml:space="preserve"> HQ 40d </w:t>
            </w:r>
            <w:proofErr w:type="spellStart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</w:p>
        </w:tc>
      </w:tr>
      <w:tr w:rsidR="003C1167" w:rsidRPr="00701D90" w14:paraId="23377E65" w14:textId="77777777" w:rsidTr="00FF3DB7">
        <w:tc>
          <w:tcPr>
            <w:tcW w:w="2943" w:type="dxa"/>
            <w:vAlign w:val="center"/>
          </w:tcPr>
          <w:p w14:paraId="1B5EFB82" w14:textId="77777777" w:rsidR="003C1167" w:rsidRPr="00701D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5E37CCD" w14:textId="77777777" w:rsidR="003C1167" w:rsidRPr="00701D90" w:rsidRDefault="008E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atıksularda</w:t>
            </w:r>
            <w:proofErr w:type="spellEnd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, çözünmüş oksijen ve iletkenlik ölçümü</w:t>
            </w:r>
          </w:p>
        </w:tc>
      </w:tr>
      <w:tr w:rsidR="00492434" w:rsidRPr="00701D90" w14:paraId="38E45CC9" w14:textId="77777777" w:rsidTr="00FF3DB7">
        <w:tc>
          <w:tcPr>
            <w:tcW w:w="2943" w:type="dxa"/>
            <w:vAlign w:val="center"/>
          </w:tcPr>
          <w:p w14:paraId="22F8ABD4" w14:textId="77777777" w:rsidR="00492434" w:rsidRPr="00701D90" w:rsidRDefault="00492434" w:rsidP="0049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8E4B444" w14:textId="5EAEC291" w:rsidR="00492434" w:rsidRPr="00701D90" w:rsidRDefault="00701D90" w:rsidP="0049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492434" w:rsidRPr="00701D90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492434" w:rsidRPr="00701D90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492434" w:rsidRPr="00701D90" w14:paraId="7BEABC42" w14:textId="77777777" w:rsidTr="00FF3DB7">
        <w:tc>
          <w:tcPr>
            <w:tcW w:w="2943" w:type="dxa"/>
            <w:vAlign w:val="center"/>
          </w:tcPr>
          <w:p w14:paraId="2BC85AD2" w14:textId="77777777" w:rsidR="00492434" w:rsidRPr="00701D90" w:rsidRDefault="00492434" w:rsidP="0049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050EEEC" w14:textId="77777777" w:rsidR="00492434" w:rsidRPr="00701D90" w:rsidRDefault="00492434" w:rsidP="0049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90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74518B9" w14:textId="77777777" w:rsidR="003C1167" w:rsidRPr="00701D9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26F03" w14:textId="7C492B67" w:rsidR="00FC26C0" w:rsidRPr="00701D9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9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01D9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01D90" w:rsidRPr="00701D9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01D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3F99F08" w14:textId="77777777" w:rsidR="008E4013" w:rsidRPr="00701D90" w:rsidRDefault="008E4013" w:rsidP="008E4013">
      <w:pPr>
        <w:jc w:val="both"/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Bu talimat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Hach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HQ 40d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Metre cihaz</w:t>
      </w:r>
      <w:r w:rsidR="00516169" w:rsidRPr="00701D90">
        <w:rPr>
          <w:rFonts w:ascii="Times New Roman" w:hAnsi="Times New Roman" w:cs="Times New Roman"/>
          <w:sz w:val="24"/>
          <w:szCs w:val="24"/>
        </w:rPr>
        <w:t>ının kullanılması sırasında yardımcı olması amacıyla hazırlanmıştır.</w:t>
      </w:r>
      <w:r w:rsidRPr="00701D90">
        <w:rPr>
          <w:rFonts w:ascii="Times New Roman" w:hAnsi="Times New Roman" w:cs="Times New Roman"/>
          <w:sz w:val="24"/>
          <w:szCs w:val="24"/>
        </w:rPr>
        <w:t xml:space="preserve"> Bu cihaz ile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, iletkenlik </w:t>
      </w:r>
      <w:r w:rsidR="00516169" w:rsidRPr="00701D90">
        <w:rPr>
          <w:rFonts w:ascii="Times New Roman" w:hAnsi="Times New Roman" w:cs="Times New Roman"/>
          <w:sz w:val="24"/>
          <w:szCs w:val="24"/>
        </w:rPr>
        <w:t xml:space="preserve">ve çözünmüş oksijen </w:t>
      </w:r>
      <w:r w:rsidRPr="00701D90">
        <w:rPr>
          <w:rFonts w:ascii="Times New Roman" w:hAnsi="Times New Roman" w:cs="Times New Roman"/>
          <w:sz w:val="24"/>
          <w:szCs w:val="24"/>
        </w:rPr>
        <w:t>ölçüldüğü için prosedür her üç parametre için de yazılmıştır.</w:t>
      </w:r>
    </w:p>
    <w:p w14:paraId="6A56C0AF" w14:textId="77777777" w:rsidR="008E4013" w:rsidRPr="00701D90" w:rsidRDefault="008E4013" w:rsidP="008E401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b/>
          <w:i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b/>
          <w:i/>
          <w:sz w:val="24"/>
          <w:szCs w:val="24"/>
        </w:rPr>
        <w:t xml:space="preserve"> Ölçümü</w:t>
      </w:r>
    </w:p>
    <w:p w14:paraId="1D2ADE0E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Cihazı kullanmadan önce elektrik bağlantıları kontrol edilir. </w:t>
      </w:r>
    </w:p>
    <w:p w14:paraId="109588D2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Açma tuşuna basarak cihaz açılır.</w:t>
      </w:r>
    </w:p>
    <w:p w14:paraId="53AE8993" w14:textId="77777777" w:rsidR="00F46275" w:rsidRPr="00701D90" w:rsidRDefault="00F46275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uygun girişe takılır.</w:t>
      </w:r>
    </w:p>
    <w:p w14:paraId="69E0A976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K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alibrasyon yapılmamış ise </w:t>
      </w:r>
      <w:r w:rsidRPr="00701D90">
        <w:rPr>
          <w:rFonts w:ascii="Times New Roman" w:hAnsi="Times New Roman" w:cs="Times New Roman"/>
          <w:sz w:val="24"/>
          <w:szCs w:val="24"/>
        </w:rPr>
        <w:t>kalibrasyon işlemleri yapılır.</w:t>
      </w:r>
    </w:p>
    <w:p w14:paraId="6AD204A2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Yukarı aşağı tuşlarıyla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seçilir.</w:t>
      </w:r>
    </w:p>
    <w:p w14:paraId="1608A2DB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645C6387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kurulanmalı ve numuneye daldırılmalıdır.</w:t>
      </w:r>
    </w:p>
    <w:p w14:paraId="4763262F" w14:textId="77777777" w:rsidR="008E4013" w:rsidRPr="00701D90" w:rsidRDefault="008E4013" w:rsidP="007853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RUN/ENTER düğmesine basılmalıdır.</w:t>
      </w:r>
    </w:p>
    <w:p w14:paraId="41BCA161" w14:textId="77777777" w:rsidR="008E4013" w:rsidRPr="00701D90" w:rsidRDefault="008E4013" w:rsidP="007853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değeri ekranda gözükecektir.</w:t>
      </w:r>
    </w:p>
    <w:p w14:paraId="7C87EAF0" w14:textId="77777777" w:rsidR="008E4013" w:rsidRPr="00701D90" w:rsidRDefault="008E4013" w:rsidP="008C61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054CFE30" w14:textId="77777777" w:rsidR="008E4013" w:rsidRPr="00701D90" w:rsidRDefault="008E4013" w:rsidP="008C61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Diğer numuneler için aynı işlemler sürdürülmelidir.</w:t>
      </w:r>
    </w:p>
    <w:p w14:paraId="75C03ACC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Ölçüm bittiğinde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tekrar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 ve kurulanmalıdır.</w:t>
      </w:r>
    </w:p>
    <w:p w14:paraId="6A9C8943" w14:textId="77777777" w:rsidR="008E4013" w:rsidRPr="00701D90" w:rsidRDefault="008E4013" w:rsidP="008E401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koruma çözeltisi içinde dik konumda bırakılmalıdır.</w:t>
      </w:r>
    </w:p>
    <w:p w14:paraId="124AB193" w14:textId="77777777" w:rsidR="008E4013" w:rsidRPr="00701D90" w:rsidRDefault="008E4013" w:rsidP="00392D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Kapatma tuşuna basarak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metre kapatılmalıdır.</w:t>
      </w:r>
    </w:p>
    <w:p w14:paraId="568B0CE6" w14:textId="77777777" w:rsidR="008E4013" w:rsidRPr="00701D90" w:rsidRDefault="008E4013" w:rsidP="008E4013">
      <w:pPr>
        <w:rPr>
          <w:rFonts w:ascii="Times New Roman" w:hAnsi="Times New Roman" w:cs="Times New Roman"/>
          <w:sz w:val="24"/>
          <w:szCs w:val="24"/>
        </w:rPr>
      </w:pPr>
    </w:p>
    <w:p w14:paraId="2F7AABBF" w14:textId="77777777" w:rsidR="008E4013" w:rsidRPr="00701D90" w:rsidRDefault="008E4013" w:rsidP="008E40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1D90">
        <w:rPr>
          <w:rFonts w:ascii="Times New Roman" w:hAnsi="Times New Roman" w:cs="Times New Roman"/>
          <w:b/>
          <w:i/>
          <w:sz w:val="24"/>
          <w:szCs w:val="24"/>
        </w:rPr>
        <w:t>İletkenlik Ölçümü</w:t>
      </w:r>
    </w:p>
    <w:p w14:paraId="101B9036" w14:textId="77777777" w:rsidR="008E4013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Cihazı kullanmadan önce elektrik bağlantıları kontrol edilir. </w:t>
      </w:r>
    </w:p>
    <w:p w14:paraId="0C782895" w14:textId="77777777" w:rsidR="008E4013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Açma tuşuna basarak cihaz açılır.</w:t>
      </w:r>
    </w:p>
    <w:p w14:paraId="78B9A21C" w14:textId="77777777" w:rsidR="00F46275" w:rsidRPr="00701D90" w:rsidRDefault="00F46275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İletkenlik ölçüm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ilgili girişe takılır.</w:t>
      </w:r>
    </w:p>
    <w:p w14:paraId="048CFF0A" w14:textId="77777777" w:rsidR="00F46275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Kalibrasyon yapılmamış ise kalibrasyon işlemleri yapılır.</w:t>
      </w:r>
    </w:p>
    <w:p w14:paraId="3020E7A5" w14:textId="77777777" w:rsidR="008E4013" w:rsidRPr="00701D90" w:rsidRDefault="00F46275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Yukarı aşağı </w:t>
      </w:r>
      <w:r w:rsidR="008E4013" w:rsidRPr="00701D90">
        <w:rPr>
          <w:rFonts w:ascii="Times New Roman" w:hAnsi="Times New Roman" w:cs="Times New Roman"/>
          <w:sz w:val="24"/>
          <w:szCs w:val="24"/>
        </w:rPr>
        <w:t>tu</w:t>
      </w:r>
      <w:r w:rsidRPr="00701D90">
        <w:rPr>
          <w:rFonts w:ascii="Times New Roman" w:hAnsi="Times New Roman" w:cs="Times New Roman"/>
          <w:sz w:val="24"/>
          <w:szCs w:val="24"/>
        </w:rPr>
        <w:t xml:space="preserve">şlarıyla iletkenlik ölçüm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="008E4013" w:rsidRPr="00701D90">
        <w:rPr>
          <w:rFonts w:ascii="Times New Roman" w:hAnsi="Times New Roman" w:cs="Times New Roman"/>
          <w:sz w:val="24"/>
          <w:szCs w:val="24"/>
        </w:rPr>
        <w:t xml:space="preserve"> seçilir.</w:t>
      </w:r>
    </w:p>
    <w:p w14:paraId="79636394" w14:textId="77777777" w:rsidR="00F46275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lastRenderedPageBreak/>
        <w:t xml:space="preserve">İletkenlik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74F01F45" w14:textId="77777777" w:rsidR="00F46275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İletkenlik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kurulanmalı ve numuneye daldırılmalıdır.</w:t>
      </w:r>
    </w:p>
    <w:p w14:paraId="3AEC99AC" w14:textId="77777777" w:rsidR="008E4013" w:rsidRPr="00701D90" w:rsidRDefault="008E4013" w:rsidP="008E401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RUN/ENTER düğmesine basılmalıdır.</w:t>
      </w:r>
    </w:p>
    <w:p w14:paraId="21D01BDA" w14:textId="77777777" w:rsidR="008E4013" w:rsidRPr="00701D90" w:rsidRDefault="008E4013" w:rsidP="00F462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İletkenlik değeri ekranda gözükecektir.</w:t>
      </w:r>
    </w:p>
    <w:p w14:paraId="47C92ECB" w14:textId="77777777" w:rsidR="008E4013" w:rsidRPr="00701D90" w:rsidRDefault="008E4013" w:rsidP="00F462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İletkenlik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0C150F38" w14:textId="77777777" w:rsidR="008E4013" w:rsidRPr="00701D90" w:rsidRDefault="00F46275" w:rsidP="00F462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Diğer numuneler için</w:t>
      </w:r>
      <w:r w:rsidR="008E4013" w:rsidRPr="00701D90">
        <w:rPr>
          <w:rFonts w:ascii="Times New Roman" w:hAnsi="Times New Roman" w:cs="Times New Roman"/>
          <w:sz w:val="24"/>
          <w:szCs w:val="24"/>
        </w:rPr>
        <w:t xml:space="preserve"> aynı işlemler sürdürülmelidir.</w:t>
      </w:r>
    </w:p>
    <w:p w14:paraId="1EF59948" w14:textId="77777777" w:rsidR="008E4013" w:rsidRPr="00701D90" w:rsidRDefault="008E4013" w:rsidP="00F462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Ölçüm bittiğinde İletkenlik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tekrar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su ile yıkanmalı ve kurulanmalıdır.</w:t>
      </w:r>
    </w:p>
    <w:p w14:paraId="4F063300" w14:textId="77777777" w:rsidR="00FC26C0" w:rsidRPr="00701D90" w:rsidRDefault="00F46275" w:rsidP="00F4627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Kapama </w:t>
      </w:r>
      <w:r w:rsidR="008E4013" w:rsidRPr="00701D90">
        <w:rPr>
          <w:rFonts w:ascii="Times New Roman" w:hAnsi="Times New Roman" w:cs="Times New Roman"/>
          <w:sz w:val="24"/>
          <w:szCs w:val="24"/>
        </w:rPr>
        <w:t>tuşuna basarak cihaz kapatılmalıdır.</w:t>
      </w:r>
    </w:p>
    <w:p w14:paraId="3BDF6AA8" w14:textId="77777777" w:rsidR="00FC26C0" w:rsidRPr="00701D90" w:rsidRDefault="00F46275" w:rsidP="00FC26C0">
      <w:pPr>
        <w:rPr>
          <w:rFonts w:ascii="Times New Roman" w:hAnsi="Times New Roman" w:cs="Times New Roman"/>
          <w:b/>
          <w:sz w:val="24"/>
          <w:szCs w:val="24"/>
        </w:rPr>
      </w:pPr>
      <w:r w:rsidRPr="00701D90">
        <w:rPr>
          <w:rFonts w:ascii="Times New Roman" w:hAnsi="Times New Roman" w:cs="Times New Roman"/>
          <w:b/>
          <w:sz w:val="24"/>
          <w:szCs w:val="24"/>
        </w:rPr>
        <w:t>Çözünmüş Oksijen Ölçümü</w:t>
      </w:r>
    </w:p>
    <w:p w14:paraId="050B78D7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Cihazı kullanmadan önce elektrik bağlantıları kontrol edilir. </w:t>
      </w:r>
    </w:p>
    <w:p w14:paraId="2427805C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Açma tuşuna basarak cihaz açılır.</w:t>
      </w:r>
    </w:p>
    <w:p w14:paraId="1A74225D" w14:textId="77777777" w:rsidR="00C327A0" w:rsidRPr="00701D90" w:rsidRDefault="00443488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Çözünmüş oksijen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ilgili girişe takılır.</w:t>
      </w:r>
    </w:p>
    <w:p w14:paraId="74571490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Kalibrasyon yapılmamış ise kalibrasyon işlemleri yapılır.</w:t>
      </w:r>
    </w:p>
    <w:p w14:paraId="4BBCBCCA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Yukarı aşağı tu</w:t>
      </w:r>
      <w:r w:rsidR="00443488" w:rsidRPr="00701D90">
        <w:rPr>
          <w:rFonts w:ascii="Times New Roman" w:hAnsi="Times New Roman" w:cs="Times New Roman"/>
          <w:sz w:val="24"/>
          <w:szCs w:val="24"/>
        </w:rPr>
        <w:t>şlarıyla çözünmüş oksijen</w:t>
      </w:r>
      <w:r w:rsidRPr="00701D90">
        <w:rPr>
          <w:rFonts w:ascii="Times New Roman" w:hAnsi="Times New Roman" w:cs="Times New Roman"/>
          <w:sz w:val="24"/>
          <w:szCs w:val="24"/>
        </w:rPr>
        <w:t xml:space="preserve"> ölçüm </w:t>
      </w:r>
      <w:proofErr w:type="spellStart"/>
      <w:r w:rsidRPr="00701D90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701D90">
        <w:rPr>
          <w:rFonts w:ascii="Times New Roman" w:hAnsi="Times New Roman" w:cs="Times New Roman"/>
          <w:sz w:val="24"/>
          <w:szCs w:val="24"/>
        </w:rPr>
        <w:t xml:space="preserve"> seçilir.</w:t>
      </w:r>
    </w:p>
    <w:p w14:paraId="22A3818D" w14:textId="77777777" w:rsidR="00C327A0" w:rsidRPr="00701D90" w:rsidRDefault="00443488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Çözünmüş oksijen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75ADD4D6" w14:textId="77777777" w:rsidR="00C327A0" w:rsidRPr="00701D90" w:rsidRDefault="00443488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Çözünmüş oksijen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kurulanmalı ve numuneye daldırılmalıdır.</w:t>
      </w:r>
    </w:p>
    <w:p w14:paraId="28CB150C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RUN/ENTER düğmesine basılmalıdır.</w:t>
      </w:r>
    </w:p>
    <w:p w14:paraId="11F33837" w14:textId="77777777" w:rsidR="00C327A0" w:rsidRPr="00701D90" w:rsidRDefault="00443488" w:rsidP="005C016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 xml:space="preserve">Çözünmüş oksijen </w:t>
      </w:r>
      <w:r w:rsidR="00C327A0" w:rsidRPr="00701D90">
        <w:rPr>
          <w:rFonts w:ascii="Times New Roman" w:hAnsi="Times New Roman" w:cs="Times New Roman"/>
          <w:sz w:val="24"/>
          <w:szCs w:val="24"/>
        </w:rPr>
        <w:t>değeri ekranda gözükecektir.</w:t>
      </w:r>
    </w:p>
    <w:p w14:paraId="3AC05B11" w14:textId="77777777" w:rsidR="00C327A0" w:rsidRPr="00701D90" w:rsidRDefault="00443488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Çözünmüş oksijen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su ile yıkanmalıdır.</w:t>
      </w:r>
    </w:p>
    <w:p w14:paraId="007260CA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Diğer numuneler için aynı işlemler sürdürülmelidir.</w:t>
      </w:r>
    </w:p>
    <w:p w14:paraId="3EF7CF0B" w14:textId="77777777" w:rsidR="00C327A0" w:rsidRPr="00701D90" w:rsidRDefault="00443488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Ölçüm bittiğinde çözünmüş oksijen</w:t>
      </w:r>
      <w:r w:rsidR="00C327A0" w:rsidRPr="0070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tekrar </w:t>
      </w:r>
      <w:proofErr w:type="spellStart"/>
      <w:r w:rsidR="00C327A0" w:rsidRPr="00701D90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="00C327A0" w:rsidRPr="00701D90">
        <w:rPr>
          <w:rFonts w:ascii="Times New Roman" w:hAnsi="Times New Roman" w:cs="Times New Roman"/>
          <w:sz w:val="24"/>
          <w:szCs w:val="24"/>
        </w:rPr>
        <w:t xml:space="preserve"> su ile yıkanmalı ve kurulanmalıdır.</w:t>
      </w:r>
    </w:p>
    <w:p w14:paraId="43CEB289" w14:textId="77777777" w:rsidR="00C327A0" w:rsidRPr="00701D90" w:rsidRDefault="00C327A0" w:rsidP="00C327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D90">
        <w:rPr>
          <w:rFonts w:ascii="Times New Roman" w:hAnsi="Times New Roman" w:cs="Times New Roman"/>
          <w:sz w:val="24"/>
          <w:szCs w:val="24"/>
        </w:rPr>
        <w:t>Kapama tuşuna basarak cihaz kapatılmalıdır.</w:t>
      </w:r>
    </w:p>
    <w:p w14:paraId="6BA41965" w14:textId="77777777" w:rsidR="00C327A0" w:rsidRPr="00701D90" w:rsidRDefault="00C327A0" w:rsidP="00FC26C0">
      <w:pPr>
        <w:rPr>
          <w:rFonts w:ascii="Times New Roman" w:hAnsi="Times New Roman" w:cs="Times New Roman"/>
          <w:b/>
          <w:sz w:val="24"/>
          <w:szCs w:val="24"/>
        </w:rPr>
      </w:pPr>
    </w:p>
    <w:sectPr w:rsidR="00C327A0" w:rsidRPr="00701D9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6438"/>
    <w:multiLevelType w:val="hybridMultilevel"/>
    <w:tmpl w:val="5C6E6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3AF0"/>
    <w:multiLevelType w:val="hybridMultilevel"/>
    <w:tmpl w:val="2618B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17F5"/>
    <w:multiLevelType w:val="hybridMultilevel"/>
    <w:tmpl w:val="5C6E6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2123"/>
    <w:multiLevelType w:val="hybridMultilevel"/>
    <w:tmpl w:val="ECE23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3ED"/>
    <w:multiLevelType w:val="hybridMultilevel"/>
    <w:tmpl w:val="5C6E6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3C74A6"/>
    <w:rsid w:val="00443488"/>
    <w:rsid w:val="00492434"/>
    <w:rsid w:val="00516169"/>
    <w:rsid w:val="00701D90"/>
    <w:rsid w:val="007473D7"/>
    <w:rsid w:val="008237DA"/>
    <w:rsid w:val="00876D40"/>
    <w:rsid w:val="008E4013"/>
    <w:rsid w:val="00936BEB"/>
    <w:rsid w:val="00C327A0"/>
    <w:rsid w:val="00E307D0"/>
    <w:rsid w:val="00F32E10"/>
    <w:rsid w:val="00F46275"/>
    <w:rsid w:val="00FB074A"/>
    <w:rsid w:val="00FC26C0"/>
    <w:rsid w:val="00FF0005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2CE3"/>
  <w15:docId w15:val="{62AE1AE6-FCFF-41ED-9563-01543A22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2022-04-14T16:45:00Z</dcterms:created>
  <dcterms:modified xsi:type="dcterms:W3CDTF">2022-04-14T16:45:00Z</dcterms:modified>
</cp:coreProperties>
</file>