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2047"/>
      </w:tblGrid>
      <w:tr w:rsidR="00FB074A" w:rsidRPr="005E15B8" w14:paraId="1966ED51" w14:textId="77777777" w:rsidTr="00BA2202">
        <w:trPr>
          <w:trHeight w:val="284"/>
          <w:jc w:val="center"/>
        </w:trPr>
        <w:tc>
          <w:tcPr>
            <w:tcW w:w="1702" w:type="dxa"/>
            <w:vMerge w:val="restart"/>
            <w:vAlign w:val="center"/>
          </w:tcPr>
          <w:p w14:paraId="159C613C" w14:textId="77777777" w:rsidR="00FB074A" w:rsidRPr="005E15B8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5E15B8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BCACFEB" wp14:editId="3E9736A7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2B4AEB81" w14:textId="2D5C03C9" w:rsidR="00FB074A" w:rsidRPr="00BA2202" w:rsidRDefault="00BA2202" w:rsidP="00B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</w:t>
            </w:r>
            <w:r w:rsidRPr="00BA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743980E3" w14:textId="47B3864C" w:rsidR="000E4BF3" w:rsidRPr="005E15B8" w:rsidRDefault="00BA2202" w:rsidP="00B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A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 BANYOLARI KULLANMA TALİMATI</w:t>
            </w:r>
          </w:p>
        </w:tc>
        <w:tc>
          <w:tcPr>
            <w:tcW w:w="1984" w:type="dxa"/>
          </w:tcPr>
          <w:p w14:paraId="5D127A2D" w14:textId="77777777" w:rsidR="00FB074A" w:rsidRPr="00BA2202" w:rsidRDefault="00FB074A" w:rsidP="00B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2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2047" w:type="dxa"/>
          </w:tcPr>
          <w:p w14:paraId="28E5F7FA" w14:textId="085274BF" w:rsidR="00FB074A" w:rsidRPr="00BA2202" w:rsidRDefault="00FB074A" w:rsidP="00B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2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A2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BA2202" w:rsidRPr="00BA2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-226</w:t>
            </w:r>
          </w:p>
        </w:tc>
      </w:tr>
      <w:tr w:rsidR="00FB074A" w:rsidRPr="005E15B8" w14:paraId="5A68035A" w14:textId="77777777" w:rsidTr="00BA2202">
        <w:trPr>
          <w:trHeight w:val="284"/>
          <w:jc w:val="center"/>
        </w:trPr>
        <w:tc>
          <w:tcPr>
            <w:tcW w:w="1702" w:type="dxa"/>
            <w:vMerge/>
          </w:tcPr>
          <w:p w14:paraId="1CAAF872" w14:textId="77777777" w:rsidR="00FB074A" w:rsidRPr="005E15B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609F3D8" w14:textId="77777777" w:rsidR="00FB074A" w:rsidRPr="005E15B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6DC9BC8" w14:textId="77777777" w:rsidR="00FB074A" w:rsidRPr="00BA2202" w:rsidRDefault="00FB074A" w:rsidP="00B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2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2047" w:type="dxa"/>
          </w:tcPr>
          <w:p w14:paraId="78511A39" w14:textId="70CB3F18" w:rsidR="00FB074A" w:rsidRPr="00BA2202" w:rsidRDefault="00BA2202" w:rsidP="00B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5E15B8" w14:paraId="55B58609" w14:textId="77777777" w:rsidTr="00BA2202">
        <w:trPr>
          <w:trHeight w:val="284"/>
          <w:jc w:val="center"/>
        </w:trPr>
        <w:tc>
          <w:tcPr>
            <w:tcW w:w="1702" w:type="dxa"/>
            <w:vMerge/>
          </w:tcPr>
          <w:p w14:paraId="63557D44" w14:textId="77777777" w:rsidR="00FB074A" w:rsidRPr="005E15B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1B39748" w14:textId="77777777" w:rsidR="00FB074A" w:rsidRPr="005E15B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1BF8F7B" w14:textId="77777777" w:rsidR="00FB074A" w:rsidRPr="00BA2202" w:rsidRDefault="00FB074A" w:rsidP="00B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2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2047" w:type="dxa"/>
          </w:tcPr>
          <w:p w14:paraId="6CF031DB" w14:textId="5D6C5DA2" w:rsidR="00FB074A" w:rsidRPr="00BA2202" w:rsidRDefault="00BA2202" w:rsidP="00B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5E15B8" w14:paraId="356FBBC7" w14:textId="77777777" w:rsidTr="00BA2202">
        <w:trPr>
          <w:trHeight w:val="284"/>
          <w:jc w:val="center"/>
        </w:trPr>
        <w:tc>
          <w:tcPr>
            <w:tcW w:w="1702" w:type="dxa"/>
            <w:vMerge/>
          </w:tcPr>
          <w:p w14:paraId="2FE3DB44" w14:textId="77777777" w:rsidR="00FB074A" w:rsidRPr="005E15B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35F8AEE" w14:textId="77777777" w:rsidR="00FB074A" w:rsidRPr="005E15B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361B464" w14:textId="77777777" w:rsidR="00FB074A" w:rsidRPr="00BA2202" w:rsidRDefault="00FB074A" w:rsidP="00B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2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2047" w:type="dxa"/>
          </w:tcPr>
          <w:p w14:paraId="26521155" w14:textId="2150FB27" w:rsidR="00FB074A" w:rsidRPr="00BA2202" w:rsidRDefault="00FB074A" w:rsidP="00B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2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5E15B8" w14:paraId="2E479244" w14:textId="77777777" w:rsidTr="00BA2202">
        <w:trPr>
          <w:trHeight w:val="284"/>
          <w:jc w:val="center"/>
        </w:trPr>
        <w:tc>
          <w:tcPr>
            <w:tcW w:w="1702" w:type="dxa"/>
            <w:vMerge/>
          </w:tcPr>
          <w:p w14:paraId="1A83893A" w14:textId="77777777" w:rsidR="00FB074A" w:rsidRPr="005E15B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33437EF" w14:textId="77777777" w:rsidR="00FB074A" w:rsidRPr="005E15B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55298B3" w14:textId="77777777" w:rsidR="00FB074A" w:rsidRPr="00BA2202" w:rsidRDefault="00FB074A" w:rsidP="00B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2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2047" w:type="dxa"/>
          </w:tcPr>
          <w:p w14:paraId="0CB8F2CE" w14:textId="77777777" w:rsidR="00FB074A" w:rsidRPr="00BA2202" w:rsidRDefault="000E4BF3" w:rsidP="00B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2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AC314D8" w14:textId="77777777" w:rsidR="003C1167" w:rsidRPr="005E15B8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10036" w:type="dxa"/>
        <w:tblInd w:w="-289" w:type="dxa"/>
        <w:tblLook w:val="04A0" w:firstRow="1" w:lastRow="0" w:firstColumn="1" w:lastColumn="0" w:noHBand="0" w:noVBand="1"/>
      </w:tblPr>
      <w:tblGrid>
        <w:gridCol w:w="3232"/>
        <w:gridCol w:w="6804"/>
      </w:tblGrid>
      <w:tr w:rsidR="003C1167" w:rsidRPr="005E15B8" w14:paraId="60423E86" w14:textId="77777777" w:rsidTr="00BA2202">
        <w:tc>
          <w:tcPr>
            <w:tcW w:w="3232" w:type="dxa"/>
          </w:tcPr>
          <w:p w14:paraId="790369A6" w14:textId="77777777" w:rsidR="003C1167" w:rsidRPr="005E15B8" w:rsidRDefault="003C1167">
            <w:pPr>
              <w:rPr>
                <w:rFonts w:ascii="Times New Roman" w:hAnsi="Times New Roman" w:cs="Times New Roman"/>
              </w:rPr>
            </w:pPr>
            <w:r w:rsidRPr="005E15B8">
              <w:rPr>
                <w:rFonts w:ascii="Times New Roman" w:hAnsi="Times New Roman" w:cs="Times New Roman"/>
              </w:rPr>
              <w:t>Cihazın Markası/Modeli</w:t>
            </w:r>
            <w:r w:rsidR="00E307D0" w:rsidRPr="005E15B8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12F8F494" w14:textId="77777777" w:rsidR="002F1763" w:rsidRPr="005E15B8" w:rsidRDefault="009D6E51" w:rsidP="008A185E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5E15B8">
              <w:rPr>
                <w:rFonts w:ascii="Times New Roman" w:hAnsi="Times New Roman" w:cs="Times New Roman"/>
                <w:bCs/>
                <w:color w:val="000000"/>
                <w:szCs w:val="28"/>
              </w:rPr>
              <w:t>Nüve NB 20</w:t>
            </w:r>
          </w:p>
          <w:p w14:paraId="73CB7B33" w14:textId="77777777" w:rsidR="006A53D2" w:rsidRPr="000E1927" w:rsidRDefault="009D6E51" w:rsidP="00D9625C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5E15B8">
              <w:rPr>
                <w:rFonts w:ascii="Times New Roman" w:hAnsi="Times New Roman" w:cs="Times New Roman"/>
                <w:bCs/>
                <w:color w:val="000000"/>
                <w:szCs w:val="28"/>
              </w:rPr>
              <w:t>253.3.6/15/11353</w:t>
            </w:r>
          </w:p>
        </w:tc>
      </w:tr>
      <w:tr w:rsidR="003C1167" w:rsidRPr="005E15B8" w14:paraId="2AA74CDF" w14:textId="77777777" w:rsidTr="00BA2202">
        <w:tc>
          <w:tcPr>
            <w:tcW w:w="3232" w:type="dxa"/>
          </w:tcPr>
          <w:p w14:paraId="68658334" w14:textId="77777777" w:rsidR="003C1167" w:rsidRPr="005E15B8" w:rsidRDefault="003C1167">
            <w:pPr>
              <w:rPr>
                <w:rFonts w:ascii="Times New Roman" w:hAnsi="Times New Roman" w:cs="Times New Roman"/>
              </w:rPr>
            </w:pPr>
            <w:r w:rsidRPr="005E15B8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19674AA5" w14:textId="77777777" w:rsidR="003C1167" w:rsidRPr="005E15B8" w:rsidRDefault="00CD33D3" w:rsidP="005E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Bu talimat Üniversitemizin Biyomedikal Mühendisliği Bölümü </w:t>
            </w:r>
            <w:proofErr w:type="spellStart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>Biyomalzeme</w:t>
            </w:r>
            <w:proofErr w:type="spellEnd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 Laboratuvarında bulunan </w:t>
            </w:r>
            <w:r w:rsidR="009D6E51" w:rsidRPr="005E1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 banyosu</w:t>
            </w:r>
            <w:r w:rsidR="00C744BE" w:rsidRPr="005E1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cihazının kullanımına yönelik işlemleri belirler.</w:t>
            </w:r>
          </w:p>
        </w:tc>
      </w:tr>
      <w:tr w:rsidR="003C1167" w:rsidRPr="005E15B8" w14:paraId="6A8BB9DE" w14:textId="77777777" w:rsidTr="00BA2202">
        <w:tc>
          <w:tcPr>
            <w:tcW w:w="3232" w:type="dxa"/>
          </w:tcPr>
          <w:p w14:paraId="6F3CD1F0" w14:textId="77777777" w:rsidR="003C1167" w:rsidRPr="005E15B8" w:rsidRDefault="003C1167">
            <w:pPr>
              <w:rPr>
                <w:rFonts w:ascii="Times New Roman" w:hAnsi="Times New Roman" w:cs="Times New Roman"/>
              </w:rPr>
            </w:pPr>
            <w:r w:rsidRPr="005E15B8">
              <w:rPr>
                <w:rFonts w:ascii="Times New Roman" w:hAnsi="Times New Roman" w:cs="Times New Roman"/>
              </w:rPr>
              <w:t>Sorumlusu</w:t>
            </w:r>
            <w:r w:rsidRPr="005E15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0B4ED69B" w14:textId="77777777" w:rsidR="003C1167" w:rsidRPr="005E15B8" w:rsidRDefault="00E85D83">
            <w:pPr>
              <w:rPr>
                <w:rFonts w:ascii="Times New Roman" w:hAnsi="Times New Roman" w:cs="Times New Roman"/>
              </w:rPr>
            </w:pPr>
            <w:r w:rsidRPr="005E15B8">
              <w:rPr>
                <w:rFonts w:ascii="Times New Roman" w:hAnsi="Times New Roman" w:cs="Times New Roman"/>
              </w:rPr>
              <w:t>Bu talimatın uygulanmasında ÇMF Biyomedikal Mühendisliği çalışanları ve öğrencileri sorumludur.</w:t>
            </w:r>
          </w:p>
        </w:tc>
      </w:tr>
      <w:tr w:rsidR="003C1167" w:rsidRPr="005E15B8" w14:paraId="6237962A" w14:textId="77777777" w:rsidTr="00BA2202">
        <w:tc>
          <w:tcPr>
            <w:tcW w:w="3232" w:type="dxa"/>
          </w:tcPr>
          <w:p w14:paraId="0D667762" w14:textId="77777777" w:rsidR="003C1167" w:rsidRPr="005E15B8" w:rsidRDefault="003C1167" w:rsidP="003C1167">
            <w:pPr>
              <w:rPr>
                <w:rFonts w:ascii="Times New Roman" w:hAnsi="Times New Roman" w:cs="Times New Roman"/>
              </w:rPr>
            </w:pPr>
            <w:r w:rsidRPr="005E15B8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EFE9623" w14:textId="77777777" w:rsidR="00CD33D3" w:rsidRDefault="00BA2202" w:rsidP="00CD33D3">
            <w:pPr>
              <w:rPr>
                <w:rFonts w:ascii="Times New Roman" w:hAnsi="Times New Roman" w:cs="Times New Roman"/>
              </w:rPr>
            </w:pPr>
            <w:hyperlink r:id="rId5" w:history="1">
              <w:r w:rsidR="00CD33D3" w:rsidRPr="00C0665C">
                <w:rPr>
                  <w:rStyle w:val="Kpr"/>
                  <w:rFonts w:ascii="Times New Roman" w:hAnsi="Times New Roman" w:cs="Times New Roman"/>
                </w:rPr>
                <w:t>ngulsahgulenc@nku.edu.tr</w:t>
              </w:r>
            </w:hyperlink>
            <w:r w:rsidR="00CD33D3">
              <w:rPr>
                <w:rFonts w:ascii="Times New Roman" w:hAnsi="Times New Roman" w:cs="Times New Roman"/>
              </w:rPr>
              <w:t>,</w:t>
            </w:r>
          </w:p>
          <w:p w14:paraId="77D284A5" w14:textId="77777777" w:rsidR="003C1167" w:rsidRPr="005E15B8" w:rsidRDefault="00CD33D3" w:rsidP="00CD3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0988BC93" w14:textId="77777777" w:rsidR="003C1167" w:rsidRPr="005E15B8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5DB71BC8" w14:textId="01313BA4" w:rsidR="00FC26C0" w:rsidRPr="00BA2202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02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BA2202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BA2202" w:rsidRPr="00BA220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BA2202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4B1B354" w14:textId="77777777" w:rsidR="009D6E51" w:rsidRPr="00BA2202" w:rsidRDefault="009D6E51" w:rsidP="00BA2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Cihazın elektrik bağlantıları kontrol edilir.</w:t>
      </w:r>
    </w:p>
    <w:p w14:paraId="40397808" w14:textId="77777777" w:rsidR="009D6E51" w:rsidRPr="00BA2202" w:rsidRDefault="009D6E51" w:rsidP="00BA2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 seviyesi kontrol edilir ve eğer gerekiyorsa cihaz içinde belirtilen yüksekliğe kadar su ile doldurulur.</w:t>
      </w:r>
    </w:p>
    <w:p w14:paraId="77BE8E90" w14:textId="77777777" w:rsidR="009D6E51" w:rsidRPr="00BA2202" w:rsidRDefault="009D6E51" w:rsidP="00BA22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2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</w:t>
      </w:r>
      <w:r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İlgili malzeme su banyosu içine konulur.</w:t>
      </w:r>
    </w:p>
    <w:p w14:paraId="64702B56" w14:textId="77777777" w:rsidR="00A21056" w:rsidRPr="00BA2202" w:rsidRDefault="008A2736" w:rsidP="00BA220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BA22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</w:t>
      </w:r>
      <w:r w:rsidR="00CD33D3" w:rsidRPr="00BA22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Cihazın On/</w:t>
      </w:r>
      <w:proofErr w:type="spellStart"/>
      <w:r w:rsidR="00A21056" w:rsidRPr="00BA2202">
        <w:rPr>
          <w:rFonts w:ascii="Times New Roman" w:eastAsia="Times New Roman" w:hAnsi="Times New Roman" w:cs="Times New Roman"/>
          <w:sz w:val="24"/>
          <w:szCs w:val="24"/>
          <w:lang w:eastAsia="tr-TR"/>
        </w:rPr>
        <w:t>off</w:t>
      </w:r>
      <w:proofErr w:type="spellEnd"/>
      <w:r w:rsidR="00A21056" w:rsidRPr="00BA22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düğmesinden </w:t>
      </w:r>
      <w:r w:rsidR="00CD33D3" w:rsidRPr="00BA2202">
        <w:rPr>
          <w:rFonts w:ascii="Times New Roman" w:eastAsia="Times New Roman" w:hAnsi="Times New Roman" w:cs="Times New Roman"/>
          <w:sz w:val="24"/>
          <w:szCs w:val="24"/>
          <w:lang w:eastAsia="tr-TR"/>
        </w:rPr>
        <w:t>“on” seçilerek cihaz çalıştırılır.</w:t>
      </w:r>
    </w:p>
    <w:p w14:paraId="3E3B7A5A" w14:textId="77777777" w:rsidR="009D6E51" w:rsidRPr="00BA2202" w:rsidRDefault="00CD33D3" w:rsidP="00BA220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BA2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</w:t>
      </w:r>
      <w:r w:rsidR="009D6E51" w:rsidRPr="00BA2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9D6E51"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Kontrol panelinden istenen sıcaklık </w:t>
      </w:r>
      <w:r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proofErr w:type="spellStart"/>
      <w:r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</w:t>
      </w:r>
      <w:proofErr w:type="spellEnd"/>
      <w:r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” butonundaki yukarı ve aşağı oklarıyla </w:t>
      </w:r>
      <w:r w:rsidR="009D6E51"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ayarlanır.</w:t>
      </w:r>
      <w:r w:rsidR="00A21056"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0AD1AF0F" w14:textId="77777777" w:rsidR="00CD33D3" w:rsidRPr="00BA2202" w:rsidRDefault="00CD33D3" w:rsidP="00BA2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2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6.</w:t>
      </w:r>
      <w:r w:rsidRPr="00BA22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Kontrol panelinden istenen </w:t>
      </w:r>
      <w:r w:rsidR="008A2736"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="008A2736" w:rsidRPr="00BA2202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8A2736"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</w:t>
      </w:r>
      <w:r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“t</w:t>
      </w:r>
      <w:r w:rsidR="008A2736"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ime</w:t>
      </w:r>
      <w:r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 butonundaki yukarı ve aşağı oklarıyla ayarlanır.</w:t>
      </w:r>
    </w:p>
    <w:p w14:paraId="29357631" w14:textId="77777777" w:rsidR="009D6E51" w:rsidRPr="00BA2202" w:rsidRDefault="008A2736" w:rsidP="00BA2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="009D6E51" w:rsidRPr="00BA2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9D6E51" w:rsidRPr="00BA22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İşlem bittikten sonra cihaz kapatılır ve gerekli temizlik işlemleri yapılır.</w:t>
      </w:r>
    </w:p>
    <w:p w14:paraId="030401EF" w14:textId="77777777" w:rsidR="00427F56" w:rsidRPr="005E15B8" w:rsidRDefault="00427F56" w:rsidP="009D6E5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27F56" w:rsidRPr="005E15B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1927"/>
    <w:rsid w:val="000E4BF3"/>
    <w:rsid w:val="0022386A"/>
    <w:rsid w:val="0029346F"/>
    <w:rsid w:val="002F1763"/>
    <w:rsid w:val="003C1167"/>
    <w:rsid w:val="00427F56"/>
    <w:rsid w:val="005405FB"/>
    <w:rsid w:val="005E15B8"/>
    <w:rsid w:val="006A53D2"/>
    <w:rsid w:val="007473D7"/>
    <w:rsid w:val="008237DA"/>
    <w:rsid w:val="00876D40"/>
    <w:rsid w:val="008A185E"/>
    <w:rsid w:val="008A2736"/>
    <w:rsid w:val="00936BEB"/>
    <w:rsid w:val="009D6E51"/>
    <w:rsid w:val="00A21056"/>
    <w:rsid w:val="00BA2202"/>
    <w:rsid w:val="00C744BE"/>
    <w:rsid w:val="00CD33D3"/>
    <w:rsid w:val="00D44FE8"/>
    <w:rsid w:val="00D9625C"/>
    <w:rsid w:val="00E307D0"/>
    <w:rsid w:val="00E562BA"/>
    <w:rsid w:val="00E85D8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935C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427F56"/>
  </w:style>
  <w:style w:type="character" w:styleId="Kpr">
    <w:name w:val="Hyperlink"/>
    <w:basedOn w:val="VarsaylanParagrafYazTipi"/>
    <w:uiPriority w:val="99"/>
    <w:unhideWhenUsed/>
    <w:rsid w:val="00CD3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2022-04-14T10:34:00Z</dcterms:created>
  <dcterms:modified xsi:type="dcterms:W3CDTF">2022-04-14T10:34:00Z</dcterms:modified>
</cp:coreProperties>
</file>