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2047"/>
      </w:tblGrid>
      <w:tr w:rsidR="00FB074A" w:rsidRPr="00192E5E" w14:paraId="547109F3" w14:textId="77777777" w:rsidTr="00DB0251">
        <w:trPr>
          <w:trHeight w:val="284"/>
          <w:jc w:val="center"/>
        </w:trPr>
        <w:tc>
          <w:tcPr>
            <w:tcW w:w="1702" w:type="dxa"/>
            <w:vMerge w:val="restart"/>
            <w:vAlign w:val="center"/>
          </w:tcPr>
          <w:p w14:paraId="5FE4F959" w14:textId="77777777" w:rsidR="00FB074A" w:rsidRPr="00192E5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92E5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F4574C8" wp14:editId="569DFE96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E3EB893" w14:textId="68C5CA45" w:rsidR="00FB074A" w:rsidRPr="00DB0251" w:rsidRDefault="00DB0251" w:rsidP="00D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</w:t>
            </w:r>
            <w:r w:rsidRPr="00DB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773BD928" w14:textId="06EDACAF" w:rsidR="000E4BF3" w:rsidRPr="00192E5E" w:rsidRDefault="00DB0251" w:rsidP="00DB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PH-METRE KULLANMA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DB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1984" w:type="dxa"/>
            <w:vAlign w:val="center"/>
          </w:tcPr>
          <w:p w14:paraId="4E06DA2D" w14:textId="77777777" w:rsidR="00FB074A" w:rsidRPr="00DB0251" w:rsidRDefault="00FB074A" w:rsidP="00DB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2047" w:type="dxa"/>
            <w:vAlign w:val="center"/>
          </w:tcPr>
          <w:p w14:paraId="77ECD9EB" w14:textId="54C59175" w:rsidR="00FB074A" w:rsidRPr="00DB0251" w:rsidRDefault="00FB074A" w:rsidP="00DB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B0251"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</w:t>
            </w:r>
          </w:p>
        </w:tc>
      </w:tr>
      <w:tr w:rsidR="00FB074A" w:rsidRPr="00192E5E" w14:paraId="082F675F" w14:textId="77777777" w:rsidTr="00DB0251">
        <w:trPr>
          <w:trHeight w:val="284"/>
          <w:jc w:val="center"/>
        </w:trPr>
        <w:tc>
          <w:tcPr>
            <w:tcW w:w="1702" w:type="dxa"/>
            <w:vMerge/>
          </w:tcPr>
          <w:p w14:paraId="0F97999B" w14:textId="77777777" w:rsidR="00FB074A" w:rsidRPr="00192E5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5EC791E" w14:textId="77777777" w:rsidR="00FB074A" w:rsidRPr="00192E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BEF5B60" w14:textId="77777777" w:rsidR="00FB074A" w:rsidRPr="00DB0251" w:rsidRDefault="00FB074A" w:rsidP="00DB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2047" w:type="dxa"/>
            <w:vAlign w:val="center"/>
          </w:tcPr>
          <w:p w14:paraId="489145CB" w14:textId="0AD8793A" w:rsidR="00FB074A" w:rsidRPr="00DB0251" w:rsidRDefault="00DB0251" w:rsidP="00DB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192E5E" w14:paraId="7E33D0E9" w14:textId="77777777" w:rsidTr="00DB0251">
        <w:trPr>
          <w:trHeight w:val="284"/>
          <w:jc w:val="center"/>
        </w:trPr>
        <w:tc>
          <w:tcPr>
            <w:tcW w:w="1702" w:type="dxa"/>
            <w:vMerge/>
          </w:tcPr>
          <w:p w14:paraId="1D9D6D33" w14:textId="77777777" w:rsidR="00FB074A" w:rsidRPr="00192E5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B72EE28" w14:textId="77777777" w:rsidR="00FB074A" w:rsidRPr="00192E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32749F3" w14:textId="77777777" w:rsidR="00FB074A" w:rsidRPr="00DB0251" w:rsidRDefault="00FB074A" w:rsidP="00DB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2047" w:type="dxa"/>
            <w:vAlign w:val="center"/>
          </w:tcPr>
          <w:p w14:paraId="554CCBD0" w14:textId="3DE6E5DC" w:rsidR="00FB074A" w:rsidRPr="00DB0251" w:rsidRDefault="00DB0251" w:rsidP="00DB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192E5E" w14:paraId="1A8861F1" w14:textId="77777777" w:rsidTr="00DB0251">
        <w:trPr>
          <w:trHeight w:val="284"/>
          <w:jc w:val="center"/>
        </w:trPr>
        <w:tc>
          <w:tcPr>
            <w:tcW w:w="1702" w:type="dxa"/>
            <w:vMerge/>
          </w:tcPr>
          <w:p w14:paraId="24E27F7F" w14:textId="77777777" w:rsidR="00FB074A" w:rsidRPr="00192E5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041E090" w14:textId="77777777" w:rsidR="00FB074A" w:rsidRPr="00192E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A50BB59" w14:textId="77777777" w:rsidR="00FB074A" w:rsidRPr="00DB0251" w:rsidRDefault="00FB074A" w:rsidP="00DB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2047" w:type="dxa"/>
            <w:vAlign w:val="center"/>
          </w:tcPr>
          <w:p w14:paraId="2630004D" w14:textId="5E0D0708" w:rsidR="00FB074A" w:rsidRPr="00DB0251" w:rsidRDefault="00FB074A" w:rsidP="00DB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192E5E" w14:paraId="2C5093E8" w14:textId="77777777" w:rsidTr="00DB0251">
        <w:trPr>
          <w:trHeight w:val="284"/>
          <w:jc w:val="center"/>
        </w:trPr>
        <w:tc>
          <w:tcPr>
            <w:tcW w:w="1702" w:type="dxa"/>
            <w:vMerge/>
          </w:tcPr>
          <w:p w14:paraId="7D221777" w14:textId="77777777" w:rsidR="00FB074A" w:rsidRPr="00192E5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FEB23EC" w14:textId="77777777" w:rsidR="00FB074A" w:rsidRPr="00192E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ACDD999" w14:textId="77777777" w:rsidR="00FB074A" w:rsidRPr="00DB0251" w:rsidRDefault="00FB074A" w:rsidP="00DB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2047" w:type="dxa"/>
            <w:vAlign w:val="center"/>
          </w:tcPr>
          <w:p w14:paraId="66217349" w14:textId="77777777" w:rsidR="00FB074A" w:rsidRPr="00DB0251" w:rsidRDefault="00192E5E" w:rsidP="00DB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A4703B3" w14:textId="77777777" w:rsidR="003C1167" w:rsidRPr="00192E5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10036" w:type="dxa"/>
        <w:tblInd w:w="-289" w:type="dxa"/>
        <w:tblLook w:val="04A0" w:firstRow="1" w:lastRow="0" w:firstColumn="1" w:lastColumn="0" w:noHBand="0" w:noVBand="1"/>
      </w:tblPr>
      <w:tblGrid>
        <w:gridCol w:w="3232"/>
        <w:gridCol w:w="6804"/>
      </w:tblGrid>
      <w:tr w:rsidR="003C1167" w:rsidRPr="00192E5E" w14:paraId="54CF057F" w14:textId="77777777" w:rsidTr="00DB0251">
        <w:tc>
          <w:tcPr>
            <w:tcW w:w="3232" w:type="dxa"/>
          </w:tcPr>
          <w:p w14:paraId="0165AA65" w14:textId="77777777" w:rsidR="003C1167" w:rsidRPr="00DB025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5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B025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446994B" w14:textId="77777777" w:rsidR="002F1763" w:rsidRPr="00DB0251" w:rsidRDefault="007F77F4" w:rsidP="008A18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Termo</w:t>
            </w:r>
            <w:proofErr w:type="spellEnd"/>
            <w:r w:rsidRPr="00DB0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Scientific</w:t>
            </w:r>
            <w:proofErr w:type="spellEnd"/>
          </w:p>
          <w:p w14:paraId="1373995B" w14:textId="77777777" w:rsidR="006A53D2" w:rsidRPr="00DB0251" w:rsidRDefault="009D6E51" w:rsidP="00D96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253.3.6/1</w:t>
            </w:r>
            <w:r w:rsidR="007F77F4" w:rsidRPr="00DB0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DB0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</w:t>
            </w:r>
            <w:r w:rsidR="007F77F4" w:rsidRPr="00DB0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3930</w:t>
            </w:r>
          </w:p>
        </w:tc>
      </w:tr>
      <w:tr w:rsidR="003C1167" w:rsidRPr="00192E5E" w14:paraId="6AF1DB78" w14:textId="77777777" w:rsidTr="00DB0251">
        <w:tc>
          <w:tcPr>
            <w:tcW w:w="3232" w:type="dxa"/>
          </w:tcPr>
          <w:p w14:paraId="2512BBA2" w14:textId="77777777" w:rsidR="003C1167" w:rsidRPr="00DB025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5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AB4F397" w14:textId="77777777" w:rsidR="003C1167" w:rsidRPr="00DB0251" w:rsidRDefault="00AD6FAF" w:rsidP="0038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2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talimat Üniversitemizin Biyomedikal Mühendisliği Bölümü </w:t>
            </w:r>
            <w:proofErr w:type="spellStart"/>
            <w:r w:rsidRPr="00DB02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Biyomalzeme</w:t>
            </w:r>
            <w:proofErr w:type="spellEnd"/>
            <w:r w:rsidRPr="00DB02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Laboratuvarında </w:t>
            </w:r>
            <w:r w:rsidR="00C744BE" w:rsidRPr="00DB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bulunan </w:t>
            </w:r>
            <w:proofErr w:type="spellStart"/>
            <w:r w:rsidR="00385B8A" w:rsidRPr="00DB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pH</w:t>
            </w:r>
            <w:proofErr w:type="spellEnd"/>
            <w:r w:rsidR="00385B8A" w:rsidRPr="00DB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-metre </w:t>
            </w:r>
            <w:r w:rsidR="00C744BE" w:rsidRPr="00DB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cihazının kullanımına yönelik işlemleri belirler.</w:t>
            </w:r>
          </w:p>
        </w:tc>
      </w:tr>
      <w:tr w:rsidR="003C1167" w:rsidRPr="00192E5E" w14:paraId="38809992" w14:textId="77777777" w:rsidTr="00DB0251">
        <w:tc>
          <w:tcPr>
            <w:tcW w:w="3232" w:type="dxa"/>
          </w:tcPr>
          <w:p w14:paraId="5B7D6ED9" w14:textId="77777777" w:rsidR="003C1167" w:rsidRPr="00DB025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5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B0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612562B" w14:textId="77777777" w:rsidR="003C1167" w:rsidRPr="00DB0251" w:rsidRDefault="00E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51">
              <w:rPr>
                <w:rFonts w:ascii="Times New Roman" w:hAnsi="Times New Roman" w:cs="Times New Roman"/>
                <w:sz w:val="24"/>
                <w:szCs w:val="24"/>
              </w:rPr>
              <w:t>Bu talimatın uygulanmasında ÇMF Biyomedikal Mühendisliği çalışanları ve öğrencileri sorumludur.</w:t>
            </w:r>
          </w:p>
        </w:tc>
      </w:tr>
      <w:tr w:rsidR="003C1167" w:rsidRPr="00192E5E" w14:paraId="0A0082C7" w14:textId="77777777" w:rsidTr="00DB0251">
        <w:tc>
          <w:tcPr>
            <w:tcW w:w="3232" w:type="dxa"/>
          </w:tcPr>
          <w:p w14:paraId="389049E2" w14:textId="77777777" w:rsidR="003C1167" w:rsidRPr="00DB0251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5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26F46C2" w14:textId="77777777" w:rsidR="00AD6FAF" w:rsidRPr="00DB0251" w:rsidRDefault="00DB0251" w:rsidP="00AD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6FAF" w:rsidRPr="00DB025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ngulsahgulenc@nku.edu.tr</w:t>
              </w:r>
            </w:hyperlink>
            <w:r w:rsidR="00AD6FAF" w:rsidRPr="00DB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FA4A48" w14:textId="77777777" w:rsidR="003C1167" w:rsidRPr="00DB0251" w:rsidRDefault="00AD6FAF" w:rsidP="00AD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51">
              <w:rPr>
                <w:rFonts w:ascii="Times New Roman" w:hAnsi="Times New Roman" w:cs="Times New Roman"/>
                <w:sz w:val="24"/>
                <w:szCs w:val="24"/>
              </w:rPr>
              <w:t>oaltinok@nku.edu.tr</w:t>
            </w:r>
          </w:p>
        </w:tc>
      </w:tr>
    </w:tbl>
    <w:p w14:paraId="50A5BEDE" w14:textId="77777777" w:rsidR="00AD6FAF" w:rsidRDefault="00AD6FAF" w:rsidP="003C1167">
      <w:pPr>
        <w:jc w:val="center"/>
        <w:rPr>
          <w:rFonts w:ascii="Times New Roman" w:hAnsi="Times New Roman" w:cs="Times New Roman"/>
          <w:b/>
        </w:rPr>
      </w:pPr>
    </w:p>
    <w:p w14:paraId="01983BCB" w14:textId="5AE75322" w:rsidR="00FC26C0" w:rsidRPr="00192E5E" w:rsidRDefault="000E4BF3" w:rsidP="003C1167">
      <w:pPr>
        <w:jc w:val="center"/>
        <w:rPr>
          <w:rFonts w:ascii="Times New Roman" w:hAnsi="Times New Roman" w:cs="Times New Roman"/>
          <w:b/>
        </w:rPr>
      </w:pPr>
      <w:r w:rsidRPr="00192E5E">
        <w:rPr>
          <w:rFonts w:ascii="Times New Roman" w:hAnsi="Times New Roman" w:cs="Times New Roman"/>
          <w:b/>
        </w:rPr>
        <w:t>C</w:t>
      </w:r>
      <w:r w:rsidR="003C1167" w:rsidRPr="00192E5E">
        <w:rPr>
          <w:rFonts w:ascii="Times New Roman" w:hAnsi="Times New Roman" w:cs="Times New Roman"/>
          <w:b/>
        </w:rPr>
        <w:t>İHAZIN KULLAN</w:t>
      </w:r>
      <w:r w:rsidR="00DB0251">
        <w:rPr>
          <w:rFonts w:ascii="Times New Roman" w:hAnsi="Times New Roman" w:cs="Times New Roman"/>
          <w:b/>
        </w:rPr>
        <w:t>MA</w:t>
      </w:r>
      <w:r w:rsidR="003C1167" w:rsidRPr="00192E5E">
        <w:rPr>
          <w:rFonts w:ascii="Times New Roman" w:hAnsi="Times New Roman" w:cs="Times New Roman"/>
          <w:b/>
        </w:rPr>
        <w:t xml:space="preserve"> TALİMATI</w:t>
      </w:r>
    </w:p>
    <w:p w14:paraId="483A98DD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1. Ölçüm Öncesi Yapılması Gerekenler </w:t>
      </w:r>
    </w:p>
    <w:p w14:paraId="0B072005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641491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-Cihaz temiz ve tozsuz bir ortamda bulundurunuz.  </w:t>
      </w:r>
    </w:p>
    <w:p w14:paraId="3975D3B8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-Cihazın bağlantılarını kontrol ediniz.  </w:t>
      </w:r>
    </w:p>
    <w:p w14:paraId="784819E6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-Güç düğmesini açınız.  </w:t>
      </w:r>
    </w:p>
    <w:p w14:paraId="01168784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-Uzun süre kullanılmamış ise cihazı kalibre ediniz. </w:t>
      </w:r>
    </w:p>
    <w:p w14:paraId="58598946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F436B7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2. Kalibrasyon işlemleri </w:t>
      </w: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14:paraId="1CE4128D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A87FAA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-On/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Off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düğmesine basarak cihazı çalıştırınız.  </w:t>
      </w:r>
    </w:p>
    <w:p w14:paraId="7F3691CB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-Tampon çözeltileri hazırlayınız.  </w:t>
      </w:r>
    </w:p>
    <w:p w14:paraId="6B840E75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-CAL tuşuna basınız.  </w:t>
      </w:r>
    </w:p>
    <w:p w14:paraId="442B8621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-Ekranda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Ct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1 göründüğünde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pH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4 tamponuna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probu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daldırın.  </w:t>
      </w:r>
    </w:p>
    <w:p w14:paraId="54C581EB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-Run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enter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tuşuna basın.  </w:t>
      </w:r>
    </w:p>
    <w:p w14:paraId="3815FDB9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-Ekranda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Ct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2 göründüğünde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pH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7 tamponuna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probu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daldırın</w:t>
      </w:r>
    </w:p>
    <w:p w14:paraId="3EB36485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-Run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enter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tuşuna basın.  </w:t>
      </w:r>
    </w:p>
    <w:p w14:paraId="032412A5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-Ekranda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Ct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3 göründüğünde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pH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10 tamponuna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probu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daldırın.  </w:t>
      </w:r>
    </w:p>
    <w:p w14:paraId="19EBECA1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-Run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enter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tuşuna basın.  </w:t>
      </w:r>
    </w:p>
    <w:p w14:paraId="0AE1A82C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-İşlem bitince M tuşuna basarak ölçüm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moduna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geçin.</w:t>
      </w:r>
    </w:p>
    <w:p w14:paraId="0DFD55A3" w14:textId="77777777" w:rsidR="00192E5E" w:rsidRPr="00192E5E" w:rsidRDefault="00192E5E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CB03CA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3. Ölçüm Sırasında Yapılması Gerekenler </w:t>
      </w: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14:paraId="695D3159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3B22C9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Elektrodu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çözeltinin içerisine daldırın</w:t>
      </w:r>
      <w:r w:rsidR="00192E5E"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, ekrandaki </w:t>
      </w:r>
      <w:proofErr w:type="spellStart"/>
      <w:r w:rsidR="00192E5E" w:rsidRPr="00192E5E">
        <w:rPr>
          <w:rFonts w:ascii="Times New Roman" w:eastAsia="Times New Roman" w:hAnsi="Times New Roman" w:cs="Times New Roman"/>
          <w:color w:val="000000"/>
          <w:lang w:eastAsia="tr-TR"/>
        </w:rPr>
        <w:t>pH</w:t>
      </w:r>
      <w:proofErr w:type="spellEnd"/>
      <w:r w:rsidR="00192E5E"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değerini okuyun.</w:t>
      </w:r>
    </w:p>
    <w:p w14:paraId="72B251BB" w14:textId="77777777" w:rsidR="00192E5E" w:rsidRPr="00192E5E" w:rsidRDefault="00192E5E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F67589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4. Ölçüm Sonrasında Yapılması Gerekenler  </w:t>
      </w:r>
    </w:p>
    <w:p w14:paraId="3307D353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42E6BA" w14:textId="77777777" w:rsidR="00AD6FAF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-Çalışma bittikten sonra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elektrodun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ucunu 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destile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 xml:space="preserve"> su ile temizleyin, kurulayın ve elektrolit çözeltisi (</w:t>
      </w:r>
      <w:proofErr w:type="spellStart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KCl</w:t>
      </w:r>
      <w:proofErr w:type="spellEnd"/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) içerisinde muhafaza edin.  </w:t>
      </w:r>
    </w:p>
    <w:p w14:paraId="779A43A9" w14:textId="77777777" w:rsidR="007F77F4" w:rsidRPr="00192E5E" w:rsidRDefault="007F77F4" w:rsidP="007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2E5E">
        <w:rPr>
          <w:rFonts w:ascii="Times New Roman" w:eastAsia="Times New Roman" w:hAnsi="Times New Roman" w:cs="Times New Roman"/>
          <w:color w:val="000000"/>
          <w:lang w:eastAsia="tr-TR"/>
        </w:rPr>
        <w:t>-Cihazı kapatın.</w:t>
      </w:r>
    </w:p>
    <w:p w14:paraId="74229F48" w14:textId="77777777" w:rsidR="00427F56" w:rsidRPr="00192E5E" w:rsidRDefault="00427F56" w:rsidP="007F77F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27F56" w:rsidRPr="00192E5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92E5E"/>
    <w:rsid w:val="0022386A"/>
    <w:rsid w:val="0029346F"/>
    <w:rsid w:val="002F1763"/>
    <w:rsid w:val="0034145B"/>
    <w:rsid w:val="00356D74"/>
    <w:rsid w:val="00385B8A"/>
    <w:rsid w:val="003C1167"/>
    <w:rsid w:val="00427F56"/>
    <w:rsid w:val="005405FB"/>
    <w:rsid w:val="006A53D2"/>
    <w:rsid w:val="007473D7"/>
    <w:rsid w:val="007F77F4"/>
    <w:rsid w:val="008237DA"/>
    <w:rsid w:val="00876D40"/>
    <w:rsid w:val="008A185E"/>
    <w:rsid w:val="00936BEB"/>
    <w:rsid w:val="009D6E51"/>
    <w:rsid w:val="00AD6FAF"/>
    <w:rsid w:val="00C744BE"/>
    <w:rsid w:val="00D44FE8"/>
    <w:rsid w:val="00D9625C"/>
    <w:rsid w:val="00DB0251"/>
    <w:rsid w:val="00E307D0"/>
    <w:rsid w:val="00E562BA"/>
    <w:rsid w:val="00E85D83"/>
    <w:rsid w:val="00F654BE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65A6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27F56"/>
  </w:style>
  <w:style w:type="character" w:styleId="Kpr">
    <w:name w:val="Hyperlink"/>
    <w:basedOn w:val="VarsaylanParagrafYazTipi"/>
    <w:uiPriority w:val="99"/>
    <w:unhideWhenUsed/>
    <w:rsid w:val="00AD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2022-04-14T10:14:00Z</dcterms:created>
  <dcterms:modified xsi:type="dcterms:W3CDTF">2022-04-14T10:14:00Z</dcterms:modified>
</cp:coreProperties>
</file>