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F50988" w:rsidRPr="00302924" w14:paraId="27219D5A" w14:textId="77777777" w:rsidTr="00F50988">
        <w:trPr>
          <w:trHeight w:val="326"/>
        </w:trPr>
        <w:tc>
          <w:tcPr>
            <w:tcW w:w="1555" w:type="dxa"/>
            <w:vMerge w:val="restart"/>
          </w:tcPr>
          <w:p w14:paraId="76B7477B" w14:textId="77777777" w:rsidR="00F50988" w:rsidRPr="00302924" w:rsidRDefault="00F50988" w:rsidP="00F50988">
            <w:pPr>
              <w:tabs>
                <w:tab w:val="right" w:pos="2070"/>
              </w:tabs>
              <w:rPr>
                <w:sz w:val="20"/>
                <w:szCs w:val="20"/>
                <w:lang w:val="tr-TR"/>
              </w:rPr>
            </w:pPr>
            <w:bookmarkStart w:id="0" w:name="_Hlk100433886"/>
            <w:r w:rsidRPr="00302924">
              <w:rPr>
                <w:noProof/>
                <w:lang w:eastAsia="tr-TR"/>
              </w:rPr>
              <w:drawing>
                <wp:anchor distT="0" distB="0" distL="114300" distR="114300" simplePos="0" relativeHeight="251663360" behindDoc="0" locked="0" layoutInCell="1" allowOverlap="1" wp14:anchorId="1D016607" wp14:editId="42C0C310">
                  <wp:simplePos x="0" y="0"/>
                  <wp:positionH relativeFrom="column">
                    <wp:posOffset>-40005</wp:posOffset>
                  </wp:positionH>
                  <wp:positionV relativeFrom="paragraph">
                    <wp:posOffset>142240</wp:posOffset>
                  </wp:positionV>
                  <wp:extent cx="923925" cy="87630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703E3B9B" w14:textId="03605C60" w:rsidR="00F50988" w:rsidRPr="00302924" w:rsidRDefault="00F50988" w:rsidP="00F50988">
            <w:pPr>
              <w:jc w:val="center"/>
              <w:rPr>
                <w:sz w:val="24"/>
                <w:szCs w:val="24"/>
                <w:lang w:val="tr-TR"/>
              </w:rPr>
            </w:pPr>
            <w:r>
              <w:rPr>
                <w:b/>
                <w:sz w:val="24"/>
                <w:szCs w:val="24"/>
                <w:lang w:val="tr-TR"/>
              </w:rPr>
              <w:t xml:space="preserve">TNKÜ </w:t>
            </w:r>
            <w:r w:rsidRPr="00302924">
              <w:rPr>
                <w:b/>
                <w:sz w:val="24"/>
                <w:szCs w:val="24"/>
                <w:lang w:val="tr-TR"/>
              </w:rPr>
              <w:t>AĞIZ VE DİŞ SAĞLIĞI UYGULAMA VE ARAŞTIRMA MERKEZİ ÇOCUK DİŞ HEKİMLİĞİ</w:t>
            </w:r>
            <w:r>
              <w:rPr>
                <w:b/>
                <w:sz w:val="24"/>
                <w:szCs w:val="24"/>
                <w:lang w:val="tr-TR"/>
              </w:rPr>
              <w:t xml:space="preserve"> </w:t>
            </w:r>
            <w:r w:rsidRPr="00266BCC">
              <w:rPr>
                <w:b/>
                <w:sz w:val="24"/>
                <w:szCs w:val="24"/>
              </w:rPr>
              <w:t xml:space="preserve">DİŞ </w:t>
            </w:r>
            <w:r>
              <w:rPr>
                <w:b/>
                <w:sz w:val="24"/>
                <w:szCs w:val="24"/>
              </w:rPr>
              <w:t xml:space="preserve">YÜZEY TEMİZLİĞİ </w:t>
            </w:r>
            <w:r w:rsidRPr="00266BCC">
              <w:rPr>
                <w:b/>
                <w:sz w:val="24"/>
                <w:szCs w:val="24"/>
              </w:rPr>
              <w:t xml:space="preserve">AYDINLATMA VE ONAM </w:t>
            </w:r>
            <w:r>
              <w:rPr>
                <w:b/>
                <w:sz w:val="24"/>
                <w:szCs w:val="24"/>
              </w:rPr>
              <w:t>F</w:t>
            </w:r>
            <w:r w:rsidRPr="00266BCC">
              <w:rPr>
                <w:b/>
                <w:sz w:val="24"/>
                <w:szCs w:val="24"/>
              </w:rPr>
              <w:t>ORMU</w:t>
            </w:r>
          </w:p>
        </w:tc>
        <w:tc>
          <w:tcPr>
            <w:tcW w:w="1984" w:type="dxa"/>
            <w:vAlign w:val="center"/>
          </w:tcPr>
          <w:p w14:paraId="1E81A850" w14:textId="4CA3B7F4" w:rsidR="00F50988" w:rsidRPr="00302924" w:rsidRDefault="00F50988" w:rsidP="00F50988">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6F22DA67" w14:textId="5420E3D7" w:rsidR="00F50988" w:rsidRPr="00302924" w:rsidRDefault="00F50988" w:rsidP="00F50988">
            <w:pPr>
              <w:rPr>
                <w:b/>
                <w:bCs/>
                <w:sz w:val="20"/>
                <w:szCs w:val="20"/>
                <w:lang w:val="tr-TR"/>
              </w:rPr>
            </w:pPr>
            <w:r w:rsidRPr="00653662">
              <w:rPr>
                <w:bCs/>
                <w:sz w:val="20"/>
                <w:szCs w:val="20"/>
              </w:rPr>
              <w:t>EYS-FRM-</w:t>
            </w:r>
            <w:r>
              <w:rPr>
                <w:bCs/>
                <w:sz w:val="20"/>
                <w:szCs w:val="20"/>
              </w:rPr>
              <w:t>348</w:t>
            </w:r>
          </w:p>
        </w:tc>
      </w:tr>
      <w:tr w:rsidR="00F50988" w:rsidRPr="00302924" w14:paraId="71BE2246" w14:textId="77777777" w:rsidTr="00F50988">
        <w:trPr>
          <w:trHeight w:val="326"/>
        </w:trPr>
        <w:tc>
          <w:tcPr>
            <w:tcW w:w="1555" w:type="dxa"/>
            <w:vMerge/>
          </w:tcPr>
          <w:p w14:paraId="4F9E49F4" w14:textId="77777777" w:rsidR="00F50988" w:rsidRPr="00302924" w:rsidRDefault="00F50988" w:rsidP="00F50988">
            <w:pPr>
              <w:rPr>
                <w:b/>
                <w:bCs/>
                <w:sz w:val="20"/>
                <w:szCs w:val="20"/>
                <w:lang w:val="tr-TR"/>
              </w:rPr>
            </w:pPr>
          </w:p>
        </w:tc>
        <w:tc>
          <w:tcPr>
            <w:tcW w:w="4961" w:type="dxa"/>
            <w:vMerge/>
          </w:tcPr>
          <w:p w14:paraId="068801B1" w14:textId="77777777" w:rsidR="00F50988" w:rsidRPr="00302924" w:rsidRDefault="00F50988" w:rsidP="00F50988">
            <w:pPr>
              <w:jc w:val="center"/>
              <w:rPr>
                <w:b/>
                <w:bCs/>
                <w:sz w:val="20"/>
                <w:szCs w:val="20"/>
                <w:lang w:val="tr-TR"/>
              </w:rPr>
            </w:pPr>
          </w:p>
        </w:tc>
        <w:tc>
          <w:tcPr>
            <w:tcW w:w="1984" w:type="dxa"/>
            <w:vAlign w:val="center"/>
          </w:tcPr>
          <w:p w14:paraId="2AB593EE" w14:textId="11BB747C" w:rsidR="00F50988" w:rsidRPr="00302924" w:rsidRDefault="00F50988" w:rsidP="00F50988">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12F8E6E2" w14:textId="62991AA7" w:rsidR="00F50988" w:rsidRPr="00302924" w:rsidRDefault="00F50988" w:rsidP="00F50988">
            <w:pPr>
              <w:rPr>
                <w:b/>
                <w:bCs/>
                <w:sz w:val="20"/>
                <w:szCs w:val="20"/>
                <w:lang w:val="tr-TR"/>
              </w:rPr>
            </w:pPr>
            <w:r>
              <w:rPr>
                <w:bCs/>
                <w:sz w:val="20"/>
                <w:szCs w:val="20"/>
              </w:rPr>
              <w:t>18.04.2022</w:t>
            </w:r>
          </w:p>
        </w:tc>
      </w:tr>
      <w:tr w:rsidR="00F50988" w:rsidRPr="00302924" w14:paraId="0927A9CD" w14:textId="77777777" w:rsidTr="00F50988">
        <w:trPr>
          <w:trHeight w:val="326"/>
        </w:trPr>
        <w:tc>
          <w:tcPr>
            <w:tcW w:w="1555" w:type="dxa"/>
            <w:vMerge/>
          </w:tcPr>
          <w:p w14:paraId="2635BDC9" w14:textId="77777777" w:rsidR="00F50988" w:rsidRPr="00302924" w:rsidRDefault="00F50988" w:rsidP="00F50988">
            <w:pPr>
              <w:rPr>
                <w:b/>
                <w:bCs/>
                <w:sz w:val="20"/>
                <w:szCs w:val="20"/>
                <w:lang w:val="tr-TR"/>
              </w:rPr>
            </w:pPr>
          </w:p>
        </w:tc>
        <w:tc>
          <w:tcPr>
            <w:tcW w:w="4961" w:type="dxa"/>
            <w:vMerge/>
            <w:vAlign w:val="center"/>
          </w:tcPr>
          <w:p w14:paraId="76BE804A" w14:textId="77777777" w:rsidR="00F50988" w:rsidRPr="00302924" w:rsidRDefault="00F50988" w:rsidP="00F50988">
            <w:pPr>
              <w:jc w:val="center"/>
              <w:rPr>
                <w:b/>
                <w:sz w:val="24"/>
                <w:szCs w:val="24"/>
                <w:lang w:val="tr-TR"/>
              </w:rPr>
            </w:pPr>
          </w:p>
        </w:tc>
        <w:tc>
          <w:tcPr>
            <w:tcW w:w="1984" w:type="dxa"/>
            <w:vAlign w:val="center"/>
          </w:tcPr>
          <w:p w14:paraId="054C8089" w14:textId="0B9DEDED" w:rsidR="00F50988" w:rsidRPr="00302924" w:rsidRDefault="00F50988" w:rsidP="00F50988">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62EBBFBD" w14:textId="2F137A34" w:rsidR="00F50988" w:rsidRPr="00302924" w:rsidRDefault="00F50988" w:rsidP="00F50988">
            <w:pPr>
              <w:rPr>
                <w:b/>
                <w:bCs/>
                <w:sz w:val="20"/>
                <w:szCs w:val="20"/>
                <w:lang w:val="tr-TR"/>
              </w:rPr>
            </w:pPr>
            <w:r>
              <w:rPr>
                <w:bCs/>
                <w:sz w:val="20"/>
                <w:szCs w:val="20"/>
              </w:rPr>
              <w:t>--</w:t>
            </w:r>
          </w:p>
        </w:tc>
      </w:tr>
      <w:tr w:rsidR="00F50988" w:rsidRPr="00302924" w14:paraId="31966A8A" w14:textId="77777777" w:rsidTr="00F50988">
        <w:trPr>
          <w:trHeight w:val="326"/>
        </w:trPr>
        <w:tc>
          <w:tcPr>
            <w:tcW w:w="1555" w:type="dxa"/>
            <w:vMerge/>
          </w:tcPr>
          <w:p w14:paraId="51A9E5C7" w14:textId="77777777" w:rsidR="00F50988" w:rsidRPr="00302924" w:rsidRDefault="00F50988" w:rsidP="00F50988">
            <w:pPr>
              <w:rPr>
                <w:b/>
                <w:bCs/>
                <w:sz w:val="20"/>
                <w:szCs w:val="20"/>
                <w:lang w:val="tr-TR"/>
              </w:rPr>
            </w:pPr>
          </w:p>
        </w:tc>
        <w:tc>
          <w:tcPr>
            <w:tcW w:w="4961" w:type="dxa"/>
            <w:vMerge/>
          </w:tcPr>
          <w:p w14:paraId="7DE0E7FE" w14:textId="77777777" w:rsidR="00F50988" w:rsidRPr="00302924" w:rsidRDefault="00F50988" w:rsidP="00F50988">
            <w:pPr>
              <w:rPr>
                <w:b/>
                <w:bCs/>
                <w:sz w:val="20"/>
                <w:szCs w:val="20"/>
                <w:lang w:val="tr-TR"/>
              </w:rPr>
            </w:pPr>
          </w:p>
        </w:tc>
        <w:tc>
          <w:tcPr>
            <w:tcW w:w="1984" w:type="dxa"/>
            <w:vAlign w:val="center"/>
          </w:tcPr>
          <w:p w14:paraId="38310046" w14:textId="5D43ADCA" w:rsidR="00F50988" w:rsidRPr="00302924" w:rsidRDefault="00F50988" w:rsidP="00F50988">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4AE440CA" w14:textId="24A58F56" w:rsidR="00F50988" w:rsidRPr="00302924" w:rsidRDefault="00F50988" w:rsidP="00F50988">
            <w:pPr>
              <w:rPr>
                <w:b/>
                <w:bCs/>
                <w:sz w:val="24"/>
                <w:szCs w:val="24"/>
                <w:lang w:val="tr-TR"/>
              </w:rPr>
            </w:pPr>
            <w:r w:rsidRPr="00403F6D">
              <w:rPr>
                <w:bCs/>
                <w:sz w:val="20"/>
                <w:szCs w:val="20"/>
              </w:rPr>
              <w:t>0</w:t>
            </w:r>
          </w:p>
        </w:tc>
      </w:tr>
      <w:tr w:rsidR="00F50988" w:rsidRPr="00302924" w14:paraId="19924F85" w14:textId="77777777" w:rsidTr="00F50988">
        <w:trPr>
          <w:trHeight w:val="349"/>
        </w:trPr>
        <w:tc>
          <w:tcPr>
            <w:tcW w:w="1555" w:type="dxa"/>
            <w:vMerge/>
          </w:tcPr>
          <w:p w14:paraId="7281EBD9" w14:textId="77777777" w:rsidR="00F50988" w:rsidRPr="00302924" w:rsidRDefault="00F50988" w:rsidP="00F50988">
            <w:pPr>
              <w:rPr>
                <w:b/>
                <w:bCs/>
                <w:sz w:val="20"/>
                <w:szCs w:val="20"/>
                <w:lang w:val="tr-TR"/>
              </w:rPr>
            </w:pPr>
          </w:p>
        </w:tc>
        <w:tc>
          <w:tcPr>
            <w:tcW w:w="4961" w:type="dxa"/>
            <w:vMerge/>
          </w:tcPr>
          <w:p w14:paraId="7D41DB1D" w14:textId="77777777" w:rsidR="00F50988" w:rsidRPr="00302924" w:rsidRDefault="00F50988" w:rsidP="00F50988">
            <w:pPr>
              <w:rPr>
                <w:b/>
                <w:bCs/>
                <w:sz w:val="20"/>
                <w:szCs w:val="20"/>
                <w:lang w:val="tr-TR"/>
              </w:rPr>
            </w:pPr>
          </w:p>
        </w:tc>
        <w:tc>
          <w:tcPr>
            <w:tcW w:w="1984" w:type="dxa"/>
            <w:vAlign w:val="center"/>
          </w:tcPr>
          <w:p w14:paraId="627FEE54" w14:textId="75DFD49E" w:rsidR="00F50988" w:rsidRPr="00302924" w:rsidRDefault="00F50988" w:rsidP="00F50988">
            <w:pPr>
              <w:rPr>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60E70406" w14:textId="220A620D" w:rsidR="00F50988" w:rsidRPr="00302924" w:rsidRDefault="00F50988" w:rsidP="00F50988">
            <w:pPr>
              <w:rPr>
                <w:lang w:val="tr-TR"/>
              </w:rPr>
            </w:pPr>
            <w:r>
              <w:rPr>
                <w:sz w:val="20"/>
                <w:szCs w:val="20"/>
              </w:rPr>
              <w:t>2</w:t>
            </w:r>
          </w:p>
        </w:tc>
      </w:tr>
    </w:tbl>
    <w:p w14:paraId="4F538A33" w14:textId="77777777" w:rsidR="009A45AC" w:rsidRDefault="009A45AC" w:rsidP="002D57AE">
      <w:pPr>
        <w:spacing w:before="10" w:after="240" w:line="276" w:lineRule="auto"/>
        <w:ind w:left="-567" w:right="-567"/>
        <w:jc w:val="both"/>
        <w:rPr>
          <w:b/>
          <w:bCs/>
          <w:sz w:val="24"/>
          <w:szCs w:val="24"/>
        </w:rPr>
      </w:pPr>
    </w:p>
    <w:p w14:paraId="26400F82" w14:textId="6532221C" w:rsidR="002D57AE" w:rsidRPr="002D57AE" w:rsidRDefault="002D57AE" w:rsidP="002D57AE">
      <w:pPr>
        <w:spacing w:before="10" w:after="240" w:line="276" w:lineRule="auto"/>
        <w:ind w:left="-567" w:right="-567"/>
        <w:jc w:val="both"/>
        <w:rPr>
          <w:b/>
          <w:bCs/>
          <w:sz w:val="24"/>
          <w:szCs w:val="24"/>
        </w:rPr>
      </w:pPr>
      <w:r w:rsidRPr="002D57AE">
        <w:rPr>
          <w:b/>
          <w:bCs/>
          <w:sz w:val="24"/>
          <w:szCs w:val="24"/>
        </w:rPr>
        <w:t xml:space="preserve">Sayın Hasta Velisi / Kanuni temsilcisi; </w:t>
      </w:r>
      <w:r w:rsidRPr="002D57AE">
        <w:rPr>
          <w:bCs/>
          <w:sz w:val="24"/>
          <w:szCs w:val="24"/>
        </w:rPr>
        <w:t>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anamnez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w:t>
      </w:r>
      <w:r w:rsidRPr="002D57AE">
        <w:rPr>
          <w:b/>
          <w:bCs/>
          <w:sz w:val="24"/>
          <w:szCs w:val="24"/>
        </w:rPr>
        <w:t xml:space="preserve"> </w:t>
      </w:r>
    </w:p>
    <w:bookmarkEnd w:id="0"/>
    <w:p w14:paraId="17E05C3B" w14:textId="77777777" w:rsidR="002D57AE" w:rsidRPr="002D57AE" w:rsidRDefault="002D57AE" w:rsidP="002D57AE">
      <w:pPr>
        <w:spacing w:before="10" w:after="240" w:line="276" w:lineRule="auto"/>
        <w:ind w:left="-567" w:right="-567"/>
        <w:jc w:val="both"/>
        <w:rPr>
          <w:bCs/>
          <w:sz w:val="24"/>
          <w:szCs w:val="24"/>
        </w:rPr>
      </w:pPr>
      <w:r w:rsidRPr="002D57AE">
        <w:rPr>
          <w:bCs/>
          <w:sz w:val="24"/>
          <w:szCs w:val="24"/>
        </w:rPr>
        <w:t>Tedaviyi reddetme veya sonlandırma hakkınızı kullanmak isterseniz hekiminize bildiriniz. Onayınızdan sonra da olsa işleme başlanmamış ise onayınızı geri çekme hakkına sahipsiniz.</w:t>
      </w:r>
    </w:p>
    <w:p w14:paraId="153F0CB7" w14:textId="77777777" w:rsidR="002D57AE" w:rsidRPr="002D57AE" w:rsidRDefault="002D57AE" w:rsidP="002D57AE">
      <w:pPr>
        <w:spacing w:before="10" w:after="240" w:line="276" w:lineRule="auto"/>
        <w:ind w:left="-567" w:right="-567"/>
        <w:jc w:val="both"/>
        <w:rPr>
          <w:sz w:val="24"/>
          <w:szCs w:val="24"/>
        </w:rPr>
      </w:pPr>
      <w:r w:rsidRPr="002D57AE">
        <w:rPr>
          <w:b/>
          <w:bCs/>
          <w:sz w:val="24"/>
          <w:szCs w:val="24"/>
        </w:rPr>
        <w:t xml:space="preserve">İşlemin Tanımı: </w:t>
      </w:r>
      <w:r w:rsidRPr="002D57AE">
        <w:rPr>
          <w:sz w:val="24"/>
          <w:szCs w:val="24"/>
        </w:rPr>
        <w:t xml:space="preserve">Diş yüzeyi temizliği, diş taşlarının ve diş yüzeyindeki renklenmelerin uzaklaştırılması işlemidir. </w:t>
      </w:r>
    </w:p>
    <w:p w14:paraId="2ED794AF" w14:textId="77777777" w:rsidR="002D57AE" w:rsidRPr="002D57AE" w:rsidRDefault="002D57AE" w:rsidP="002D57AE">
      <w:pPr>
        <w:spacing w:before="10" w:after="240" w:line="276" w:lineRule="auto"/>
        <w:ind w:left="-567" w:right="-567"/>
        <w:jc w:val="both"/>
        <w:rPr>
          <w:sz w:val="24"/>
          <w:szCs w:val="24"/>
        </w:rPr>
      </w:pPr>
      <w:r w:rsidRPr="002D57AE">
        <w:rPr>
          <w:b/>
          <w:bCs/>
          <w:sz w:val="24"/>
          <w:szCs w:val="24"/>
        </w:rPr>
        <w:t xml:space="preserve">Genel Riskler ve Komplikasyonlar: </w:t>
      </w:r>
      <w:r w:rsidRPr="002D57AE">
        <w:rPr>
          <w:sz w:val="24"/>
          <w:szCs w:val="24"/>
        </w:rPr>
        <w:t xml:space="preserve">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p>
    <w:p w14:paraId="1F6FCD00" w14:textId="77777777" w:rsidR="002D57AE" w:rsidRPr="002D57AE" w:rsidRDefault="002D57AE" w:rsidP="002D57AE">
      <w:pPr>
        <w:spacing w:before="10" w:after="240" w:line="276" w:lineRule="auto"/>
        <w:ind w:left="-567" w:right="-567"/>
        <w:jc w:val="both"/>
        <w:rPr>
          <w:sz w:val="24"/>
          <w:szCs w:val="24"/>
        </w:rPr>
      </w:pPr>
      <w:r w:rsidRPr="002D57AE">
        <w:rPr>
          <w:b/>
          <w:bCs/>
          <w:sz w:val="24"/>
          <w:szCs w:val="24"/>
        </w:rPr>
        <w:t xml:space="preserve">Olası Yan Etkiler, Riskler ve Komplikasyonlar: </w:t>
      </w:r>
      <w:r w:rsidRPr="002D57AE">
        <w:rPr>
          <w:sz w:val="24"/>
          <w:szCs w:val="24"/>
        </w:rPr>
        <w:t xml:space="preserve">Tedavi sonrasında ilk 1-2 günde ağrı, kanama, hafif şişlik, abse ya da deride ekimoz (renk değişimi) oluşabilir. Bunları engellemek için mümkün olduğunca hekimin tavsiyelerine uyulmalıdır. Dişeti hastalığının şiddetine göre dişlerde aralanma, dişeti çekilmesi, dişlerin arasına daha kolay gıda birikmesi gibi durumlar ortaya çıkabilir. Tedavi sonrasında dişlerde sıcak-soğuk hassasiyeti görülebilir. Canlı bir doku olan dişetinin yapılan tedaviye verdiği yanıt (iyileşme) hastadan hastaya değişiklik göstermektedir. Bu yüzden tedaviye yanıt alınamayan durumlar olabilir ve </w:t>
      </w:r>
      <w:proofErr w:type="gramStart"/>
      <w:r w:rsidRPr="002D57AE">
        <w:rPr>
          <w:sz w:val="24"/>
          <w:szCs w:val="24"/>
        </w:rPr>
        <w:t>tekrarlayan</w:t>
      </w:r>
      <w:proofErr w:type="gramEnd"/>
      <w:r w:rsidRPr="002D57AE">
        <w:rPr>
          <w:sz w:val="24"/>
          <w:szCs w:val="24"/>
        </w:rPr>
        <w:t xml:space="preserve"> seanslar gerekebilir.   </w:t>
      </w:r>
    </w:p>
    <w:p w14:paraId="1F184129" w14:textId="77777777" w:rsidR="002D57AE" w:rsidRPr="002D57AE" w:rsidRDefault="002D57AE" w:rsidP="002D57AE">
      <w:pPr>
        <w:spacing w:before="10" w:after="240" w:line="276" w:lineRule="auto"/>
        <w:ind w:left="-567" w:right="-567"/>
        <w:jc w:val="both"/>
        <w:rPr>
          <w:b/>
          <w:sz w:val="24"/>
          <w:szCs w:val="24"/>
        </w:rPr>
      </w:pPr>
      <w:r w:rsidRPr="002D57AE">
        <w:rPr>
          <w:b/>
          <w:bCs/>
          <w:sz w:val="24"/>
          <w:szCs w:val="24"/>
        </w:rPr>
        <w:t xml:space="preserve">Tedavi sonrası dikkat edilmesi gerekenler: </w:t>
      </w:r>
      <w:r w:rsidRPr="002D57AE">
        <w:rPr>
          <w:sz w:val="24"/>
          <w:szCs w:val="24"/>
        </w:rPr>
        <w:t>Diş fırçalama eğitimi verilen hastanın önerilen şekilde dişlerini fırçalaması tavsiye edilir. Daha sık takip gerektiren bir durum yoksa 6 ayda bir düzenli olarak kontrole gelinmesi faydalı olacaktır.</w:t>
      </w:r>
      <w:r w:rsidRPr="002D57AE">
        <w:rPr>
          <w:b/>
          <w:sz w:val="24"/>
          <w:szCs w:val="24"/>
        </w:rPr>
        <w:t xml:space="preserve">   </w:t>
      </w:r>
    </w:p>
    <w:p w14:paraId="537BF47E" w14:textId="77777777" w:rsidR="007329BE" w:rsidRDefault="007329BE" w:rsidP="00DB448E">
      <w:pPr>
        <w:spacing w:before="10" w:after="240" w:line="276" w:lineRule="auto"/>
        <w:ind w:left="-567" w:right="-567"/>
        <w:jc w:val="both"/>
        <w:rPr>
          <w:b/>
          <w:sz w:val="24"/>
          <w:szCs w:val="24"/>
        </w:rPr>
      </w:pPr>
    </w:p>
    <w:p w14:paraId="4784D477" w14:textId="77777777" w:rsidR="007329BE" w:rsidRDefault="007329BE" w:rsidP="00DB448E">
      <w:pPr>
        <w:spacing w:before="10" w:after="240" w:line="276" w:lineRule="auto"/>
        <w:ind w:left="-567" w:right="-567"/>
        <w:jc w:val="both"/>
        <w:rPr>
          <w:b/>
          <w:sz w:val="24"/>
          <w:szCs w:val="24"/>
        </w:rPr>
      </w:pPr>
    </w:p>
    <w:p w14:paraId="3FFAE6AE" w14:textId="77777777" w:rsidR="009A45AC" w:rsidRDefault="009A45AC" w:rsidP="00F50988">
      <w:pPr>
        <w:spacing w:before="10" w:after="240" w:line="276" w:lineRule="auto"/>
        <w:ind w:right="-567"/>
        <w:jc w:val="both"/>
        <w:rPr>
          <w:b/>
          <w:sz w:val="24"/>
          <w:szCs w:val="24"/>
        </w:rPr>
      </w:pPr>
    </w:p>
    <w:p w14:paraId="4D103BEA" w14:textId="53CB7957" w:rsidR="00DB448E" w:rsidRPr="00B30FD6" w:rsidRDefault="006B40B0" w:rsidP="00DB448E">
      <w:pPr>
        <w:spacing w:before="10" w:after="240" w:line="276" w:lineRule="auto"/>
        <w:ind w:left="-567" w:right="-567"/>
        <w:jc w:val="both"/>
        <w:rPr>
          <w:sz w:val="24"/>
          <w:szCs w:val="24"/>
        </w:rPr>
      </w:pPr>
      <w:r w:rsidRPr="00B30FD6">
        <w:rPr>
          <w:b/>
          <w:sz w:val="24"/>
          <w:szCs w:val="24"/>
        </w:rPr>
        <w:lastRenderedPageBreak/>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95C5F9A" w14:textId="19862B24" w:rsidR="00B14647"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B14647" w:rsidRPr="00B30FD6">
        <w:rPr>
          <w:b/>
          <w:bCs/>
          <w:sz w:val="24"/>
          <w:szCs w:val="24"/>
        </w:rPr>
        <w:t>………………………………………………………………………………………………………………</w:t>
      </w:r>
    </w:p>
    <w:p w14:paraId="314DB67C" w14:textId="26DA2223" w:rsidR="00800A27" w:rsidRPr="00B30FD6" w:rsidRDefault="009D6E3F" w:rsidP="00DB448E">
      <w:pPr>
        <w:spacing w:before="10" w:after="240" w:line="276" w:lineRule="auto"/>
        <w:ind w:left="-567" w:right="-567"/>
        <w:jc w:val="both"/>
        <w:rPr>
          <w:sz w:val="24"/>
          <w:szCs w:val="24"/>
        </w:rPr>
      </w:pPr>
      <w:r w:rsidRPr="00B30FD6">
        <w:rPr>
          <w:b/>
          <w:bCs/>
          <w:sz w:val="24"/>
          <w:szCs w:val="24"/>
        </w:rPr>
        <w:t xml:space="preserve">  </w:t>
      </w:r>
      <w:r w:rsidR="00800A27"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CACF" w14:textId="77777777" w:rsidR="005F5578" w:rsidRDefault="005F5578" w:rsidP="00A2541A">
      <w:r>
        <w:separator/>
      </w:r>
    </w:p>
  </w:endnote>
  <w:endnote w:type="continuationSeparator" w:id="0">
    <w:p w14:paraId="3AFF33BD" w14:textId="77777777" w:rsidR="005F5578" w:rsidRDefault="005F5578"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EF9D" w14:textId="77777777" w:rsidR="005F5578" w:rsidRDefault="005F5578" w:rsidP="00A2541A">
      <w:r>
        <w:separator/>
      </w:r>
    </w:p>
  </w:footnote>
  <w:footnote w:type="continuationSeparator" w:id="0">
    <w:p w14:paraId="4EA80B27" w14:textId="77777777" w:rsidR="005F5578" w:rsidRDefault="005F5578"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30C08"/>
    <w:rsid w:val="000A2976"/>
    <w:rsid w:val="001008C1"/>
    <w:rsid w:val="00120349"/>
    <w:rsid w:val="00120B15"/>
    <w:rsid w:val="0018551F"/>
    <w:rsid w:val="001E7DAE"/>
    <w:rsid w:val="002039D6"/>
    <w:rsid w:val="002D57AE"/>
    <w:rsid w:val="002E7AD7"/>
    <w:rsid w:val="002F4B97"/>
    <w:rsid w:val="00302924"/>
    <w:rsid w:val="00352F27"/>
    <w:rsid w:val="003608AA"/>
    <w:rsid w:val="00393FA2"/>
    <w:rsid w:val="003F19B0"/>
    <w:rsid w:val="003F23A9"/>
    <w:rsid w:val="00427841"/>
    <w:rsid w:val="004C059A"/>
    <w:rsid w:val="004F5D9E"/>
    <w:rsid w:val="005038D2"/>
    <w:rsid w:val="00540656"/>
    <w:rsid w:val="005A077A"/>
    <w:rsid w:val="005F5578"/>
    <w:rsid w:val="00631151"/>
    <w:rsid w:val="00646D61"/>
    <w:rsid w:val="006B40B0"/>
    <w:rsid w:val="006B6655"/>
    <w:rsid w:val="007329BE"/>
    <w:rsid w:val="00797ACB"/>
    <w:rsid w:val="007F20F8"/>
    <w:rsid w:val="00800A27"/>
    <w:rsid w:val="008A2778"/>
    <w:rsid w:val="008D37D1"/>
    <w:rsid w:val="00911537"/>
    <w:rsid w:val="0091414A"/>
    <w:rsid w:val="00963CE5"/>
    <w:rsid w:val="00972198"/>
    <w:rsid w:val="00991D08"/>
    <w:rsid w:val="009A45AC"/>
    <w:rsid w:val="009B35F5"/>
    <w:rsid w:val="009D6E3F"/>
    <w:rsid w:val="00A0537F"/>
    <w:rsid w:val="00A1141A"/>
    <w:rsid w:val="00A2541A"/>
    <w:rsid w:val="00A81DB3"/>
    <w:rsid w:val="00A96A3A"/>
    <w:rsid w:val="00AA6C6B"/>
    <w:rsid w:val="00AA70A4"/>
    <w:rsid w:val="00AF4266"/>
    <w:rsid w:val="00B14647"/>
    <w:rsid w:val="00B30FD6"/>
    <w:rsid w:val="00B5429B"/>
    <w:rsid w:val="00B640D7"/>
    <w:rsid w:val="00B77414"/>
    <w:rsid w:val="00BC356D"/>
    <w:rsid w:val="00BE05A8"/>
    <w:rsid w:val="00C15C9A"/>
    <w:rsid w:val="00C42729"/>
    <w:rsid w:val="00CD47F4"/>
    <w:rsid w:val="00CE0F55"/>
    <w:rsid w:val="00D03C9A"/>
    <w:rsid w:val="00D11E70"/>
    <w:rsid w:val="00D55B81"/>
    <w:rsid w:val="00DB32F2"/>
    <w:rsid w:val="00DB448E"/>
    <w:rsid w:val="00DE74A0"/>
    <w:rsid w:val="00E64EBA"/>
    <w:rsid w:val="00EA2A96"/>
    <w:rsid w:val="00EA793A"/>
    <w:rsid w:val="00EB5FCE"/>
    <w:rsid w:val="00ED44A7"/>
    <w:rsid w:val="00F45FA1"/>
    <w:rsid w:val="00F50988"/>
    <w:rsid w:val="00FA5360"/>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2022-04-18T07:55:00Z</dcterms:created>
  <dcterms:modified xsi:type="dcterms:W3CDTF">2022-04-18T07:55:00Z</dcterms:modified>
</cp:coreProperties>
</file>