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50E7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50E7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50E7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50E78">
              <w:rPr>
                <w:b/>
                <w:sz w:val="24"/>
                <w:szCs w:val="24"/>
              </w:rPr>
              <w:t xml:space="preserve">Standart 2: </w:t>
            </w:r>
            <w:r w:rsidRPr="00F50E78">
              <w:rPr>
                <w:sz w:val="24"/>
                <w:szCs w:val="24"/>
              </w:rPr>
              <w:t>Misyon, Organizasyon Yapısı ve Görevler</w:t>
            </w:r>
            <w:r w:rsidRPr="00F50E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50E78" w:rsidRDefault="007106C8" w:rsidP="00C90F0A">
            <w:pPr>
              <w:rPr>
                <w:rFonts w:eastAsia="Calibri"/>
              </w:rPr>
            </w:pPr>
            <w:r w:rsidRPr="00F50E78">
              <w:rPr>
                <w:b/>
                <w:sz w:val="24"/>
                <w:szCs w:val="24"/>
              </w:rPr>
              <w:t xml:space="preserve">2.2. </w:t>
            </w:r>
            <w:r w:rsidRPr="00F50E7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50E78">
              <w:rPr>
                <w:sz w:val="24"/>
                <w:szCs w:val="24"/>
              </w:rPr>
              <w:t>D</w:t>
            </w:r>
            <w:r w:rsidRPr="00F50E78">
              <w:rPr>
                <w:sz w:val="24"/>
                <w:szCs w:val="24"/>
              </w:rPr>
              <w:t>uyurulmalıdır.</w:t>
            </w:r>
          </w:p>
        </w:tc>
      </w:tr>
      <w:tr w:rsidR="00EB672E" w:rsidRPr="00F50E7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15B3ED9" w:rsidR="00EB672E" w:rsidRPr="00F50E78" w:rsidRDefault="00EF5F3D" w:rsidP="00EB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50E7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0E9585C" w:rsidR="00EB672E" w:rsidRPr="00F50E78" w:rsidRDefault="00EB672E" w:rsidP="00EB672E">
            <w:pPr>
              <w:rPr>
                <w:rFonts w:eastAsia="Calibri"/>
              </w:rPr>
            </w:pPr>
            <w:r w:rsidRPr="00F50E78">
              <w:rPr>
                <w:sz w:val="24"/>
                <w:szCs w:val="24"/>
              </w:rPr>
              <w:t>Rektör</w:t>
            </w:r>
          </w:p>
        </w:tc>
      </w:tr>
      <w:tr w:rsidR="00EB672E" w:rsidRPr="00F50E78" w14:paraId="1CD43734" w14:textId="77777777" w:rsidTr="00C2378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B672E" w:rsidRPr="00F50E78" w:rsidRDefault="00EB672E" w:rsidP="00EB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50E7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2EF6E3B" w:rsidR="00EB672E" w:rsidRPr="00F50E78" w:rsidRDefault="00EB672E" w:rsidP="00EB672E">
            <w:pPr>
              <w:rPr>
                <w:sz w:val="24"/>
                <w:szCs w:val="24"/>
                <w:highlight w:val="yellow"/>
              </w:rPr>
            </w:pPr>
            <w:r w:rsidRPr="00F50E78">
              <w:rPr>
                <w:sz w:val="24"/>
                <w:szCs w:val="24"/>
              </w:rPr>
              <w:t>Dekan Yardımcısı</w:t>
            </w:r>
          </w:p>
        </w:tc>
      </w:tr>
      <w:tr w:rsidR="00C2378C" w:rsidRPr="00F50E78" w14:paraId="57ED232C" w14:textId="77777777" w:rsidTr="006923B6">
        <w:trPr>
          <w:trHeight w:val="360"/>
        </w:trPr>
        <w:tc>
          <w:tcPr>
            <w:tcW w:w="2547" w:type="dxa"/>
          </w:tcPr>
          <w:p w14:paraId="0FAADEAF" w14:textId="3714811E" w:rsidR="00C2378C" w:rsidRPr="00F50E78" w:rsidRDefault="00C2378C" w:rsidP="00C2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50E78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92DAA5B" w14:textId="30FE5FC1" w:rsidR="00C2378C" w:rsidRPr="00F50E78" w:rsidRDefault="00BF3B64" w:rsidP="00C2378C">
            <w:pPr>
              <w:rPr>
                <w:sz w:val="24"/>
                <w:szCs w:val="24"/>
              </w:rPr>
            </w:pPr>
            <w:r w:rsidRPr="00F50E7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50E7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F50E78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B77B410" w:rsidR="00FD35AF" w:rsidRPr="00F50E7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A438933" w14:textId="77777777" w:rsidR="00B6077B" w:rsidRPr="00F50E78" w:rsidRDefault="00B6077B" w:rsidP="00A5799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FF047BB" w14:textId="4B8E5A0C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241F61"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FCA05C" w14:textId="2DB748E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A0B195" w14:textId="6BFDA4E8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 kurullarına başkanlık etmek, Fakülte Kurullarının kararlarını uygulamak ve Fakülte birimleri arasında düzenli çalışmayı sağlamak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C95188" w14:textId="7A0DA753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Kanun ve yönetmelikleri ihlal eden yasaklara aykırı olumsuz fiil ve davranışlarda bulunan personel ve öğrenciler hakkında disiplin yönetmeliği gereğince disiplin soruşturması açmak ve sonucunu Rektörlüğe göndermek</w:t>
            </w:r>
            <w:r w:rsidR="00C95C61" w:rsidRPr="00F50E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14:paraId="6A49B548" w14:textId="3D7C727A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Fakültenin birimleri ve her düzeydeki personeli üzerinde genel gözetim ve denetim görevini yapmak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BC7422" w14:textId="4806214F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İdarî ve akademik birimlerdeki süreçlerin, kanun ve yönetmeliklere uygun olarak etkili ve verimli bir şekilde yürütülmesini sağlamak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0022F" w14:textId="50BF4949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Çalışmalarında kendine yardımcı olmak amacıyla en çok iki dekan yardımcısı atamak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0AA01" w14:textId="116007A1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Her öğretim yılı sonunda ve istendiğinde fakültenin genel durumu ve işleyişi hakkında Rektöre rapor vermek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6B58B" w14:textId="35015289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Gerekli görülen hâllerde komisyonlar oluşturmak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0F4C6A" w14:textId="307D0E80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Fakülteyi içeride ve dışarıda temsil etmek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F3842D" w14:textId="0192D516" w:rsidR="00EB672E" w:rsidRPr="00F50E78" w:rsidRDefault="00C95C61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EB672E" w:rsidRPr="00F50E78">
              <w:rPr>
                <w:rFonts w:ascii="Times New Roman" w:hAnsi="Times New Roman" w:cs="Times New Roman"/>
                <w:sz w:val="24"/>
                <w:szCs w:val="24"/>
              </w:rPr>
              <w:t>Namık Kemal Üniversitesi Senatosu toplantılarına fakülteyi temsilen katılmak</w:t>
            </w: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22B45A" w14:textId="0584A45F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Times New Roman" w:hAnsi="Times New Roman" w:cs="Times New Roman"/>
                <w:sz w:val="24"/>
                <w:szCs w:val="24"/>
              </w:rPr>
              <w:t>Kendisine ödenek gönderilen birimin en üst yöneticisi olarak, harcama yetkisini elinde bulundurmak</w:t>
            </w:r>
            <w:r w:rsidR="00C95C61" w:rsidRPr="00F50E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56D99DD" w14:textId="608ECA8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Fakültenin ödenek ve kadro ihtiyaçlarını gerekçesi ile birlikte Rektörlüğe bildirmek, fakülte bütçesi ile ilgili öneriyi Fakülte Yönetim Kurulunun da görüşünü aldıktan sonra Rektörlüğe sunmak.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4A3D5" w14:textId="4FB755CA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Fakültenin genel işleyişi ve performansı ile ilgili olarak Stratejik Plan, İç Kontrol, Faaliyet Raporu, Kurumsal Mali Durum ve Beklentiler Raporu, Denetim Raporu </w:t>
            </w:r>
            <w:proofErr w:type="spellStart"/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 raporların hazırlanarak ilgili birimlere iletilmesini sağlamak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FDE61E" w14:textId="3FC6B171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Fakültenin eğitim-öğretim, bilimsel araştırma ve yayın etkinliklerinin çağdaş bir anlayışla fakültenin misyon ve vizyonuna uygun olarak yürütülmesini sağlamak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71C82B" w14:textId="353BC808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Fakültede kalite bilincinin oluşturulup yaygınlaştırılmasını sağlamak; ayrıca, kalite güvencesini sağlamak için gerekli uygulamaları gerçekleştirmek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18E718" w14:textId="2C89CAB7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Çalışanların işle ilgili sağlık ve güvenliğini sağlamaya yönelik tedbirler almak</w:t>
            </w:r>
            <w:r w:rsidR="00C95C61" w:rsidRPr="00F50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1667CE2" w14:textId="3D329118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 ile ilgili gerektiği zaman güvenlik önlemlerini almak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D192A4" w14:textId="6EC9052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Times New Roman" w:hAnsi="Times New Roman" w:cs="Times New Roman"/>
                <w:sz w:val="24"/>
                <w:szCs w:val="24"/>
              </w:rPr>
              <w:t>Fiilen görev yapan akademik ve idari personelin izinlerini onaylamak</w:t>
            </w:r>
            <w:r w:rsidR="00C95C61" w:rsidRPr="00F50E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F35B52" w14:textId="6DA68460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Fakültenin birimleri ve her düzeydeki personelini kapsayacak şekilde motivasyon, iş</w:t>
            </w:r>
            <w:r w:rsidR="00C95C61"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birliği, dayanışma ve aidiyet duygularını geliştirecek yönde çalışmalar yapmak</w:t>
            </w:r>
            <w:r w:rsidR="00C95C61"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803260A" w14:textId="6A8E3C27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Fakültenin idari ve akademik personeli için ihtiyaç duyulan alanlarda kurs, seminer ve konferans gibi etkinlikler düzenleyerek fakültenin sürekli öğrenen bir organizasyon haline gelmesi için çalışmak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D731E3" w14:textId="03741F3B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Fakültede öğrenim görmekte olan engelli öğrencilerin durumlarına göre gereksinim duydukları araç-gereçlerin temin edilmesi yönünde gerekli çalışmaları yapmak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A1ACA7" w14:textId="34E1E89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Fakültenin birimlerini, personel ve öğrencileri kapsayacak şekilde sosyal, kültürel, sanatsal ve sportif faaliyetlerin etkin bir şekilde yapılmasını sağlamak</w:t>
            </w:r>
            <w:r w:rsidR="00C95C61"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A695EAE" w14:textId="1B059AF1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Öğretim elemanlarının performanslarını ve öğrencilerin başarı durumlarını düzenli olarak izlemek ve değerlendirmek</w:t>
            </w:r>
            <w:r w:rsidR="00C95C61"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7621527" w14:textId="7CB0C0A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Dekanlığın eğitim-öğretim sistemiyle ilgili sorunları tespit etmek, çözüme kavuşturmak, gerektiğinde Rektörlüğe iletmek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D227C6" w14:textId="2ED61C1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79EBA" w14:textId="77777777" w:rsidR="00F66E2F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F66E2F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6F756E" w14:textId="0ABF7FAF" w:rsidR="00F66E2F" w:rsidRPr="00F50E78" w:rsidRDefault="00F66E2F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6F550FD6" w14:textId="00D12944" w:rsidR="00241F61" w:rsidRPr="00F50E78" w:rsidRDefault="00241F61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EB672E" w:rsidRPr="00F50E78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5AB1F2" w14:textId="77777777" w:rsidR="00241F61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4E3CA8E" w14:textId="77777777" w:rsidR="00241F61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158CE46" w14:textId="03A6EB62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66238455" w14:textId="77777777" w:rsidR="00C95C61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Rektör tarafından kendisine verilen diğer görevleri yapmak.</w:t>
            </w:r>
            <w:r w:rsidRPr="00F5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2C5F1B40" w14:textId="77777777" w:rsidR="00BB6CE0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Dekan yukarıda</w:t>
            </w: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Rektöre</w:t>
            </w: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6BDA2F8D" w:rsidR="00BB6CE0" w:rsidRPr="00F50E78" w:rsidRDefault="00BB6CE0" w:rsidP="00BB6CE0">
            <w:pPr>
              <w:pStyle w:val="ListeParagra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2D" w:rsidRPr="00F50E78" w14:paraId="1A385ED6" w14:textId="77777777" w:rsidTr="00BB6CE0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4B5C" w14:textId="5DCCD710" w:rsidR="007B542D" w:rsidRPr="00F50E78" w:rsidRDefault="007B542D" w:rsidP="007B542D">
            <w:pPr>
              <w:pStyle w:val="Default"/>
              <w:tabs>
                <w:tab w:val="left" w:pos="7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7DC2" w14:textId="002021BC" w:rsidR="007B542D" w:rsidRPr="00F50E78" w:rsidRDefault="007B542D" w:rsidP="00F50E7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B542D" w:rsidRPr="00F50E78" w14:paraId="4120AB58" w14:textId="77777777" w:rsidTr="00BB6CE0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2C8A" w14:textId="7C2FD887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7D7A" w14:textId="29526F91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E378DEE" w14:textId="77777777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44CD0C8" w14:textId="77777777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71F26318" w14:textId="77777777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AD072C5" w14:textId="5A8EE69D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9CFF4DE" w14:textId="1A36D71F" w:rsidR="007B542D" w:rsidRPr="00F50E78" w:rsidRDefault="00F50E78" w:rsidP="00F50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D728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DE6892" w:rsidRPr="00F50E78">
              <w:rPr>
                <w:sz w:val="24"/>
                <w:szCs w:val="24"/>
              </w:rPr>
              <w:t xml:space="preserve">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29F1A185" w14:textId="77777777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5CCC91" w14:textId="35CE3FFC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B542D" w:rsidRPr="00F50E78" w14:paraId="6EF2302F" w14:textId="77777777" w:rsidTr="00703A75">
        <w:trPr>
          <w:trHeight w:val="7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D6D4" w14:textId="77777777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84681" w14:textId="05A23765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E0F" w14:textId="44E78665" w:rsidR="007B542D" w:rsidRPr="00F50E78" w:rsidRDefault="00F50E78" w:rsidP="00F50E7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D72860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7B542D" w:rsidRPr="00F50E78" w14:paraId="06924874" w14:textId="77777777" w:rsidTr="007F67C5">
        <w:trPr>
          <w:trHeight w:val="5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EB5A" w14:textId="2BF995FF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BC68" w14:textId="77777777" w:rsidR="007B542D" w:rsidRPr="00F50E78" w:rsidRDefault="007B542D" w:rsidP="00F50E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04DDFDF" w14:textId="4DA1543D" w:rsidR="007B542D" w:rsidRPr="00F50E78" w:rsidRDefault="007B542D" w:rsidP="00F50E7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 w:rsidR="00F50E78">
              <w:rPr>
                <w:rFonts w:ascii="Times New Roman" w:hAnsi="Times New Roman" w:cs="Times New Roman"/>
              </w:rPr>
              <w:t>.</w:t>
            </w:r>
          </w:p>
        </w:tc>
      </w:tr>
      <w:tr w:rsidR="007B542D" w:rsidRPr="00F50E78" w14:paraId="3DCD9744" w14:textId="77777777" w:rsidTr="00703A75">
        <w:trPr>
          <w:trHeight w:val="24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B737" w14:textId="30E5615F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7E5E" w14:textId="7BE9CEBE" w:rsidR="007B542D" w:rsidRPr="00F50E78" w:rsidRDefault="007B542D" w:rsidP="00F50E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</w:t>
            </w:r>
            <w:r w:rsidR="000C39E5" w:rsidRPr="00F50E78">
              <w:rPr>
                <w:rFonts w:ascii="Times New Roman" w:hAnsi="Times New Roman" w:cs="Times New Roman"/>
              </w:rPr>
              <w:t>ı</w:t>
            </w:r>
            <w:r w:rsidR="00F50E78">
              <w:rPr>
                <w:rFonts w:ascii="Times New Roman" w:hAnsi="Times New Roman" w:cs="Times New Roman"/>
              </w:rPr>
              <w:t>.</w:t>
            </w:r>
          </w:p>
        </w:tc>
      </w:tr>
      <w:tr w:rsidR="007B542D" w:rsidRPr="00F50E78" w14:paraId="335E3BB0" w14:textId="77777777" w:rsidTr="00703A75">
        <w:trPr>
          <w:trHeight w:val="2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1497" w14:textId="1813AEFA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9EA0" w14:textId="3256F42D" w:rsidR="007B542D" w:rsidRPr="00F50E78" w:rsidRDefault="007B542D" w:rsidP="00F50E7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5BE0109C" w:rsidR="007106C8" w:rsidRPr="00F50E78" w:rsidRDefault="007106C8" w:rsidP="00750611">
      <w:pPr>
        <w:spacing w:line="360" w:lineRule="auto"/>
        <w:rPr>
          <w:sz w:val="24"/>
          <w:szCs w:val="24"/>
        </w:rPr>
      </w:pPr>
    </w:p>
    <w:p w14:paraId="3DEA0711" w14:textId="77777777" w:rsidR="006D7C74" w:rsidRPr="00F50E78" w:rsidRDefault="006D7C74" w:rsidP="00750611">
      <w:pPr>
        <w:spacing w:line="360" w:lineRule="auto"/>
        <w:rPr>
          <w:sz w:val="24"/>
          <w:szCs w:val="24"/>
        </w:rPr>
      </w:pPr>
    </w:p>
    <w:sectPr w:rsidR="006D7C74" w:rsidRPr="00F50E7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5AA4" w14:textId="77777777" w:rsidR="00B62A96" w:rsidRDefault="00B62A96">
      <w:r>
        <w:separator/>
      </w:r>
    </w:p>
  </w:endnote>
  <w:endnote w:type="continuationSeparator" w:id="0">
    <w:p w14:paraId="15C245F4" w14:textId="77777777" w:rsidR="00B62A96" w:rsidRDefault="00B6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6038" w14:textId="77777777" w:rsidR="00B62A96" w:rsidRDefault="00B62A96">
      <w:r>
        <w:separator/>
      </w:r>
    </w:p>
  </w:footnote>
  <w:footnote w:type="continuationSeparator" w:id="0">
    <w:p w14:paraId="785DAD34" w14:textId="77777777" w:rsidR="00B62A96" w:rsidRDefault="00B6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F50E7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50E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50E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50E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50E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F50E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50E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F50E78">
            <w:rPr>
              <w:b/>
              <w:sz w:val="32"/>
              <w:szCs w:val="32"/>
            </w:rPr>
            <w:t xml:space="preserve">TEKİRDAĞ </w:t>
          </w:r>
          <w:r w:rsidR="007106C8" w:rsidRPr="00F50E7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50E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F50E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50E7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08AF878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</w:rPr>
            <w:fldChar w:fldCharType="begin"/>
          </w:r>
          <w:r w:rsidRPr="00F50E78">
            <w:rPr>
              <w:rFonts w:eastAsia="Calibri"/>
            </w:rPr>
            <w:instrText>PAGE</w:instrText>
          </w:r>
          <w:r w:rsidRPr="00F50E78">
            <w:rPr>
              <w:rFonts w:eastAsia="Calibri"/>
            </w:rPr>
            <w:fldChar w:fldCharType="separate"/>
          </w:r>
          <w:r w:rsidR="00B04152">
            <w:rPr>
              <w:rFonts w:eastAsia="Calibri"/>
              <w:noProof/>
            </w:rPr>
            <w:t>2</w:t>
          </w:r>
          <w:r w:rsidRPr="00F50E78">
            <w:rPr>
              <w:rFonts w:eastAsia="Calibri"/>
            </w:rPr>
            <w:fldChar w:fldCharType="end"/>
          </w:r>
          <w:r w:rsidRPr="00F50E78">
            <w:rPr>
              <w:rFonts w:eastAsia="Calibri"/>
            </w:rPr>
            <w:t xml:space="preserve"> / </w:t>
          </w:r>
          <w:r w:rsidRPr="00F50E78">
            <w:rPr>
              <w:rFonts w:eastAsia="Calibri"/>
            </w:rPr>
            <w:fldChar w:fldCharType="begin"/>
          </w:r>
          <w:r w:rsidRPr="00F50E78">
            <w:rPr>
              <w:rFonts w:eastAsia="Calibri"/>
            </w:rPr>
            <w:instrText>NUMPAGES</w:instrText>
          </w:r>
          <w:r w:rsidRPr="00F50E78">
            <w:rPr>
              <w:rFonts w:eastAsia="Calibri"/>
            </w:rPr>
            <w:fldChar w:fldCharType="separate"/>
          </w:r>
          <w:r w:rsidR="00B04152">
            <w:rPr>
              <w:rFonts w:eastAsia="Calibri"/>
              <w:noProof/>
            </w:rPr>
            <w:t>3</w:t>
          </w:r>
          <w:r w:rsidRPr="00F50E78">
            <w:rPr>
              <w:rFonts w:eastAsia="Calibri"/>
            </w:rPr>
            <w:fldChar w:fldCharType="end"/>
          </w:r>
        </w:p>
      </w:tc>
    </w:tr>
    <w:tr w:rsidR="007106C8" w:rsidRPr="00F50E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AC4BB2D" w:rsidR="007106C8" w:rsidRPr="00F50E78" w:rsidRDefault="00F50E78" w:rsidP="009C782A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D72860">
            <w:rPr>
              <w:rFonts w:eastAsia="Calibri"/>
            </w:rPr>
            <w:t>99</w:t>
          </w:r>
        </w:p>
      </w:tc>
    </w:tr>
    <w:tr w:rsidR="007106C8" w:rsidRPr="00F50E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FE39E25" w:rsidR="007106C8" w:rsidRPr="00F50E78" w:rsidRDefault="00F50E7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D72860">
            <w:rPr>
              <w:rFonts w:eastAsia="Calibri"/>
            </w:rPr>
            <w:t>9</w:t>
          </w:r>
          <w:r>
            <w:rPr>
              <w:rFonts w:eastAsia="Calibri"/>
            </w:rPr>
            <w:t>.08.2021</w:t>
          </w:r>
        </w:p>
      </w:tc>
    </w:tr>
    <w:tr w:rsidR="007106C8" w:rsidRPr="00F50E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</w:rPr>
            <w:t>00</w:t>
          </w:r>
        </w:p>
      </w:tc>
    </w:tr>
    <w:tr w:rsidR="007106C8" w:rsidRPr="00F50E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50E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50E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</w:rPr>
            <w:t>-</w:t>
          </w:r>
        </w:p>
      </w:tc>
    </w:tr>
    <w:tr w:rsidR="000D6934" w:rsidRPr="00F50E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44D9F4F" w14:textId="77777777" w:rsidR="00371CE5" w:rsidRPr="00F50E78" w:rsidRDefault="00EB672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0E78">
            <w:rPr>
              <w:rFonts w:ascii="Times New Roman" w:hAnsi="Times New Roman" w:cs="Times New Roman"/>
              <w:b/>
              <w:sz w:val="28"/>
              <w:szCs w:val="28"/>
            </w:rPr>
            <w:t xml:space="preserve">DEKAN </w:t>
          </w:r>
        </w:p>
        <w:p w14:paraId="52A77080" w14:textId="5B79375C" w:rsidR="000D6934" w:rsidRPr="00F50E7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0E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50E7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B135A"/>
    <w:rsid w:val="000C39E5"/>
    <w:rsid w:val="000D6934"/>
    <w:rsid w:val="000F58C4"/>
    <w:rsid w:val="00160632"/>
    <w:rsid w:val="0017102E"/>
    <w:rsid w:val="001C2CBC"/>
    <w:rsid w:val="001E004E"/>
    <w:rsid w:val="001E3FA4"/>
    <w:rsid w:val="00200085"/>
    <w:rsid w:val="00211E56"/>
    <w:rsid w:val="00241F61"/>
    <w:rsid w:val="00242A2F"/>
    <w:rsid w:val="00245F3B"/>
    <w:rsid w:val="002E2A4C"/>
    <w:rsid w:val="00300CA2"/>
    <w:rsid w:val="00334636"/>
    <w:rsid w:val="00371CE5"/>
    <w:rsid w:val="00373779"/>
    <w:rsid w:val="00374D2C"/>
    <w:rsid w:val="003833E5"/>
    <w:rsid w:val="003E7E69"/>
    <w:rsid w:val="0045201F"/>
    <w:rsid w:val="004911F7"/>
    <w:rsid w:val="004D5AF3"/>
    <w:rsid w:val="004E7B9C"/>
    <w:rsid w:val="0052777A"/>
    <w:rsid w:val="00596226"/>
    <w:rsid w:val="00600B99"/>
    <w:rsid w:val="00610508"/>
    <w:rsid w:val="00621E8B"/>
    <w:rsid w:val="00642A12"/>
    <w:rsid w:val="006570CC"/>
    <w:rsid w:val="00662A7A"/>
    <w:rsid w:val="0066469C"/>
    <w:rsid w:val="0067380D"/>
    <w:rsid w:val="0067436C"/>
    <w:rsid w:val="006759C4"/>
    <w:rsid w:val="006A06D8"/>
    <w:rsid w:val="006D4AA1"/>
    <w:rsid w:val="006D7C74"/>
    <w:rsid w:val="00703A75"/>
    <w:rsid w:val="007106C8"/>
    <w:rsid w:val="00750611"/>
    <w:rsid w:val="007A1669"/>
    <w:rsid w:val="007B542D"/>
    <w:rsid w:val="007F67C5"/>
    <w:rsid w:val="00805CAA"/>
    <w:rsid w:val="0081088C"/>
    <w:rsid w:val="00811CD8"/>
    <w:rsid w:val="008710D7"/>
    <w:rsid w:val="00876F40"/>
    <w:rsid w:val="00881B5C"/>
    <w:rsid w:val="008A54CB"/>
    <w:rsid w:val="008D766F"/>
    <w:rsid w:val="008E2B6F"/>
    <w:rsid w:val="00900925"/>
    <w:rsid w:val="00916D6F"/>
    <w:rsid w:val="00986997"/>
    <w:rsid w:val="009C0198"/>
    <w:rsid w:val="009C782A"/>
    <w:rsid w:val="009E425E"/>
    <w:rsid w:val="009E44E6"/>
    <w:rsid w:val="009F3DD2"/>
    <w:rsid w:val="00A23185"/>
    <w:rsid w:val="00A40750"/>
    <w:rsid w:val="00A41113"/>
    <w:rsid w:val="00A42701"/>
    <w:rsid w:val="00A53AA6"/>
    <w:rsid w:val="00A5799A"/>
    <w:rsid w:val="00AA0D36"/>
    <w:rsid w:val="00AC3AC3"/>
    <w:rsid w:val="00AE4E27"/>
    <w:rsid w:val="00B04152"/>
    <w:rsid w:val="00B10343"/>
    <w:rsid w:val="00B23AFE"/>
    <w:rsid w:val="00B4600E"/>
    <w:rsid w:val="00B6077B"/>
    <w:rsid w:val="00B62A96"/>
    <w:rsid w:val="00BB6CE0"/>
    <w:rsid w:val="00BC6A26"/>
    <w:rsid w:val="00BD2A28"/>
    <w:rsid w:val="00BD63F5"/>
    <w:rsid w:val="00BF3B64"/>
    <w:rsid w:val="00C04EFE"/>
    <w:rsid w:val="00C2378C"/>
    <w:rsid w:val="00C32E94"/>
    <w:rsid w:val="00C475AE"/>
    <w:rsid w:val="00C90F0A"/>
    <w:rsid w:val="00C92F42"/>
    <w:rsid w:val="00C95C61"/>
    <w:rsid w:val="00CA5385"/>
    <w:rsid w:val="00CC206D"/>
    <w:rsid w:val="00D13B05"/>
    <w:rsid w:val="00D145D1"/>
    <w:rsid w:val="00D174C4"/>
    <w:rsid w:val="00D25417"/>
    <w:rsid w:val="00D43B98"/>
    <w:rsid w:val="00D52BF2"/>
    <w:rsid w:val="00D67B09"/>
    <w:rsid w:val="00D72860"/>
    <w:rsid w:val="00DE6892"/>
    <w:rsid w:val="00E02814"/>
    <w:rsid w:val="00E049E4"/>
    <w:rsid w:val="00E67C11"/>
    <w:rsid w:val="00E67ED2"/>
    <w:rsid w:val="00E73E0B"/>
    <w:rsid w:val="00E774CE"/>
    <w:rsid w:val="00E851A6"/>
    <w:rsid w:val="00EB58CB"/>
    <w:rsid w:val="00EB672E"/>
    <w:rsid w:val="00EE7066"/>
    <w:rsid w:val="00EF5F3D"/>
    <w:rsid w:val="00F10AA1"/>
    <w:rsid w:val="00F41CDC"/>
    <w:rsid w:val="00F45134"/>
    <w:rsid w:val="00F50E78"/>
    <w:rsid w:val="00F56176"/>
    <w:rsid w:val="00F66E2F"/>
    <w:rsid w:val="00FA148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F66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150</cp:revision>
  <cp:lastPrinted>2021-04-27T10:03:00Z</cp:lastPrinted>
  <dcterms:created xsi:type="dcterms:W3CDTF">2021-04-30T01:42:00Z</dcterms:created>
  <dcterms:modified xsi:type="dcterms:W3CDTF">2021-08-09T10:38:00Z</dcterms:modified>
</cp:coreProperties>
</file>