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1425"/>
        <w:tblW w:w="159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08"/>
        <w:gridCol w:w="993"/>
        <w:gridCol w:w="708"/>
        <w:gridCol w:w="993"/>
        <w:gridCol w:w="1134"/>
        <w:gridCol w:w="992"/>
        <w:gridCol w:w="1417"/>
        <w:gridCol w:w="284"/>
        <w:gridCol w:w="425"/>
        <w:gridCol w:w="284"/>
        <w:gridCol w:w="1013"/>
        <w:gridCol w:w="829"/>
        <w:gridCol w:w="567"/>
        <w:gridCol w:w="384"/>
        <w:gridCol w:w="988"/>
        <w:gridCol w:w="755"/>
        <w:gridCol w:w="708"/>
        <w:gridCol w:w="709"/>
        <w:gridCol w:w="425"/>
        <w:gridCol w:w="1131"/>
      </w:tblGrid>
      <w:tr w:rsidR="007F7FA0" w:rsidRPr="00B86729" w14:paraId="16281BDA" w14:textId="77777777" w:rsidTr="004B60D2">
        <w:trPr>
          <w:trHeight w:val="63"/>
        </w:trPr>
        <w:tc>
          <w:tcPr>
            <w:tcW w:w="15943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1256" w14:textId="77777777" w:rsidR="007F7FA0" w:rsidRPr="00B86729" w:rsidRDefault="007F7FA0" w:rsidP="005740AD">
            <w:pPr>
              <w:tabs>
                <w:tab w:val="left" w:pos="11407"/>
              </w:tabs>
              <w:spacing w:after="0" w:line="240" w:lineRule="auto"/>
              <w:ind w:left="270" w:hanging="270"/>
              <w:jc w:val="center"/>
              <w:rPr>
                <w:rFonts w:ascii="Arial TUR" w:eastAsia="Times New Roman" w:hAnsi="Arial TUR" w:cs="Times New Roman"/>
                <w:sz w:val="24"/>
                <w:szCs w:val="24"/>
                <w:lang w:eastAsia="tr-TR"/>
              </w:rPr>
            </w:pPr>
          </w:p>
        </w:tc>
      </w:tr>
      <w:tr w:rsidR="004B60D2" w:rsidRPr="007F7FA0" w14:paraId="34556AC9" w14:textId="1E2FE89E" w:rsidTr="00CC4909">
        <w:trPr>
          <w:trHeight w:val="291"/>
        </w:trPr>
        <w:tc>
          <w:tcPr>
            <w:tcW w:w="219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FEBCE48" w14:textId="63AACFD8" w:rsidR="004B60D2" w:rsidRPr="00B86729" w:rsidRDefault="004B60D2" w:rsidP="004B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AF47786" wp14:editId="2B48BD7B">
                  <wp:simplePos x="0" y="0"/>
                  <wp:positionH relativeFrom="column">
                    <wp:posOffset>-503555</wp:posOffset>
                  </wp:positionH>
                  <wp:positionV relativeFrom="paragraph">
                    <wp:posOffset>-1748790</wp:posOffset>
                  </wp:positionV>
                  <wp:extent cx="93345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1159" y="21368"/>
                      <wp:lineTo x="21159" y="0"/>
                      <wp:lineTo x="0" y="0"/>
                    </wp:wrapPolygon>
                  </wp:wrapTight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2079" w14:textId="77777777" w:rsidR="004B60D2" w:rsidRPr="004B60D2" w:rsidRDefault="004B60D2" w:rsidP="00CC490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D2"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6EE7F29F" w14:textId="23EA9C5D" w:rsidR="004B60D2" w:rsidRPr="004B60D2" w:rsidRDefault="004B60D2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4B60D2">
              <w:rPr>
                <w:rFonts w:ascii="Times New Roman" w:hAnsi="Times New Roman" w:cs="Times New Roman"/>
                <w:b/>
                <w:sz w:val="24"/>
                <w:szCs w:val="24"/>
              </w:rPr>
              <w:t>SAĞLIK</w:t>
            </w:r>
            <w:r w:rsidR="001C19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B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KÜLTÜR VE SPOR DAİRE BAŞKANLIĞI </w:t>
            </w:r>
            <w:r w:rsidR="00CC4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4B60D2">
              <w:rPr>
                <w:rFonts w:ascii="Times New Roman" w:hAnsi="Times New Roman" w:cs="Times New Roman"/>
                <w:b/>
                <w:sz w:val="24"/>
                <w:szCs w:val="24"/>
              </w:rPr>
              <w:t>HİZMET ENVANTERİ TABLOSU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76EE2" w14:textId="25742DF5" w:rsidR="004B60D2" w:rsidRPr="00B86729" w:rsidRDefault="004B60D2" w:rsidP="004B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2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BC486" w14:textId="5305CFCA" w:rsidR="004B60D2" w:rsidRPr="00B86729" w:rsidRDefault="004B60D2" w:rsidP="004B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PR-033</w:t>
            </w:r>
          </w:p>
        </w:tc>
      </w:tr>
      <w:tr w:rsidR="004B60D2" w:rsidRPr="007F7FA0" w14:paraId="35717E30" w14:textId="30023CDC" w:rsidTr="00CC4909">
        <w:trPr>
          <w:trHeight w:val="268"/>
        </w:trPr>
        <w:tc>
          <w:tcPr>
            <w:tcW w:w="2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B6A0571" w14:textId="77777777" w:rsidR="004B60D2" w:rsidRPr="00B86729" w:rsidRDefault="004B60D2" w:rsidP="004B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6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D5F9D1D" w14:textId="77777777" w:rsidR="004B60D2" w:rsidRPr="00B86729" w:rsidRDefault="004B60D2" w:rsidP="004B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1B2BF1" w14:textId="7513CF8A" w:rsidR="004B60D2" w:rsidRPr="00B86729" w:rsidRDefault="004B60D2" w:rsidP="004B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2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57F1D" w14:textId="21016A47" w:rsidR="004B60D2" w:rsidRPr="00B86729" w:rsidRDefault="004B60D2" w:rsidP="004B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4B60D2" w:rsidRPr="007F7FA0" w14:paraId="77229626" w14:textId="43F351CC" w:rsidTr="00CC4909">
        <w:trPr>
          <w:trHeight w:val="273"/>
        </w:trPr>
        <w:tc>
          <w:tcPr>
            <w:tcW w:w="2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E02D5C5" w14:textId="77777777" w:rsidR="004B60D2" w:rsidRPr="00B86729" w:rsidRDefault="004B60D2" w:rsidP="004B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6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2DCFDAB5" w14:textId="77777777" w:rsidR="004B60D2" w:rsidRPr="00B86729" w:rsidRDefault="004B60D2" w:rsidP="004B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061A10" w14:textId="140DE289" w:rsidR="004B60D2" w:rsidRPr="00B86729" w:rsidRDefault="004B60D2" w:rsidP="004B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2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95E11D" w14:textId="4E56E854" w:rsidR="004B60D2" w:rsidRPr="00B86729" w:rsidRDefault="004B60D2" w:rsidP="004B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07.04.2022</w:t>
            </w:r>
          </w:p>
        </w:tc>
      </w:tr>
      <w:tr w:rsidR="004B60D2" w:rsidRPr="007F7FA0" w14:paraId="77333281" w14:textId="371CBEC6" w:rsidTr="00CC4909">
        <w:trPr>
          <w:trHeight w:val="278"/>
        </w:trPr>
        <w:tc>
          <w:tcPr>
            <w:tcW w:w="2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4E734CE" w14:textId="77777777" w:rsidR="004B60D2" w:rsidRPr="00B86729" w:rsidRDefault="004B60D2" w:rsidP="004B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6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4E18633" w14:textId="77777777" w:rsidR="004B60D2" w:rsidRPr="00B86729" w:rsidRDefault="004B60D2" w:rsidP="004B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61151" w14:textId="73B86FEB" w:rsidR="004B60D2" w:rsidRPr="00B86729" w:rsidRDefault="004B60D2" w:rsidP="004B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2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F78E3" w14:textId="771BC3BE" w:rsidR="004B60D2" w:rsidRPr="00B86729" w:rsidRDefault="004B60D2" w:rsidP="004B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60D2" w:rsidRPr="007F7FA0" w14:paraId="2AB7CDE2" w14:textId="5C6129F6" w:rsidTr="00CC4909">
        <w:trPr>
          <w:trHeight w:val="244"/>
        </w:trPr>
        <w:tc>
          <w:tcPr>
            <w:tcW w:w="21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2257627" w14:textId="77777777" w:rsidR="004B60D2" w:rsidRPr="00B86729" w:rsidRDefault="004B60D2" w:rsidP="004B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646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7232703C" w14:textId="77777777" w:rsidR="004B60D2" w:rsidRPr="00B86729" w:rsidRDefault="004B60D2" w:rsidP="004B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08A53D" w14:textId="05AA7586" w:rsidR="004B60D2" w:rsidRPr="00B86729" w:rsidRDefault="004B60D2" w:rsidP="004B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22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39790" w14:textId="2214341D" w:rsidR="004B60D2" w:rsidRPr="001C19B6" w:rsidRDefault="001C19B6" w:rsidP="004B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19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C4909" w:rsidRPr="007F7FA0" w14:paraId="74B1BB33" w14:textId="77777777" w:rsidTr="00CC4909">
        <w:trPr>
          <w:trHeight w:val="927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C533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bookmarkStart w:id="0" w:name="_Hlk100243126"/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SIRA NO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F716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KURUM KODU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04B9" w14:textId="2755B0E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STANDART DOSYA PLANI KODU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FF40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HİZMETİN ADI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367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HİZMETİN TANIMI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ECD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HİZMETİN DAYANAĞI MEVZUATIN ADI VE MADDE NUMARASI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E97D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HİZMETTEN YARARLANANLAR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38E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 xml:space="preserve">HİZMETİ SUNMAKLA GÖREVLİ /YETKİLİ KURUMLARIN /BİRİMLERİN ADI 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ABD3F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HİZMETİN SUNUM SÜRECİNDE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171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HİZMETİN ELEKTRONİK OLARAK SUNULUP SUNULMADIĞI</w:t>
            </w:r>
          </w:p>
        </w:tc>
      </w:tr>
      <w:tr w:rsidR="004F15A5" w:rsidRPr="007F7FA0" w14:paraId="4E14DC6A" w14:textId="77777777" w:rsidTr="001C19B6">
        <w:trPr>
          <w:cantSplit/>
          <w:trHeight w:val="162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7784E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2E03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51595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9F5EE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C8E98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71C9D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159C6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7DD740" w14:textId="77777777" w:rsidR="00B86729" w:rsidRPr="00CC4909" w:rsidRDefault="00B86729" w:rsidP="00CC49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MERKEZİ İDARE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B78653" w14:textId="77777777" w:rsidR="00B86729" w:rsidRPr="00CC4909" w:rsidRDefault="00B86729" w:rsidP="00CC49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TAŞRA BİRİMLERİ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A8C9FD" w14:textId="77777777" w:rsidR="00B86729" w:rsidRPr="00CC4909" w:rsidRDefault="00B86729" w:rsidP="00CC49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MAHALLİ İDARE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59AC5A" w14:textId="77777777" w:rsidR="00B86729" w:rsidRPr="00CC4909" w:rsidRDefault="00B86729" w:rsidP="00CC49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DİĞER(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ÖZEL SEKTÖR VB)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35D070" w14:textId="77777777" w:rsidR="00B86729" w:rsidRPr="00CC4909" w:rsidRDefault="00B86729" w:rsidP="00CC49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BAŞVURUDA İSTENEN BELGELER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8A270F" w14:textId="77777777" w:rsidR="00B86729" w:rsidRPr="00CC4909" w:rsidRDefault="00B86729" w:rsidP="00CC49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İLK BAŞVURU MAKAMI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096A80" w14:textId="77777777" w:rsidR="00B86729" w:rsidRPr="00CC4909" w:rsidRDefault="00B86729" w:rsidP="00CC49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PARAF LİSTESİ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479AAD" w14:textId="77777777" w:rsidR="00B86729" w:rsidRPr="00CC4909" w:rsidRDefault="00B86729" w:rsidP="00CC49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KURUMUN VARSA YAPMASI GEREKEN İÇ YAZIŞMALAR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5A116" w14:textId="77777777" w:rsidR="00B86729" w:rsidRPr="00CC4909" w:rsidRDefault="00B86729" w:rsidP="00CC49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KURUMUN VARSA YAPMASI GEREKEN DIŞ YAZIŞMALAR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019259" w14:textId="77777777" w:rsidR="00B86729" w:rsidRPr="00CC4909" w:rsidRDefault="00B86729" w:rsidP="00CC49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MEVZUATTA BELİRTİLEN HİZMETİN TAMAMLANMA SÜRESİ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583381" w14:textId="77777777" w:rsidR="00B86729" w:rsidRPr="00CC4909" w:rsidRDefault="00B86729" w:rsidP="00CC49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HİZMETİN ORTALAMA TAMAMLANMA SÜRESİ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BCA72B" w14:textId="77777777" w:rsidR="00B86729" w:rsidRPr="00CC4909" w:rsidRDefault="00B86729" w:rsidP="00CC49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YILLIK İŞLEM SAYISI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665E527" w14:textId="77777777" w:rsidR="00B86729" w:rsidRPr="00CC4909" w:rsidRDefault="00B86729" w:rsidP="00CC49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C4909" w:rsidRPr="00CC4909" w14:paraId="767EA348" w14:textId="77777777" w:rsidTr="001C19B6">
        <w:trPr>
          <w:trHeight w:val="2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A0C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01CDD1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A8CC" w14:textId="64990201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302.03.01.00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AD68DD" w14:textId="5BDAB634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Katkı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Paylarının Tahsil Edilmesi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9616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öğrencilerinin Bakanlar Kurulu Kararı ile belirlenmiş olan katkı paylarının tahsil edilmesi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C5D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2547 Sayılı Yüksek Öğretim Kanunun 46. Maddesi ve 3843 </w:t>
            </w: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Sayılı Kanunun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7. Maddesi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F956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Üniversitemiz öğrencileri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3A7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Sağlık Kültür ve          Spor Daire Başkanlığı            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2212D1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8B443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87476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8B21A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641E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901E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                              Şube Müdürü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Daire Başkanı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Gen.Sek.Yrd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Genel Sekreter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Rektör Yrd.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91B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Tüm Akademik Birimler, Öğrenci İşleri Daire Başkanlığı Strateji Geliştirme Dairesi Başkanlığı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2B409" w14:textId="77777777" w:rsidR="00B86729" w:rsidRPr="00CC4909" w:rsidRDefault="00B86729" w:rsidP="005740AD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95D5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30 Gün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010A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7 Gün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1AD5B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Belirsiz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2564E16" w14:textId="77777777" w:rsidR="001C19B6" w:rsidRDefault="001C19B6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14:paraId="0585BBB4" w14:textId="312C0F5E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CC4909" w:rsidRPr="00CC4909" w14:paraId="2BF4B5CF" w14:textId="77777777" w:rsidTr="001C19B6">
        <w:trPr>
          <w:trHeight w:val="2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F884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2CC76E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9AF5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302.03.02.00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A4743C" w14:textId="16ECAB69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Katkı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Paylarının İadesi.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E35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Katkı Payını fazla ödeyen öğrencilerin fazla ödedikleri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 xml:space="preserve"> miktarların iade edilmesi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17CA" w14:textId="39176C23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2547 Sayılı Yüksek Öğretim Kanunun 46. Maddesi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 xml:space="preserve"> ve 3843 </w:t>
            </w: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Sayılı Kanunun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7. Maddesi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7247" w14:textId="697861C9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Üniversitemiz öğrencileri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FC1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Sağlık Kültür ve          Spor Daire Başkanlığı            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C037" w14:textId="0FAC44CC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F138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ED91F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43C5" w14:textId="78A7F17D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Dilekçe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2. Banka Dekontu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9750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9B1F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                              Şube Müdürü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Daire Başkanı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Gen.Sek.Yrd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Genel Sekreter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Rektör Yrd.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E3E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Tüm Akademik Birimler, Öğrenci İşleri Daire Başkanlığı Strateji Geliştirme Dairesi Başkanlığı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077B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EF79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30 Gün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BD1E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DD84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Belirsiz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DFE8D9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bookmarkEnd w:id="0"/>
      <w:tr w:rsidR="001C19B6" w:rsidRPr="00CC4909" w14:paraId="14D706E5" w14:textId="77777777" w:rsidTr="001C19B6">
        <w:trPr>
          <w:trHeight w:val="20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8C0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DBF3D6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25EB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302.08.03.01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8985A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Üniversiteiçi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Fakültelerarası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Turnuvalar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5D5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Fakültelerarası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Spor Dallarında Turnuva Düzenlenmesi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E3F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YÖK,   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                         SKS Daire Başkanlığı Uygulama Yönetmeliği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5FF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Akademik Personel          İdari Personel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09C1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Kültür ve Spor Dairesi Başkanlığı               Spor Şube Müdürlüğü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2EB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269F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984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833C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Katılım Başvuru Formları     2. Yıllık Faaliyet Taslak Raporu 3. Sağlık Raporu                        4. Üyelik Formları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76A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Kültür ve          Spor Daire              Başkanlığı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C733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                              Şube Müdürü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Daire Başkanı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Gen.Sek.Yrd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Genel Sekreter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Rektör Yrd.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C3E5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Fakülte Dekanlıkları Yüksekokullar Enstitüler Merkez İdari Birimler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1643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TÜSF       Gençlik Spor İl Müdürlüğü Gençlik Spor Genel Müdürlüğü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1DDBA9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0BBA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AB1C81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Belirsiz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715503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1C19B6" w:rsidRPr="00CC4909" w14:paraId="70C67705" w14:textId="77777777" w:rsidTr="001C19B6">
        <w:trPr>
          <w:trHeight w:val="20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3884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F4D1B5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D79C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302.08.03.02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E540C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Türkiye Üniversitelerarası Spor Müsabakaları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1815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Üniversitelerarası Spor Dallarında Turnuva Düzenlenmesi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D405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YÖK,   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                         SKS Daire Başkanlığı Uygulama Yönetmeliği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76FE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CA6F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Kültür ve Spor Dairesi Başkanlığı               Spor Şube Müdürlüğü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EE34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E741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8274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6DD0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Katılım Başvuru Formları      2. Yıllık Faaliyet Taslak Raporu                                                               3. Sağlık Raporu                         4. Üyelik Formları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9DF4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Kültür ve          Spor Daire              Başkanlığı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67DD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Memur    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Şb.Md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Daire Bşk.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Gen.Sek.Yrd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Gen.Sek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Rek.Yrd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B66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Fakülte Dekanlıkları Yüksekokullar Enstitüler Merkez İdari Birimler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EA65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TÜSF       Üniversite Sporları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Fedarasyonu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0705B9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36CA9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15 gün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1C832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Belirsiz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E087CB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1C19B6" w:rsidRPr="00CC4909" w14:paraId="2D5E6D36" w14:textId="77777777" w:rsidTr="001C19B6">
        <w:trPr>
          <w:trHeight w:val="20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F9D3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0CC2A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966C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302.08.03.03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FE7159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Avrupa Üniversitelerarası Spor Müsabakaları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B14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Avrupa Üniversitelerarası Sporları </w:t>
            </w:r>
            <w:proofErr w:type="spellStart"/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Federarasyonu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Tarafından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Düzenlenen Spor Müsabakaları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AD7F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YÖK,   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                         SKS Daire Başkanlığı Uygulama Yönetmeliği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DC2B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4134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Kültür ve Spor Dairesi Başkanlığı               Spor Şube Müdürlüğü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2AB9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FC50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3B5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4DE0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Katılım Başvuru Formları      2. Yıllık Faaliyet Taslak Raporu 3. Sağlık Raporu                         4. Üyelik Formları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58FA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Kültür ve          Spor Daire              Başkanlığı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70D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Memur    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Şb.Md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Daire Bşk.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Gen.Sek.Yrd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Gen.Sek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Rek.Yrd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CB76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Fakülte Dekanlıkları Yüksekokullar Enstitüler Merkez İdari Birimler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2A43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TÜSF           EUSA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7D0F40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EEBF4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15 gün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EEA7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Belirsiz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250C8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1C19B6" w:rsidRPr="00CC4909" w14:paraId="281DFCF5" w14:textId="77777777" w:rsidTr="001C19B6">
        <w:trPr>
          <w:trHeight w:val="28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861D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75C3AD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A615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304.01.00.00 304.02.00.00 311.01.01.00 311.01.02.00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502C21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Üniversite Öğrencilerine verilen burslar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9FD1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Öğrencilerimize maddi katkı sağlamak amacıyla verilen burslar ve öğrenci staj işlemleri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FDC1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2547 Sayılı Yüksek Öğretim Kanunun         46. </w:t>
            </w: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Maddesi,   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                SKS Daire Başkanlığı Uygulama Yönetmeliği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8D15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52C4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Kültür ve          Spor Daire              Başkanlığı         Beslenme Hizmetleri Şube </w:t>
            </w: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Müdürlüğü,   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806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6A75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E0E6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9B97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1. Sosyal Durum Belirleme Formu                                              2. Yemek Bursu Başvuru Formu                                                          3. YÖK Bursu Başvuru Formu      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C6FE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Kültür ve          Spor Daire              Başkanlığı         Beslenme Hizmetleri Şube </w:t>
            </w: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Müdürlüğü,   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07FD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   Şube Müdürü        Daire Başkanı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Gen.Sek.Yrd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Gen.Sek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Rek.Yrd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6FB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Fakülte Dekanlıkları Yüksekokullar Enstitüler Merkez İdari Birimler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B486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YÖK,   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          KYK            Özel Kurum ve Kuruluşlar, T.N.K.Ü Yemek Bursu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92185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179E9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15 gün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2B03CF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Belirsiz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DDB96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1C19B6" w:rsidRPr="00CC4909" w14:paraId="675BEBDC" w14:textId="77777777" w:rsidTr="001C19B6">
        <w:trPr>
          <w:trHeight w:val="26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1953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9E423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399B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306.01.00.00 306.02.00.00 306.03.00.00 306.04.00.00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1D270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Kısmi Zamanlı Çalışma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F871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Öğrencilere Maddi Olarak Destek Olmak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D42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2547 Sayılı Yüksek Öğretim Kanunun 46. Maddesi, SKS Daire Başkanlığı Uygulama Yönetmeliği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B27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227A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Sağlık Kültür ve          Spor Daire              </w:t>
            </w: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Başkanlığı 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8933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2C10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4709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33AF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1. Başvuru formu                       2. Nüfus Cüzdanı Fotokopisi      3. Öğrenci Belgesi                     4. Banka hesap numarası              5. 2 adet fotoğraf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8D8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Kültür ve Spor Daire              Başkanlığı                                     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3C6D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                  Şube Müdürü        Daire Başkanı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Gen.Sek.Yrd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Gen.Sek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Rek.Yrd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E6E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Fakülte Dekanlıkları Yüksekokullar Enstitüler Merkez İdari Birimler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2CC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951C6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30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B2CD3A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30 gün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78220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Belirsiz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BE5F55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1C19B6" w:rsidRPr="00CC4909" w14:paraId="57F73CFF" w14:textId="77777777" w:rsidTr="001C19B6">
        <w:trPr>
          <w:trHeight w:val="42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48AA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14714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C01A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309.01.00.00 309.99.02.00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5B781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Toplulukları Kurulması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F19B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Üniversitemiz Öğrencilerinin Çeşitli Amaçlar Doğrultusunda Kurmak İstedikleri Öğrenci Topluluklarının Kurulmasını Sağlamak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ACAF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2547 Sayılı Yüksek Öğretim Kanunun 47. </w:t>
            </w: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Maddesi,   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           SKS Daire Başkanlığı Uygulama Yönetmeliği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AC90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D4E0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Kültür ve Spor Dairesi Başkanlığı               Kültür Şube Müdürlüğü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5091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B78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4CDA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1C9D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1. Topluluğun adı ve amacı      2. Koordinatör </w:t>
            </w: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hoca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ismi ve onayı                                             3. Öğrenci belgesi                     4. Yıllık faaliyet planı                  5. 10 üye öğrenci ismi ve adresi                                     6. Yönetim kurulu üye isimleri                                          7. Topluluk Logosu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8F93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Kültür Şube Müdürlüğü Çalışanı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BA63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   Şube Müdürü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Daire Başkanı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Gen.Sek.Yrd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Gen.Sek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Rek.Yrd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 xml:space="preserve">Rektör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6CD1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Fakülte Dekanlıkları Yüksekokullar Enstitüler Merkez İdari Birimler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435A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Belediyeler Kaymakamlık-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lar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219ABA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 hafta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39BE6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4A5C1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Belirsiz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BAF289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1C19B6" w:rsidRPr="00CC4909" w14:paraId="4B4A59FC" w14:textId="77777777" w:rsidTr="001C19B6">
        <w:trPr>
          <w:trHeight w:val="27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EA90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926DAD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7E1B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821.99.01.00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A0C02E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Toplantı Organizasyon İşlemleri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6D8B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Toplantı ve Organizasyon Yapılması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3640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1D6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Öğrenciler, Konuklar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BE7B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Kültür ve Spor Dairesi Başkanlığı               Kültür Şube Müdürlüğü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21CC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4091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9A7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6799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Organizasyon Talep Yazısı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2. Banka Dekontu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4335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Kültür Şube Müdürlüğü Çalışanı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0E03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Memur       Şube Müdürü     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Daire Başkanı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670D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Rektörlük Sağlık Kültür ve Spor Daire </w:t>
            </w: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Başkanlığı,  arasındaki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yazışmalar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2F05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Rektörlük ile Talep Yapanlar arasındaki yazışmalar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FFAFBA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05556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AA1A4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Belirsiz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BFB331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C19B6" w:rsidRPr="00CC4909" w14:paraId="55C583AD" w14:textId="77777777" w:rsidTr="001C19B6">
        <w:trPr>
          <w:cantSplit/>
          <w:trHeight w:val="226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E3B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AE2AF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E12F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821.00.00.00 823.00.00.00 824.00.00.00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D2A78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Etkinlik Düzenlenmesi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F5FA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Bahar Şenliği,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Konser,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Gösteri vb.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566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YÖK,   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                         SKS Daire Başkanlığı Uygulama Yönetmeliği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B46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Öğrenciler, Akademik ve İdari Personeller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BD7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Kültür ve Spor Dairesi Başkanlığı               Kültür Şube Müdürlüğü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2C7E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AD93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12A50A" w14:textId="77777777" w:rsidR="00B86729" w:rsidRPr="00CC4909" w:rsidRDefault="00B86729" w:rsidP="00CC49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Sponsorlar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32CC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Etkinlik Başvuru Formu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7E7F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Kültür Şube Müdürlüğü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 Çalışanı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A56E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    Şube Müdürü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Daire Başkanı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Gen.Sek.Yrd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Gen.Sek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Rek.Yrd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37E4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Üniversite İçi Katılım Çağrısı Olur Yazısı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F1E1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Diğer Üniversiteler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Resmi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Kurumlar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3F2C9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7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9E6D6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 Ay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D7EC60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Belirsiz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93DE5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1C19B6" w:rsidRPr="00CC4909" w14:paraId="1F503880" w14:textId="77777777" w:rsidTr="001C19B6">
        <w:trPr>
          <w:trHeight w:val="226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560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46C7CE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DB36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821.00.00.00 823.00.00.00 824.00.00.00 825.00.00.00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59B5B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Basım İşleri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CBE5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Dergi, Broşür, Afiş, Teşekkür Belgesi ve diğer materyallerin basımı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083A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YÖK,   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                         SKS Daire Başkanlığı Uygulama Yönetmeliği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729D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Öğrenciler, Akademik ve İdari Personeller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A6D5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Kültür ve Spor Daire Başkanlığı      Kültür Şube Müdürlüğü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2340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4156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807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672A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Talep yazısı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704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Kültür Şube Müdürlüğü Çalışanı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7B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   Şube Müdürü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Daire Başkanı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Gen.Sek.Yrd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Gen.Sek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Rek.Yrd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 xml:space="preserve">Rektör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59F9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Talep yazısı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84EB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4CEE95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 saat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69A15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 gün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F974A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Belirsiz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3BE86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1C19B6" w:rsidRPr="00CC4909" w14:paraId="6701C03C" w14:textId="77777777" w:rsidTr="001C19B6">
        <w:trPr>
          <w:cantSplit/>
          <w:trHeight w:val="2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41FE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B48FA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E677" w14:textId="77777777" w:rsidR="00B86729" w:rsidRPr="00CC4909" w:rsidRDefault="00B86729" w:rsidP="00CC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841.01.01.00 841.01.02.00 841.02.01.00 841.02.05.00 841.02.06.00 841.02.14.00 841.02.15.00 841.02.16.00 841.02.17.00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51332D" w14:textId="77777777" w:rsidR="00B86729" w:rsidRPr="00CC4909" w:rsidRDefault="00B86729" w:rsidP="00CC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Avanslar Krediler Mahsuplar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3E49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Etkinlik gerçekleştirecek öğrencilere etkinlik öncesi avans verilmesi etkinlik bitişinde avansın mahsup edilmesi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3098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5018 Sayılı Kanun, 1050 Sayılı Kanun ve 6245 sayılı Harcırah Kanunu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E1EE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3AF9" w14:textId="174283FD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Kültür ve          Spor Daire              Başkanlığı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1393" w14:textId="6DCE3BA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B793" w14:textId="1BD35F18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3102" w14:textId="16F3E514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F2D1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Faaliyet dilekçesi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2. Faaliyet programı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9014A4" w14:textId="77777777" w:rsidR="00B86729" w:rsidRPr="00CC4909" w:rsidRDefault="00B86729" w:rsidP="00CC49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Kültür ve Spor Daire              Başkanlığı  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B3D1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      Şube Müdürü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Daire Başkanı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2367" w14:textId="25A7DD13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1564" w14:textId="33D8ED35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CB5142" w14:textId="2410D2C9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20 dakika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F8FFBC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 gün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77A6F4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Belirsiz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4CBD2A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CC4909" w:rsidRPr="00CC4909" w14:paraId="2A39502C" w14:textId="77777777" w:rsidTr="001C19B6">
        <w:trPr>
          <w:cantSplit/>
          <w:trHeight w:val="220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9EAE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2C4DB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493" w14:textId="77777777" w:rsidR="00B86729" w:rsidRPr="00CC4909" w:rsidRDefault="00B86729" w:rsidP="00CC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841.01.01.00 841.01.02.00 841.02.01.00 841.02.05.00 841.02.06.00 841.02.14.00 841.02.15.00 841.02.16.00 841.02.17.00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1DFCD8" w14:textId="77777777" w:rsidR="00B86729" w:rsidRPr="00CC4909" w:rsidRDefault="00B86729" w:rsidP="00CC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Muhasebe ve Finansman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C476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Faturaların Kaydı ve Ödenmesi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9C1D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1 Sıra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Nolu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Muhasebe Sistemi Uygulama Genel Tebliği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R.</w:t>
            </w: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G.No</w:t>
            </w:r>
            <w:proofErr w:type="spellEnd"/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: 21447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R.G.Tarihi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: 26/12/1992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D5AF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Kamu ve Özel Sektör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698C" w14:textId="34733C44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Kültür ve          Spor Daire              Başkanlığı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0AEF" w14:textId="43DBCEF9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3BF4" w14:textId="62A0113A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6BE446" w14:textId="77777777" w:rsidR="00B86729" w:rsidRPr="00CC4909" w:rsidRDefault="00B86729" w:rsidP="00CC49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Mal ve Hizmetin Alındığı Şirketler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2BC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Harcama ve Gelir Belgeleri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72ADB4" w14:textId="77777777" w:rsidR="00B86729" w:rsidRPr="00CC4909" w:rsidRDefault="00B86729" w:rsidP="00CC49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Kültür ve Spor Daire              Başkanlığı  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B033" w14:textId="31C1D80E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7E40" w14:textId="748A5FD5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4268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Banka Yazışmaları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A24B81" w14:textId="7B8B6AE8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373E6D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 Ay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6295AB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7200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49232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1C19B6" w:rsidRPr="00CC4909" w14:paraId="475E3D4B" w14:textId="77777777" w:rsidTr="001C19B6">
        <w:trPr>
          <w:cantSplit/>
          <w:trHeight w:val="226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70D0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85CAAE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5D70" w14:textId="77777777" w:rsidR="00B86729" w:rsidRPr="00CC4909" w:rsidRDefault="00B86729" w:rsidP="00CC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903.05.00.00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B65EA3" w14:textId="77777777" w:rsidR="00B86729" w:rsidRPr="00CC4909" w:rsidRDefault="00B86729" w:rsidP="00CC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657/4-B Sözleşmeli Personelin Yıllık İzni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Sıhhi İzni ve Mazeret İzin İşlemleri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81F6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657/4-B Sözleşmeli Personelin İzin İşleri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7FAE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657 </w:t>
            </w: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Sayılı Kanunun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102. Maddesi (Yıllık İzin) 104. Maddesi (Mazeret izni) 105. Maddesi (Sıhhi İzin)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EA5C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657/4-B Sözleşmeli Personel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B572" w14:textId="2E91424A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Kültür ve          Spor Daire              Başkanlığı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B127" w14:textId="15A8DC0A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FDBB" w14:textId="0A0E263B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E399" w14:textId="5BDD5A8E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374D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İzin İstek Formu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097330" w14:textId="55E7F178" w:rsidR="00B86729" w:rsidRPr="00CC4909" w:rsidRDefault="00B86729" w:rsidP="00CC49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Kültür ve          Spor Daire              </w:t>
            </w: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Başkanlığı 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000F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      Şube Müdürü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Daire Başkanı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301098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Personel Daire Başkanlığına bildirilir.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F98C8F" w14:textId="3E277A69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920ECF" w14:textId="0B8FE49E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4EF245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 gün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B0F717" w14:textId="0882A6B8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Belirsiz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0405C6" w14:textId="77777777" w:rsidR="00B86729" w:rsidRPr="00CC4909" w:rsidRDefault="00B86729" w:rsidP="00CC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1C19B6" w:rsidRPr="00CC4909" w14:paraId="1525E67D" w14:textId="77777777" w:rsidTr="001C19B6">
        <w:trPr>
          <w:cantSplit/>
          <w:trHeight w:val="23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413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6C7BBA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5082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903.06.01.00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C45F1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Emeklilik İşlemleri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193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Personelin Emekliye Ayrılması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CF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657 Sayılı Kanun ve 5510 Sayılı Sosyal Güvenlik Kanunu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6CB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657/4-B Sözleşmeli Personel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15B0F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Sağlık Kültür ve          Spor Daire              Başkanlığı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193B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AA8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ACF3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DC4A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Emeklilik Dilekçesi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2. SGK Emeklilik Yazısı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D0DFF2" w14:textId="77777777" w:rsidR="00B86729" w:rsidRPr="00CC4909" w:rsidRDefault="00B86729" w:rsidP="00CC49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Sağlık Kültür ve          Spor Daire              Başkanlığı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1151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      Şube Müdürü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Daire Başkanı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A1386D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Personel Daire Başkanlığına bildirilir.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FE8BEE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4B1D99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B656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gün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2DECB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Belirsiz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DE3F0F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1C19B6" w:rsidRPr="00CC4909" w14:paraId="505D77B7" w14:textId="77777777" w:rsidTr="001C19B6">
        <w:trPr>
          <w:cantSplit/>
          <w:trHeight w:val="20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FA30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15E6CB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CE0B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917.01.00.00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917.02.00.00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443CB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Sosyal Güvenlik Kapsamında Yapılan İşler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CFBD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657/4-B Sözleşmeli Personel Sigortalı İşe Giriş Bildirgeleri ve Aylık Sigorta Prim Bildirge İşlemleri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5E8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5510 Sayılı Sosyal Güvenlik Kanunu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24DA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657/4-B </w:t>
            </w:r>
            <w:proofErr w:type="gram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Sözleşmeli  Personel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A7C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Sağlık Kültür ve          Spor Daire              Başkanlığı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067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D66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F8B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99BD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84BAE7" w14:textId="77777777" w:rsidR="00B86729" w:rsidRPr="00CC4909" w:rsidRDefault="00B86729" w:rsidP="00CC49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  Sağlık Kültür ve          Spor Daire              Başkanlığı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Tahakkuk İşleri Şube Müdürlüğü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288E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      Şube Müdürü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Daire Başkanı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793FF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Personel Daire Başkanlığına bildirilir.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7141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SGK             İşe Giriş Bildirgesi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46BFB9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3618B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 Gün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5FE02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271BAD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1C19B6" w:rsidRPr="00CC4909" w14:paraId="648DE5F8" w14:textId="77777777" w:rsidTr="001C19B6">
        <w:trPr>
          <w:trHeight w:val="20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8657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1C8FC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56ED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813.01.05.00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4CFCA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Beslenme Hizmetleri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3E71" w14:textId="73474F4E" w:rsidR="00B86729" w:rsidRPr="00CC4909" w:rsidRDefault="00B86729" w:rsidP="00B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Öğrenci ve Personele </w:t>
            </w:r>
            <w:r w:rsidR="00BF5C37"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Öğle ve </w:t>
            </w:r>
            <w:proofErr w:type="spellStart"/>
            <w:r w:rsidR="00BF5C37"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AkşamYemeği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Hizmetinin Verilmesi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4885" w14:textId="6F023B77" w:rsidR="00B86729" w:rsidRPr="00CC4909" w:rsidRDefault="00B86729" w:rsidP="00AB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YÖK Sağlık, Kültür ve Spor Dairesi Uygulama Yönetmeliği,</w:t>
            </w:r>
            <w:r w:rsidR="00AB7FD6"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Devlet Memurları Yiyecek</w:t>
            </w:r>
            <w:r w:rsidR="00AB7FD6"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</w:t>
            </w:r>
            <w:r w:rsidR="00AB7FD6"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rdımı Yönetmeliği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FD7F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Öğrenci,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Akademik ve İdari Personel, Sürekli İşçi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A92F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Kültür ve Spor Dairesi Başkanlığı Beslenme Hizmetleri Şube Müdürlüğü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44D1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FBF0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033F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78A7" w14:textId="77777777" w:rsidR="00B86729" w:rsidRPr="00CC4909" w:rsidRDefault="00B86729" w:rsidP="0057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1.Yemek ücreti, 2. Öğrenci veya personel kimlik kartı; Kurum misafirleri katkısız yemek ücreti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86AC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2C75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      Şube Müdürü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Daire Başkanı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5248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5C76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53FF92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62AC" w14:textId="43B0299C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5 saat </w:t>
            </w:r>
            <w:proofErr w:type="spellStart"/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önhazırlık</w:t>
            </w:r>
            <w:proofErr w:type="spellEnd"/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br/>
              <w:t>3 saat servis</w:t>
            </w:r>
            <w:r w:rsidR="00AB7FD6"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, 1 saat temizlik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564A22" w14:textId="4971D5AD" w:rsidR="00B86729" w:rsidRPr="00CC4909" w:rsidRDefault="00BF5C37" w:rsidP="00BF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264</w:t>
            </w:r>
            <w:r w:rsidR="00B86729"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İş Günü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66D889" w14:textId="77777777" w:rsidR="00B86729" w:rsidRPr="00CC4909" w:rsidRDefault="00B86729" w:rsidP="0057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1C19B6" w:rsidRPr="00CC4909" w14:paraId="72A8EB39" w14:textId="77777777" w:rsidTr="001C19B6">
        <w:trPr>
          <w:trHeight w:val="20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6D30" w14:textId="1E7A7485" w:rsidR="00646223" w:rsidRPr="00CC4909" w:rsidRDefault="00646223" w:rsidP="009C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7E6F15" w14:textId="77777777" w:rsidR="00646223" w:rsidRPr="00CC4909" w:rsidRDefault="00646223" w:rsidP="009C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40110843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2549" w14:textId="77777777" w:rsidR="00646223" w:rsidRPr="00CC4909" w:rsidRDefault="00646223" w:rsidP="009C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813.01.05.00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3B4540" w14:textId="77777777" w:rsidR="00646223" w:rsidRPr="00CC4909" w:rsidRDefault="00646223" w:rsidP="009C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Beslenme Hizmetleri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906" w14:textId="51F8F8F8" w:rsidR="00646223" w:rsidRPr="00CC4909" w:rsidRDefault="00646223" w:rsidP="0064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ve Personelin Kimlik Kartlarına Para Yükleme Hizmetinin Verilmesi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ADAE" w14:textId="77777777" w:rsidR="00646223" w:rsidRPr="00CC4909" w:rsidRDefault="00646223" w:rsidP="009C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YÖK Sağlık, Kültür ve Spor Dairesi Uygulama Yönetmeliği, Devlet Memurları Yiyecek Yardımı Yönetmeliği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9F29" w14:textId="77777777" w:rsidR="00646223" w:rsidRPr="00CC4909" w:rsidRDefault="00646223" w:rsidP="009C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Öğrenci,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Akademik ve İdari Personel, Sürekli İşçi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D585" w14:textId="77777777" w:rsidR="00646223" w:rsidRPr="00CC4909" w:rsidRDefault="00646223" w:rsidP="009C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Kültür ve Spor Dairesi Başkanlığı Beslenme Hizmetleri Şube Müdürlüğü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F8E7" w14:textId="77777777" w:rsidR="00646223" w:rsidRPr="00CC4909" w:rsidRDefault="00646223" w:rsidP="009C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887D" w14:textId="77777777" w:rsidR="00646223" w:rsidRPr="00CC4909" w:rsidRDefault="00646223" w:rsidP="009C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03B1" w14:textId="77777777" w:rsidR="00646223" w:rsidRPr="00CC4909" w:rsidRDefault="00646223" w:rsidP="009C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86CD" w14:textId="77777777" w:rsidR="00646223" w:rsidRPr="00CC4909" w:rsidRDefault="00646223" w:rsidP="009C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1.Yemek ücreti, 2. Öğrenci veya personel kimlik kartı; Kurum misafirleri katkısız yemek ücreti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36BA" w14:textId="77777777" w:rsidR="00646223" w:rsidRPr="00CC4909" w:rsidRDefault="00646223" w:rsidP="009C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1F4A" w14:textId="77777777" w:rsidR="00646223" w:rsidRPr="00CC4909" w:rsidRDefault="00646223" w:rsidP="009C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      Şube Müdürü</w:t>
            </w: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Daire Başkanı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29B0" w14:textId="77777777" w:rsidR="00646223" w:rsidRPr="00CC4909" w:rsidRDefault="00646223" w:rsidP="009C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EEB7" w14:textId="77777777" w:rsidR="00646223" w:rsidRPr="00CC4909" w:rsidRDefault="00646223" w:rsidP="009C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598CEE" w14:textId="77777777" w:rsidR="00646223" w:rsidRPr="00CC4909" w:rsidRDefault="00646223" w:rsidP="009C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804944" w14:textId="7E2DD6DC" w:rsidR="00646223" w:rsidRPr="00CC4909" w:rsidRDefault="003210D3" w:rsidP="0032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Kişi başı 5 dakika, günde 7 </w:t>
            </w:r>
            <w:proofErr w:type="gramStart"/>
            <w:r w:rsidR="00646223"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saat </w:t>
            </w:r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hizmet</w:t>
            </w:r>
            <w:proofErr w:type="gramEnd"/>
            <w:r w:rsidRPr="00CC4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verilmektedir.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76A6A" w14:textId="77777777" w:rsidR="00646223" w:rsidRPr="00CC4909" w:rsidRDefault="00646223" w:rsidP="009C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264 İş Günü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0A4940" w14:textId="5DC6DB71" w:rsidR="00646223" w:rsidRPr="00CC4909" w:rsidRDefault="003210D3" w:rsidP="009C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</w:t>
            </w:r>
            <w:r w:rsidR="00646223" w:rsidRPr="00CC49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unuluyor</w:t>
            </w:r>
          </w:p>
        </w:tc>
      </w:tr>
    </w:tbl>
    <w:p w14:paraId="3DAD6BFD" w14:textId="77777777" w:rsidR="0007320E" w:rsidRPr="00CC4909" w:rsidRDefault="0007320E" w:rsidP="003210D3">
      <w:pPr>
        <w:rPr>
          <w:rFonts w:ascii="Times New Roman" w:hAnsi="Times New Roman" w:cs="Times New Roman"/>
          <w:sz w:val="14"/>
          <w:szCs w:val="14"/>
        </w:rPr>
      </w:pPr>
    </w:p>
    <w:sectPr w:rsidR="0007320E" w:rsidRPr="00CC4909" w:rsidSect="00B867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1A067" w14:textId="77777777" w:rsidR="004F15A5" w:rsidRDefault="004F15A5" w:rsidP="000E5487">
      <w:pPr>
        <w:spacing w:after="0" w:line="240" w:lineRule="auto"/>
      </w:pPr>
      <w:r>
        <w:separator/>
      </w:r>
    </w:p>
  </w:endnote>
  <w:endnote w:type="continuationSeparator" w:id="0">
    <w:p w14:paraId="7C940A5A" w14:textId="77777777" w:rsidR="004F15A5" w:rsidRDefault="004F15A5" w:rsidP="000E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01B46" w14:textId="77777777" w:rsidR="004F15A5" w:rsidRDefault="004F15A5" w:rsidP="000E5487">
      <w:pPr>
        <w:spacing w:after="0" w:line="240" w:lineRule="auto"/>
      </w:pPr>
      <w:r>
        <w:separator/>
      </w:r>
    </w:p>
  </w:footnote>
  <w:footnote w:type="continuationSeparator" w:id="0">
    <w:p w14:paraId="69DAF597" w14:textId="77777777" w:rsidR="004F15A5" w:rsidRDefault="004F15A5" w:rsidP="000E5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3E"/>
    <w:rsid w:val="0007320E"/>
    <w:rsid w:val="00094BE2"/>
    <w:rsid w:val="000E5487"/>
    <w:rsid w:val="0013008A"/>
    <w:rsid w:val="0013572A"/>
    <w:rsid w:val="00144C3E"/>
    <w:rsid w:val="001C19B6"/>
    <w:rsid w:val="003210D3"/>
    <w:rsid w:val="004B60D2"/>
    <w:rsid w:val="004F15A5"/>
    <w:rsid w:val="005740AD"/>
    <w:rsid w:val="00646223"/>
    <w:rsid w:val="007F7FA0"/>
    <w:rsid w:val="00AB7FD6"/>
    <w:rsid w:val="00B86729"/>
    <w:rsid w:val="00BF5C37"/>
    <w:rsid w:val="00C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A571"/>
  <w15:docId w15:val="{08A04D1F-9609-4179-A468-EA9F1568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5487"/>
  </w:style>
  <w:style w:type="paragraph" w:styleId="AltBilgi">
    <w:name w:val="footer"/>
    <w:basedOn w:val="Normal"/>
    <w:link w:val="AltBilgiChar"/>
    <w:uiPriority w:val="99"/>
    <w:unhideWhenUsed/>
    <w:rsid w:val="000E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PC</cp:lastModifiedBy>
  <cp:revision>2</cp:revision>
  <dcterms:created xsi:type="dcterms:W3CDTF">2022-04-07T14:18:00Z</dcterms:created>
  <dcterms:modified xsi:type="dcterms:W3CDTF">2022-04-07T14:18:00Z</dcterms:modified>
</cp:coreProperties>
</file>