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FAC6" w14:textId="77777777" w:rsidR="008524A3" w:rsidRDefault="008524A3">
      <w:pPr>
        <w:pStyle w:val="Balk1"/>
        <w:spacing w:before="70" w:line="256" w:lineRule="auto"/>
        <w:ind w:right="2479"/>
        <w:jc w:val="center"/>
        <w:rPr>
          <w:w w:val="105"/>
        </w:rPr>
      </w:pPr>
    </w:p>
    <w:tbl>
      <w:tblPr>
        <w:tblStyle w:val="TableNormal"/>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597"/>
        <w:gridCol w:w="2293"/>
        <w:gridCol w:w="1825"/>
      </w:tblGrid>
      <w:tr w:rsidR="008524A3" w:rsidRPr="004C4A7F" w14:paraId="36E9CC09" w14:textId="77777777" w:rsidTr="008524A3">
        <w:trPr>
          <w:trHeight w:val="195"/>
        </w:trPr>
        <w:tc>
          <w:tcPr>
            <w:tcW w:w="1937" w:type="dxa"/>
            <w:vMerge w:val="restart"/>
            <w:tcBorders>
              <w:top w:val="single" w:sz="4" w:space="0" w:color="auto"/>
              <w:left w:val="single" w:sz="4" w:space="0" w:color="auto"/>
              <w:right w:val="single" w:sz="6" w:space="0" w:color="000000"/>
            </w:tcBorders>
          </w:tcPr>
          <w:p w14:paraId="4EF41CF2" w14:textId="77777777" w:rsidR="008524A3" w:rsidRPr="004C4A7F" w:rsidRDefault="008524A3" w:rsidP="00130E29">
            <w:pPr>
              <w:spacing w:before="2"/>
              <w:rPr>
                <w:rFonts w:eastAsia="Calibri" w:hAnsi="Calibri" w:cs="Calibri"/>
                <w:sz w:val="8"/>
                <w:lang w:eastAsia="tr-TR" w:bidi="tr-TR"/>
              </w:rPr>
            </w:pPr>
          </w:p>
          <w:p w14:paraId="0607627C" w14:textId="77777777" w:rsidR="008524A3" w:rsidRPr="004C4A7F" w:rsidRDefault="008524A3" w:rsidP="00130E29">
            <w:pPr>
              <w:ind w:left="323"/>
              <w:rPr>
                <w:rFonts w:eastAsia="Calibri" w:hAnsi="Calibri" w:cs="Calibri"/>
                <w:sz w:val="20"/>
                <w:lang w:eastAsia="tr-TR" w:bidi="tr-TR"/>
              </w:rPr>
            </w:pPr>
            <w:r w:rsidRPr="004C4A7F">
              <w:rPr>
                <w:rFonts w:eastAsia="Calibri" w:hAnsi="Calibri" w:cs="Calibri"/>
                <w:noProof/>
                <w:sz w:val="20"/>
                <w:lang w:eastAsia="tr-TR"/>
              </w:rPr>
              <w:drawing>
                <wp:inline distT="0" distB="0" distL="0" distR="0" wp14:anchorId="4ECC6124" wp14:editId="11B79240">
                  <wp:extent cx="832199" cy="745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2199" cy="745235"/>
                          </a:xfrm>
                          <a:prstGeom prst="rect">
                            <a:avLst/>
                          </a:prstGeom>
                        </pic:spPr>
                      </pic:pic>
                    </a:graphicData>
                  </a:graphic>
                </wp:inline>
              </w:drawing>
            </w:r>
          </w:p>
        </w:tc>
        <w:tc>
          <w:tcPr>
            <w:tcW w:w="3597" w:type="dxa"/>
            <w:vMerge w:val="restart"/>
            <w:tcBorders>
              <w:top w:val="single" w:sz="4" w:space="0" w:color="auto"/>
              <w:left w:val="single" w:sz="6" w:space="0" w:color="000000"/>
              <w:right w:val="single" w:sz="6" w:space="0" w:color="000000"/>
            </w:tcBorders>
          </w:tcPr>
          <w:p w14:paraId="27147D8F" w14:textId="77777777" w:rsidR="008524A3" w:rsidRDefault="008524A3" w:rsidP="00130E29">
            <w:pPr>
              <w:ind w:left="134" w:right="104"/>
              <w:rPr>
                <w:rFonts w:eastAsia="Calibri"/>
                <w:b/>
                <w:sz w:val="24"/>
                <w:szCs w:val="24"/>
                <w:lang w:eastAsia="tr-TR" w:bidi="tr-TR"/>
              </w:rPr>
            </w:pPr>
          </w:p>
          <w:p w14:paraId="6459D81B" w14:textId="4E54D24C" w:rsidR="008524A3" w:rsidRPr="004C4A7F" w:rsidRDefault="008524A3" w:rsidP="008524A3">
            <w:pPr>
              <w:ind w:left="134" w:right="104"/>
              <w:jc w:val="center"/>
              <w:rPr>
                <w:rFonts w:eastAsia="Calibri"/>
                <w:b/>
                <w:sz w:val="24"/>
                <w:szCs w:val="24"/>
                <w:lang w:eastAsia="tr-TR" w:bidi="tr-TR"/>
              </w:rPr>
            </w:pPr>
            <w:r w:rsidRPr="004C4A7F">
              <w:rPr>
                <w:rFonts w:eastAsia="Calibri"/>
                <w:b/>
                <w:sz w:val="24"/>
                <w:szCs w:val="24"/>
                <w:lang w:eastAsia="tr-TR" w:bidi="tr-TR"/>
              </w:rPr>
              <w:t xml:space="preserve">TNKÜ </w:t>
            </w:r>
            <w:r>
              <w:rPr>
                <w:rFonts w:eastAsia="Calibri"/>
                <w:b/>
                <w:sz w:val="24"/>
                <w:szCs w:val="24"/>
                <w:lang w:eastAsia="tr-TR" w:bidi="tr-TR"/>
              </w:rPr>
              <w:t>İKTİSADİ İŞLETME YÖNERGESİ</w:t>
            </w:r>
          </w:p>
        </w:tc>
        <w:tc>
          <w:tcPr>
            <w:tcW w:w="2293" w:type="dxa"/>
            <w:tcBorders>
              <w:top w:val="single" w:sz="4" w:space="0" w:color="auto"/>
              <w:left w:val="single" w:sz="6" w:space="0" w:color="000000"/>
              <w:bottom w:val="single" w:sz="6" w:space="0" w:color="000000"/>
              <w:right w:val="single" w:sz="6" w:space="0" w:color="000000"/>
            </w:tcBorders>
            <w:vAlign w:val="center"/>
          </w:tcPr>
          <w:p w14:paraId="65C47253" w14:textId="77777777" w:rsidR="008524A3" w:rsidRPr="008524A3" w:rsidRDefault="008524A3" w:rsidP="00130E29">
            <w:pPr>
              <w:spacing w:before="1" w:line="174" w:lineRule="exact"/>
              <w:ind w:left="34"/>
              <w:rPr>
                <w:rFonts w:eastAsia="Calibri"/>
                <w:sz w:val="20"/>
                <w:szCs w:val="20"/>
                <w:lang w:eastAsia="tr-TR" w:bidi="tr-TR"/>
              </w:rPr>
            </w:pPr>
            <w:r w:rsidRPr="008524A3">
              <w:rPr>
                <w:rFonts w:eastAsia="Calibri"/>
                <w:w w:val="105"/>
                <w:sz w:val="20"/>
                <w:szCs w:val="20"/>
                <w:lang w:eastAsia="tr-TR" w:bidi="tr-TR"/>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3C62D748" w14:textId="20283CB3" w:rsidR="008524A3" w:rsidRPr="008524A3" w:rsidRDefault="008524A3" w:rsidP="008524A3">
            <w:pPr>
              <w:spacing w:line="176" w:lineRule="exact"/>
              <w:ind w:right="446"/>
              <w:rPr>
                <w:rFonts w:eastAsia="Calibri"/>
                <w:sz w:val="20"/>
                <w:szCs w:val="20"/>
                <w:lang w:eastAsia="tr-TR" w:bidi="tr-TR"/>
              </w:rPr>
            </w:pPr>
            <w:r>
              <w:rPr>
                <w:rFonts w:eastAsia="Calibri"/>
                <w:sz w:val="20"/>
                <w:szCs w:val="20"/>
                <w:lang w:eastAsia="tr-TR" w:bidi="tr-TR"/>
              </w:rPr>
              <w:t xml:space="preserve"> </w:t>
            </w:r>
            <w:r w:rsidRPr="008524A3">
              <w:rPr>
                <w:rFonts w:eastAsia="Calibri"/>
                <w:sz w:val="20"/>
                <w:szCs w:val="20"/>
                <w:lang w:eastAsia="tr-TR" w:bidi="tr-TR"/>
              </w:rPr>
              <w:t>EYS-YNG-030</w:t>
            </w:r>
          </w:p>
        </w:tc>
      </w:tr>
      <w:tr w:rsidR="008524A3" w:rsidRPr="004C4A7F" w14:paraId="21DE448B" w14:textId="77777777" w:rsidTr="008524A3">
        <w:trPr>
          <w:trHeight w:val="195"/>
        </w:trPr>
        <w:tc>
          <w:tcPr>
            <w:tcW w:w="1937" w:type="dxa"/>
            <w:vMerge/>
            <w:tcBorders>
              <w:top w:val="nil"/>
              <w:left w:val="single" w:sz="4" w:space="0" w:color="auto"/>
              <w:right w:val="single" w:sz="6" w:space="0" w:color="000000"/>
            </w:tcBorders>
          </w:tcPr>
          <w:p w14:paraId="424537CE" w14:textId="77777777" w:rsidR="008524A3" w:rsidRPr="004C4A7F" w:rsidRDefault="008524A3" w:rsidP="00130E29">
            <w:pPr>
              <w:rPr>
                <w:rFonts w:ascii="Calibri" w:eastAsia="Calibri" w:hAnsi="Calibri" w:cs="Calibri"/>
                <w:sz w:val="2"/>
                <w:szCs w:val="2"/>
                <w:lang w:eastAsia="tr-TR" w:bidi="tr-TR"/>
              </w:rPr>
            </w:pPr>
          </w:p>
        </w:tc>
        <w:tc>
          <w:tcPr>
            <w:tcW w:w="3597" w:type="dxa"/>
            <w:vMerge/>
            <w:tcBorders>
              <w:top w:val="nil"/>
              <w:left w:val="single" w:sz="6" w:space="0" w:color="000000"/>
              <w:right w:val="single" w:sz="6" w:space="0" w:color="000000"/>
            </w:tcBorders>
          </w:tcPr>
          <w:p w14:paraId="747ABF10" w14:textId="77777777" w:rsidR="008524A3" w:rsidRPr="004C4A7F" w:rsidRDefault="008524A3" w:rsidP="00130E29">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2400B1DD" w14:textId="77777777" w:rsidR="008524A3" w:rsidRPr="008524A3" w:rsidRDefault="008524A3" w:rsidP="00130E29">
            <w:pPr>
              <w:spacing w:line="176" w:lineRule="exact"/>
              <w:ind w:left="34"/>
              <w:rPr>
                <w:rFonts w:eastAsia="Calibri"/>
                <w:sz w:val="20"/>
                <w:szCs w:val="20"/>
                <w:lang w:eastAsia="tr-TR" w:bidi="tr-TR"/>
              </w:rPr>
            </w:pPr>
            <w:r w:rsidRPr="008524A3">
              <w:rPr>
                <w:rFonts w:eastAsia="Calibri"/>
                <w:w w:val="105"/>
                <w:sz w:val="20"/>
                <w:szCs w:val="20"/>
                <w:lang w:eastAsia="tr-TR" w:bidi="tr-TR"/>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49B4383C" w14:textId="42AD52CE" w:rsidR="008524A3" w:rsidRPr="008524A3" w:rsidRDefault="008524A3" w:rsidP="008524A3">
            <w:pPr>
              <w:spacing w:line="176" w:lineRule="exact"/>
              <w:ind w:right="446"/>
              <w:rPr>
                <w:rFonts w:eastAsia="Calibri"/>
                <w:sz w:val="20"/>
                <w:szCs w:val="20"/>
                <w:lang w:eastAsia="tr-TR" w:bidi="tr-TR"/>
              </w:rPr>
            </w:pPr>
            <w:r>
              <w:rPr>
                <w:rFonts w:eastAsia="Calibri"/>
                <w:sz w:val="20"/>
                <w:szCs w:val="20"/>
                <w:lang w:eastAsia="tr-TR" w:bidi="tr-TR"/>
              </w:rPr>
              <w:t xml:space="preserve"> </w:t>
            </w:r>
            <w:r w:rsidRPr="008524A3">
              <w:rPr>
                <w:rFonts w:eastAsia="Calibri"/>
                <w:sz w:val="20"/>
                <w:szCs w:val="20"/>
                <w:lang w:eastAsia="tr-TR" w:bidi="tr-TR"/>
              </w:rPr>
              <w:t>01.11.2021</w:t>
            </w:r>
          </w:p>
        </w:tc>
      </w:tr>
      <w:tr w:rsidR="008524A3" w:rsidRPr="004C4A7F" w14:paraId="0E46ADCF" w14:textId="77777777" w:rsidTr="008524A3">
        <w:trPr>
          <w:trHeight w:val="195"/>
        </w:trPr>
        <w:tc>
          <w:tcPr>
            <w:tcW w:w="1937" w:type="dxa"/>
            <w:vMerge/>
            <w:tcBorders>
              <w:top w:val="nil"/>
              <w:left w:val="single" w:sz="4" w:space="0" w:color="auto"/>
              <w:right w:val="single" w:sz="6" w:space="0" w:color="000000"/>
            </w:tcBorders>
          </w:tcPr>
          <w:p w14:paraId="66F84DCD" w14:textId="77777777" w:rsidR="008524A3" w:rsidRPr="004C4A7F" w:rsidRDefault="008524A3" w:rsidP="00130E29">
            <w:pPr>
              <w:rPr>
                <w:rFonts w:ascii="Calibri" w:eastAsia="Calibri" w:hAnsi="Calibri" w:cs="Calibri"/>
                <w:sz w:val="2"/>
                <w:szCs w:val="2"/>
                <w:lang w:eastAsia="tr-TR" w:bidi="tr-TR"/>
              </w:rPr>
            </w:pPr>
          </w:p>
        </w:tc>
        <w:tc>
          <w:tcPr>
            <w:tcW w:w="3597" w:type="dxa"/>
            <w:vMerge/>
            <w:tcBorders>
              <w:top w:val="nil"/>
              <w:left w:val="single" w:sz="6" w:space="0" w:color="000000"/>
              <w:right w:val="single" w:sz="6" w:space="0" w:color="000000"/>
            </w:tcBorders>
          </w:tcPr>
          <w:p w14:paraId="5ECDB259" w14:textId="77777777" w:rsidR="008524A3" w:rsidRPr="004C4A7F" w:rsidRDefault="008524A3" w:rsidP="00130E29">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143FEA5C" w14:textId="77777777" w:rsidR="008524A3" w:rsidRPr="008524A3" w:rsidRDefault="008524A3" w:rsidP="00130E29">
            <w:pPr>
              <w:spacing w:line="176" w:lineRule="exact"/>
              <w:ind w:left="34"/>
              <w:rPr>
                <w:rFonts w:eastAsia="Calibri"/>
                <w:sz w:val="20"/>
                <w:szCs w:val="20"/>
                <w:lang w:eastAsia="tr-TR" w:bidi="tr-TR"/>
              </w:rPr>
            </w:pPr>
            <w:r w:rsidRPr="008524A3">
              <w:rPr>
                <w:rFonts w:eastAsia="Calibri"/>
                <w:w w:val="105"/>
                <w:sz w:val="20"/>
                <w:szCs w:val="20"/>
                <w:lang w:eastAsia="tr-TR" w:bidi="tr-TR"/>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730E7FB8" w14:textId="0E4E7005" w:rsidR="008524A3" w:rsidRPr="008524A3" w:rsidRDefault="008524A3" w:rsidP="008524A3">
            <w:pPr>
              <w:spacing w:line="176" w:lineRule="exact"/>
              <w:ind w:right="444"/>
              <w:rPr>
                <w:rFonts w:eastAsia="Calibri"/>
                <w:sz w:val="20"/>
                <w:szCs w:val="20"/>
                <w:lang w:eastAsia="tr-TR" w:bidi="tr-TR"/>
              </w:rPr>
            </w:pPr>
            <w:r>
              <w:rPr>
                <w:rFonts w:eastAsia="Calibri"/>
                <w:sz w:val="20"/>
                <w:szCs w:val="20"/>
                <w:lang w:eastAsia="tr-TR" w:bidi="tr-TR"/>
              </w:rPr>
              <w:t xml:space="preserve"> </w:t>
            </w:r>
            <w:r w:rsidRPr="008524A3">
              <w:rPr>
                <w:rFonts w:eastAsia="Calibri"/>
                <w:sz w:val="20"/>
                <w:szCs w:val="20"/>
                <w:lang w:eastAsia="tr-TR" w:bidi="tr-TR"/>
              </w:rPr>
              <w:t>--</w:t>
            </w:r>
          </w:p>
        </w:tc>
      </w:tr>
      <w:tr w:rsidR="008524A3" w:rsidRPr="004C4A7F" w14:paraId="355E45B9" w14:textId="77777777" w:rsidTr="008524A3">
        <w:trPr>
          <w:trHeight w:val="195"/>
        </w:trPr>
        <w:tc>
          <w:tcPr>
            <w:tcW w:w="1937" w:type="dxa"/>
            <w:vMerge/>
            <w:tcBorders>
              <w:top w:val="nil"/>
              <w:left w:val="single" w:sz="4" w:space="0" w:color="auto"/>
              <w:right w:val="single" w:sz="6" w:space="0" w:color="000000"/>
            </w:tcBorders>
          </w:tcPr>
          <w:p w14:paraId="48868A55" w14:textId="77777777" w:rsidR="008524A3" w:rsidRPr="004C4A7F" w:rsidRDefault="008524A3" w:rsidP="00130E29">
            <w:pPr>
              <w:rPr>
                <w:rFonts w:ascii="Calibri" w:eastAsia="Calibri" w:hAnsi="Calibri" w:cs="Calibri"/>
                <w:sz w:val="2"/>
                <w:szCs w:val="2"/>
                <w:lang w:eastAsia="tr-TR" w:bidi="tr-TR"/>
              </w:rPr>
            </w:pPr>
          </w:p>
        </w:tc>
        <w:tc>
          <w:tcPr>
            <w:tcW w:w="3597" w:type="dxa"/>
            <w:vMerge/>
            <w:tcBorders>
              <w:top w:val="nil"/>
              <w:left w:val="single" w:sz="6" w:space="0" w:color="000000"/>
              <w:right w:val="single" w:sz="6" w:space="0" w:color="000000"/>
            </w:tcBorders>
          </w:tcPr>
          <w:p w14:paraId="6C75B831" w14:textId="77777777" w:rsidR="008524A3" w:rsidRPr="004C4A7F" w:rsidRDefault="008524A3" w:rsidP="00130E29">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7B281D6B" w14:textId="77777777" w:rsidR="008524A3" w:rsidRPr="008524A3" w:rsidRDefault="008524A3" w:rsidP="00130E29">
            <w:pPr>
              <w:spacing w:line="176" w:lineRule="exact"/>
              <w:ind w:left="34"/>
              <w:rPr>
                <w:rFonts w:eastAsia="Calibri"/>
                <w:sz w:val="20"/>
                <w:szCs w:val="20"/>
                <w:lang w:eastAsia="tr-TR" w:bidi="tr-TR"/>
              </w:rPr>
            </w:pPr>
            <w:r w:rsidRPr="008524A3">
              <w:rPr>
                <w:rFonts w:eastAsia="Calibri"/>
                <w:w w:val="105"/>
                <w:sz w:val="20"/>
                <w:szCs w:val="20"/>
                <w:lang w:eastAsia="tr-TR" w:bidi="tr-TR"/>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4CFD882F" w14:textId="722C38B8" w:rsidR="008524A3" w:rsidRPr="008524A3" w:rsidRDefault="008524A3" w:rsidP="008524A3">
            <w:pPr>
              <w:spacing w:line="176" w:lineRule="exact"/>
              <w:ind w:right="444"/>
              <w:rPr>
                <w:rFonts w:eastAsia="Calibri"/>
                <w:sz w:val="20"/>
                <w:szCs w:val="20"/>
                <w:lang w:eastAsia="tr-TR" w:bidi="tr-TR"/>
              </w:rPr>
            </w:pPr>
            <w:r>
              <w:rPr>
                <w:rFonts w:eastAsia="Calibri"/>
                <w:sz w:val="20"/>
                <w:szCs w:val="20"/>
                <w:lang w:eastAsia="tr-TR" w:bidi="tr-TR"/>
              </w:rPr>
              <w:t xml:space="preserve"> </w:t>
            </w:r>
            <w:r w:rsidRPr="008524A3">
              <w:rPr>
                <w:rFonts w:eastAsia="Calibri"/>
                <w:sz w:val="20"/>
                <w:szCs w:val="20"/>
                <w:lang w:eastAsia="tr-TR" w:bidi="tr-TR"/>
              </w:rPr>
              <w:t>0</w:t>
            </w:r>
          </w:p>
        </w:tc>
      </w:tr>
      <w:tr w:rsidR="008524A3" w:rsidRPr="004C4A7F" w14:paraId="277501A2" w14:textId="77777777" w:rsidTr="008524A3">
        <w:trPr>
          <w:trHeight w:val="464"/>
        </w:trPr>
        <w:tc>
          <w:tcPr>
            <w:tcW w:w="1937" w:type="dxa"/>
            <w:vMerge/>
            <w:tcBorders>
              <w:top w:val="nil"/>
              <w:left w:val="single" w:sz="4" w:space="0" w:color="auto"/>
              <w:bottom w:val="single" w:sz="4" w:space="0" w:color="auto"/>
              <w:right w:val="single" w:sz="6" w:space="0" w:color="000000"/>
            </w:tcBorders>
          </w:tcPr>
          <w:p w14:paraId="7CA58B17" w14:textId="77777777" w:rsidR="008524A3" w:rsidRPr="004C4A7F" w:rsidRDefault="008524A3" w:rsidP="00130E29">
            <w:pPr>
              <w:rPr>
                <w:rFonts w:ascii="Calibri" w:eastAsia="Calibri" w:hAnsi="Calibri" w:cs="Calibri"/>
                <w:sz w:val="2"/>
                <w:szCs w:val="2"/>
                <w:lang w:eastAsia="tr-TR" w:bidi="tr-TR"/>
              </w:rPr>
            </w:pPr>
          </w:p>
        </w:tc>
        <w:tc>
          <w:tcPr>
            <w:tcW w:w="3597" w:type="dxa"/>
            <w:vMerge/>
            <w:tcBorders>
              <w:top w:val="nil"/>
              <w:left w:val="single" w:sz="6" w:space="0" w:color="000000"/>
              <w:bottom w:val="single" w:sz="4" w:space="0" w:color="auto"/>
              <w:right w:val="single" w:sz="6" w:space="0" w:color="000000"/>
            </w:tcBorders>
          </w:tcPr>
          <w:p w14:paraId="75D5FD18" w14:textId="77777777" w:rsidR="008524A3" w:rsidRPr="004C4A7F" w:rsidRDefault="008524A3" w:rsidP="00130E29">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4" w:space="0" w:color="auto"/>
              <w:right w:val="single" w:sz="6" w:space="0" w:color="000000"/>
            </w:tcBorders>
            <w:vAlign w:val="center"/>
          </w:tcPr>
          <w:p w14:paraId="29355C43" w14:textId="65B2C743" w:rsidR="008524A3" w:rsidRPr="008524A3" w:rsidRDefault="008524A3" w:rsidP="008524A3">
            <w:pPr>
              <w:spacing w:before="22"/>
              <w:ind w:left="34"/>
              <w:rPr>
                <w:rFonts w:eastAsia="Calibri"/>
                <w:sz w:val="20"/>
                <w:szCs w:val="20"/>
                <w:lang w:eastAsia="tr-TR" w:bidi="tr-TR"/>
              </w:rPr>
            </w:pPr>
            <w:r w:rsidRPr="008524A3">
              <w:rPr>
                <w:rFonts w:eastAsia="Calibri"/>
                <w:w w:val="105"/>
                <w:sz w:val="20"/>
                <w:szCs w:val="20"/>
                <w:lang w:eastAsia="tr-TR" w:bidi="tr-TR"/>
              </w:rPr>
              <w:t>Toplam Sayfa</w:t>
            </w:r>
            <w:r>
              <w:rPr>
                <w:rFonts w:eastAsia="Calibri"/>
                <w:sz w:val="20"/>
                <w:szCs w:val="20"/>
                <w:lang w:eastAsia="tr-TR" w:bidi="tr-TR"/>
              </w:rPr>
              <w:t xml:space="preserve"> </w:t>
            </w:r>
            <w:r w:rsidRPr="008524A3">
              <w:rPr>
                <w:rFonts w:eastAsia="Calibri"/>
                <w:w w:val="105"/>
                <w:sz w:val="20"/>
                <w:szCs w:val="20"/>
                <w:lang w:eastAsia="tr-TR" w:bidi="tr-TR"/>
              </w:rPr>
              <w:t>Sayısı</w:t>
            </w:r>
            <w:r>
              <w:rPr>
                <w:rFonts w:eastAsia="Calibri"/>
                <w:w w:val="105"/>
                <w:sz w:val="20"/>
                <w:szCs w:val="20"/>
                <w:lang w:eastAsia="tr-TR" w:bidi="tr-TR"/>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7F213460" w14:textId="1720E777" w:rsidR="008524A3" w:rsidRPr="008524A3" w:rsidRDefault="008524A3" w:rsidP="00130E29">
            <w:pPr>
              <w:spacing w:before="11"/>
              <w:rPr>
                <w:rFonts w:eastAsia="Calibri"/>
                <w:sz w:val="20"/>
                <w:szCs w:val="20"/>
                <w:lang w:eastAsia="tr-TR" w:bidi="tr-TR"/>
              </w:rPr>
            </w:pPr>
            <w:r>
              <w:rPr>
                <w:rFonts w:eastAsia="Calibri"/>
                <w:sz w:val="20"/>
                <w:szCs w:val="20"/>
                <w:lang w:eastAsia="tr-TR" w:bidi="tr-TR"/>
              </w:rPr>
              <w:t xml:space="preserve"> </w:t>
            </w:r>
            <w:r w:rsidRPr="008524A3">
              <w:rPr>
                <w:rFonts w:eastAsia="Calibri"/>
                <w:sz w:val="20"/>
                <w:szCs w:val="20"/>
                <w:lang w:eastAsia="tr-TR" w:bidi="tr-TR"/>
              </w:rPr>
              <w:t>8</w:t>
            </w:r>
          </w:p>
          <w:p w14:paraId="37E3565D" w14:textId="77777777" w:rsidR="008524A3" w:rsidRPr="008524A3" w:rsidRDefault="008524A3" w:rsidP="00130E29">
            <w:pPr>
              <w:spacing w:line="192" w:lineRule="exact"/>
              <w:ind w:left="501" w:right="444"/>
              <w:rPr>
                <w:rFonts w:eastAsia="Calibri"/>
                <w:sz w:val="20"/>
                <w:szCs w:val="20"/>
                <w:lang w:eastAsia="tr-TR" w:bidi="tr-TR"/>
              </w:rPr>
            </w:pPr>
          </w:p>
        </w:tc>
      </w:tr>
    </w:tbl>
    <w:p w14:paraId="61A78843" w14:textId="77777777" w:rsidR="008524A3" w:rsidRDefault="008524A3" w:rsidP="008524A3">
      <w:pPr>
        <w:ind w:right="2454"/>
        <w:rPr>
          <w:b/>
          <w:w w:val="105"/>
          <w:sz w:val="23"/>
        </w:rPr>
      </w:pPr>
      <w:r>
        <w:rPr>
          <w:b/>
          <w:w w:val="105"/>
          <w:sz w:val="23"/>
        </w:rPr>
        <w:t xml:space="preserve">                                                         </w:t>
      </w:r>
    </w:p>
    <w:p w14:paraId="4A236DC8" w14:textId="1ABFE675" w:rsidR="001532DE" w:rsidRPr="008524A3" w:rsidRDefault="008524A3" w:rsidP="008524A3">
      <w:pPr>
        <w:ind w:right="2454"/>
        <w:rPr>
          <w:b/>
          <w:w w:val="105"/>
          <w:sz w:val="23"/>
        </w:rPr>
      </w:pPr>
      <w:r>
        <w:rPr>
          <w:b/>
          <w:w w:val="105"/>
          <w:sz w:val="23"/>
        </w:rPr>
        <w:t xml:space="preserve">                                                               </w:t>
      </w:r>
      <w:r w:rsidR="003F1A64" w:rsidRPr="008524A3">
        <w:rPr>
          <w:b/>
          <w:w w:val="105"/>
        </w:rPr>
        <w:t>BİRİNCİ BÖLÜM</w:t>
      </w:r>
    </w:p>
    <w:p w14:paraId="4C375D42" w14:textId="77777777" w:rsidR="001532DE" w:rsidRPr="008524A3" w:rsidRDefault="003F1A64">
      <w:pPr>
        <w:spacing w:before="15"/>
        <w:ind w:left="2260" w:right="2453"/>
        <w:jc w:val="center"/>
        <w:rPr>
          <w:b/>
        </w:rPr>
      </w:pPr>
      <w:r w:rsidRPr="008524A3">
        <w:rPr>
          <w:b/>
          <w:w w:val="105"/>
        </w:rPr>
        <w:t>Amaç, Kapsam, Dayanak ve Tanımlar</w:t>
      </w:r>
    </w:p>
    <w:p w14:paraId="03019162" w14:textId="77777777" w:rsidR="001532DE" w:rsidRPr="008524A3" w:rsidRDefault="001532DE">
      <w:pPr>
        <w:pStyle w:val="GvdeMetni"/>
        <w:rPr>
          <w:b/>
          <w:sz w:val="22"/>
          <w:szCs w:val="22"/>
        </w:rPr>
      </w:pPr>
    </w:p>
    <w:p w14:paraId="6E331F5C" w14:textId="77777777" w:rsidR="001532DE" w:rsidRPr="008524A3" w:rsidRDefault="001532DE">
      <w:pPr>
        <w:pStyle w:val="GvdeMetni"/>
        <w:spacing w:before="6"/>
        <w:rPr>
          <w:b/>
          <w:sz w:val="22"/>
          <w:szCs w:val="22"/>
        </w:rPr>
      </w:pPr>
    </w:p>
    <w:p w14:paraId="3A47068F" w14:textId="77777777" w:rsidR="001532DE" w:rsidRPr="008524A3" w:rsidRDefault="003F1A64">
      <w:pPr>
        <w:spacing w:before="91"/>
        <w:ind w:left="816"/>
        <w:rPr>
          <w:b/>
        </w:rPr>
      </w:pPr>
      <w:r w:rsidRPr="008524A3">
        <w:rPr>
          <w:b/>
          <w:w w:val="110"/>
        </w:rPr>
        <w:t>Amaç:</w:t>
      </w:r>
    </w:p>
    <w:p w14:paraId="51D36959" w14:textId="77777777" w:rsidR="001532DE" w:rsidRPr="008524A3" w:rsidRDefault="001532DE">
      <w:pPr>
        <w:pStyle w:val="GvdeMetni"/>
        <w:rPr>
          <w:b/>
          <w:sz w:val="22"/>
          <w:szCs w:val="22"/>
        </w:rPr>
      </w:pPr>
    </w:p>
    <w:p w14:paraId="367D6D86" w14:textId="77777777" w:rsidR="001532DE" w:rsidRPr="008524A3" w:rsidRDefault="003F1A64" w:rsidP="008524A3">
      <w:pPr>
        <w:pStyle w:val="GvdeMetni"/>
        <w:spacing w:line="244" w:lineRule="auto"/>
        <w:ind w:left="109" w:right="332" w:firstLine="713"/>
        <w:jc w:val="both"/>
        <w:rPr>
          <w:sz w:val="22"/>
          <w:szCs w:val="22"/>
        </w:rPr>
      </w:pPr>
      <w:r w:rsidRPr="008524A3">
        <w:rPr>
          <w:b/>
          <w:w w:val="105"/>
          <w:sz w:val="22"/>
          <w:szCs w:val="22"/>
        </w:rPr>
        <w:t xml:space="preserve">Madde 1- </w:t>
      </w:r>
      <w:r w:rsidRPr="008524A3">
        <w:rPr>
          <w:w w:val="105"/>
          <w:sz w:val="22"/>
          <w:szCs w:val="22"/>
        </w:rPr>
        <w:t>Bu yönergenin amacı, Tekirdağ Namık Kemal Üniversitesi Rektörlüğüne bağlı olarak kurulan "Tekirdağ Namık Kemal Üniversitesi İktisadi İşletmesi"nin kuruluş, kapsam ve çalışma esaslarını düzenlemektir.</w:t>
      </w:r>
    </w:p>
    <w:p w14:paraId="04DF80A1" w14:textId="77777777" w:rsidR="001532DE" w:rsidRPr="008524A3" w:rsidRDefault="001532DE">
      <w:pPr>
        <w:pStyle w:val="GvdeMetni"/>
        <w:spacing w:before="11"/>
        <w:rPr>
          <w:sz w:val="22"/>
          <w:szCs w:val="22"/>
        </w:rPr>
      </w:pPr>
    </w:p>
    <w:p w14:paraId="0D5656E4" w14:textId="77777777" w:rsidR="001532DE" w:rsidRPr="008524A3" w:rsidRDefault="003F1A64">
      <w:pPr>
        <w:pStyle w:val="Balk1"/>
        <w:ind w:left="815"/>
        <w:rPr>
          <w:sz w:val="22"/>
          <w:szCs w:val="22"/>
        </w:rPr>
      </w:pPr>
      <w:r w:rsidRPr="008524A3">
        <w:rPr>
          <w:w w:val="110"/>
          <w:sz w:val="22"/>
          <w:szCs w:val="22"/>
        </w:rPr>
        <w:t>Dayanak:</w:t>
      </w:r>
    </w:p>
    <w:p w14:paraId="4450175C" w14:textId="77777777" w:rsidR="001532DE" w:rsidRPr="008524A3" w:rsidRDefault="001532DE">
      <w:pPr>
        <w:pStyle w:val="GvdeMetni"/>
        <w:spacing w:before="10"/>
        <w:rPr>
          <w:b/>
          <w:sz w:val="22"/>
          <w:szCs w:val="22"/>
        </w:rPr>
      </w:pPr>
    </w:p>
    <w:p w14:paraId="4F9CF68B" w14:textId="77777777" w:rsidR="001532DE" w:rsidRPr="008524A3" w:rsidRDefault="003F1A64">
      <w:pPr>
        <w:pStyle w:val="GvdeMetni"/>
        <w:spacing w:line="249" w:lineRule="auto"/>
        <w:ind w:left="111" w:right="259" w:firstLine="711"/>
        <w:jc w:val="both"/>
        <w:rPr>
          <w:sz w:val="22"/>
          <w:szCs w:val="22"/>
        </w:rPr>
      </w:pPr>
      <w:r w:rsidRPr="008524A3">
        <w:rPr>
          <w:b/>
          <w:w w:val="105"/>
          <w:sz w:val="22"/>
          <w:szCs w:val="22"/>
        </w:rPr>
        <w:t>Madde</w:t>
      </w:r>
      <w:r w:rsidRPr="008524A3">
        <w:rPr>
          <w:b/>
          <w:spacing w:val="-2"/>
          <w:w w:val="105"/>
          <w:sz w:val="22"/>
          <w:szCs w:val="22"/>
        </w:rPr>
        <w:t xml:space="preserve"> </w:t>
      </w:r>
      <w:r w:rsidRPr="008524A3">
        <w:rPr>
          <w:b/>
          <w:w w:val="105"/>
          <w:sz w:val="22"/>
          <w:szCs w:val="22"/>
        </w:rPr>
        <w:t>2-</w:t>
      </w:r>
      <w:r w:rsidRPr="008524A3">
        <w:rPr>
          <w:b/>
          <w:spacing w:val="-9"/>
          <w:w w:val="105"/>
          <w:sz w:val="22"/>
          <w:szCs w:val="22"/>
        </w:rPr>
        <w:t xml:space="preserve"> </w:t>
      </w:r>
      <w:r w:rsidRPr="008524A3">
        <w:rPr>
          <w:w w:val="105"/>
          <w:sz w:val="22"/>
          <w:szCs w:val="22"/>
        </w:rPr>
        <w:t>Bu</w:t>
      </w:r>
      <w:r w:rsidRPr="008524A3">
        <w:rPr>
          <w:spacing w:val="-5"/>
          <w:w w:val="105"/>
          <w:sz w:val="22"/>
          <w:szCs w:val="22"/>
        </w:rPr>
        <w:t xml:space="preserve"> </w:t>
      </w:r>
      <w:r w:rsidRPr="008524A3">
        <w:rPr>
          <w:w w:val="105"/>
          <w:sz w:val="22"/>
          <w:szCs w:val="22"/>
        </w:rPr>
        <w:t>yönerge,</w:t>
      </w:r>
      <w:r w:rsidRPr="008524A3">
        <w:rPr>
          <w:spacing w:val="1"/>
          <w:w w:val="105"/>
          <w:sz w:val="22"/>
          <w:szCs w:val="22"/>
        </w:rPr>
        <w:t xml:space="preserve"> </w:t>
      </w:r>
      <w:r w:rsidRPr="008524A3">
        <w:rPr>
          <w:w w:val="105"/>
          <w:sz w:val="22"/>
          <w:szCs w:val="22"/>
        </w:rPr>
        <w:t>5520</w:t>
      </w:r>
      <w:r w:rsidRPr="008524A3">
        <w:rPr>
          <w:spacing w:val="-7"/>
          <w:w w:val="105"/>
          <w:sz w:val="22"/>
          <w:szCs w:val="22"/>
        </w:rPr>
        <w:t xml:space="preserve"> </w:t>
      </w:r>
      <w:r w:rsidRPr="008524A3">
        <w:rPr>
          <w:w w:val="105"/>
          <w:sz w:val="22"/>
          <w:szCs w:val="22"/>
        </w:rPr>
        <w:t>Sayılı Kurumlar</w:t>
      </w:r>
      <w:r w:rsidRPr="008524A3">
        <w:rPr>
          <w:spacing w:val="1"/>
          <w:w w:val="105"/>
          <w:sz w:val="22"/>
          <w:szCs w:val="22"/>
        </w:rPr>
        <w:t xml:space="preserve"> </w:t>
      </w:r>
      <w:r w:rsidRPr="008524A3">
        <w:rPr>
          <w:w w:val="105"/>
          <w:sz w:val="22"/>
          <w:szCs w:val="22"/>
        </w:rPr>
        <w:t>Ver</w:t>
      </w:r>
      <w:r w:rsidRPr="008524A3">
        <w:rPr>
          <w:w w:val="105"/>
          <w:sz w:val="22"/>
          <w:szCs w:val="22"/>
        </w:rPr>
        <w:t>gisi</w:t>
      </w:r>
      <w:r w:rsidRPr="008524A3">
        <w:rPr>
          <w:spacing w:val="2"/>
          <w:w w:val="105"/>
          <w:sz w:val="22"/>
          <w:szCs w:val="22"/>
        </w:rPr>
        <w:t xml:space="preserve"> </w:t>
      </w:r>
      <w:r w:rsidRPr="008524A3">
        <w:rPr>
          <w:w w:val="105"/>
          <w:sz w:val="22"/>
          <w:szCs w:val="22"/>
        </w:rPr>
        <w:t>Kanunu</w:t>
      </w:r>
      <w:r w:rsidRPr="008524A3">
        <w:rPr>
          <w:spacing w:val="1"/>
          <w:w w:val="105"/>
          <w:sz w:val="22"/>
          <w:szCs w:val="22"/>
        </w:rPr>
        <w:t xml:space="preserve"> </w:t>
      </w:r>
      <w:r w:rsidRPr="008524A3">
        <w:rPr>
          <w:w w:val="105"/>
          <w:sz w:val="22"/>
          <w:szCs w:val="22"/>
        </w:rPr>
        <w:t>2.</w:t>
      </w:r>
      <w:r w:rsidRPr="008524A3">
        <w:rPr>
          <w:spacing w:val="-12"/>
          <w:w w:val="105"/>
          <w:sz w:val="22"/>
          <w:szCs w:val="22"/>
        </w:rPr>
        <w:t xml:space="preserve"> </w:t>
      </w:r>
      <w:r w:rsidRPr="008524A3">
        <w:rPr>
          <w:w w:val="105"/>
          <w:sz w:val="22"/>
          <w:szCs w:val="22"/>
        </w:rPr>
        <w:t>Maddesi</w:t>
      </w:r>
      <w:r w:rsidRPr="008524A3">
        <w:rPr>
          <w:spacing w:val="6"/>
          <w:w w:val="105"/>
          <w:sz w:val="22"/>
          <w:szCs w:val="22"/>
        </w:rPr>
        <w:t xml:space="preserve"> </w:t>
      </w:r>
      <w:r w:rsidRPr="008524A3">
        <w:rPr>
          <w:w w:val="105"/>
          <w:sz w:val="22"/>
          <w:szCs w:val="22"/>
        </w:rPr>
        <w:t>3</w:t>
      </w:r>
      <w:r w:rsidRPr="008524A3">
        <w:rPr>
          <w:spacing w:val="-9"/>
          <w:w w:val="105"/>
          <w:sz w:val="22"/>
          <w:szCs w:val="22"/>
        </w:rPr>
        <w:t xml:space="preserve"> </w:t>
      </w:r>
      <w:r w:rsidRPr="008524A3">
        <w:rPr>
          <w:w w:val="105"/>
          <w:sz w:val="22"/>
          <w:szCs w:val="22"/>
        </w:rPr>
        <w:t>ve</w:t>
      </w:r>
      <w:r w:rsidRPr="008524A3">
        <w:rPr>
          <w:spacing w:val="-11"/>
          <w:w w:val="105"/>
          <w:sz w:val="22"/>
          <w:szCs w:val="22"/>
        </w:rPr>
        <w:t xml:space="preserve"> </w:t>
      </w:r>
      <w:r w:rsidRPr="008524A3">
        <w:rPr>
          <w:w w:val="105"/>
          <w:sz w:val="22"/>
          <w:szCs w:val="22"/>
        </w:rPr>
        <w:t>6.</w:t>
      </w:r>
      <w:r w:rsidRPr="008524A3">
        <w:rPr>
          <w:spacing w:val="-13"/>
          <w:w w:val="105"/>
          <w:sz w:val="22"/>
          <w:szCs w:val="22"/>
        </w:rPr>
        <w:t xml:space="preserve"> </w:t>
      </w:r>
      <w:r w:rsidRPr="008524A3">
        <w:rPr>
          <w:w w:val="105"/>
          <w:sz w:val="22"/>
          <w:szCs w:val="22"/>
        </w:rPr>
        <w:t>fıkraları 2547 sayılı Yükseköğretim Kanunu'nun 47 (a) maddesi, 124 sayılı Yükseköğretim Üst Kuruluşları ile Yükseköğretim Kurumlarının İdari Teşkilatları Hakkında Kanun Hükmünde Kararnamenin 32 (c) Maddesi, 03. 02. 1984 tarih</w:t>
      </w:r>
      <w:r w:rsidRPr="008524A3">
        <w:rPr>
          <w:w w:val="105"/>
          <w:sz w:val="22"/>
          <w:szCs w:val="22"/>
        </w:rPr>
        <w:t xml:space="preserve"> ve 18301 sayılı Resmi Gazetede yayımlanan Yükseköğretim Kurumları Mediko - Sosyal, Sağlık, Kültür ve Spor İşleri Dairesi Uygulama Yönetmeliği, 657 sayılı Devlet Memurları Kanunu'nun 191. Maddesi ve Maliye Bakanlığı'nca yayımlanan Kamu Kurum ve Kuruluşları</w:t>
      </w:r>
      <w:r w:rsidRPr="008524A3">
        <w:rPr>
          <w:w w:val="105"/>
          <w:sz w:val="22"/>
          <w:szCs w:val="22"/>
        </w:rPr>
        <w:t>nca İşletilen Sosyal Tesislerin Muhasebe Uygulamalarına Dair Esas ve Usuller Hakkında yönetmelik ile yıllık bütçe Kanunlarına göre hazırlanmıştır.</w:t>
      </w:r>
    </w:p>
    <w:p w14:paraId="53AB0F55" w14:textId="77777777" w:rsidR="001532DE" w:rsidRPr="008524A3" w:rsidRDefault="001532DE">
      <w:pPr>
        <w:pStyle w:val="GvdeMetni"/>
        <w:spacing w:before="7"/>
        <w:rPr>
          <w:sz w:val="22"/>
          <w:szCs w:val="22"/>
        </w:rPr>
      </w:pPr>
    </w:p>
    <w:p w14:paraId="64780BBD" w14:textId="77777777" w:rsidR="001532DE" w:rsidRPr="008524A3" w:rsidRDefault="003F1A64">
      <w:pPr>
        <w:pStyle w:val="Balk1"/>
        <w:ind w:left="817"/>
        <w:rPr>
          <w:sz w:val="22"/>
          <w:szCs w:val="22"/>
        </w:rPr>
      </w:pPr>
      <w:r w:rsidRPr="008524A3">
        <w:rPr>
          <w:w w:val="110"/>
          <w:sz w:val="22"/>
          <w:szCs w:val="22"/>
        </w:rPr>
        <w:t>Kapsam:</w:t>
      </w:r>
    </w:p>
    <w:p w14:paraId="6C674605" w14:textId="77777777" w:rsidR="001532DE" w:rsidRPr="008524A3" w:rsidRDefault="001532DE">
      <w:pPr>
        <w:pStyle w:val="GvdeMetni"/>
        <w:rPr>
          <w:b/>
          <w:sz w:val="22"/>
          <w:szCs w:val="22"/>
        </w:rPr>
      </w:pPr>
    </w:p>
    <w:p w14:paraId="50F63164" w14:textId="77777777" w:rsidR="001532DE" w:rsidRPr="008524A3" w:rsidRDefault="003F1A64">
      <w:pPr>
        <w:pStyle w:val="GvdeMetni"/>
        <w:spacing w:before="1" w:line="249" w:lineRule="auto"/>
        <w:ind w:left="111" w:right="248" w:firstLine="716"/>
        <w:jc w:val="both"/>
        <w:rPr>
          <w:sz w:val="22"/>
          <w:szCs w:val="22"/>
        </w:rPr>
      </w:pPr>
      <w:r w:rsidRPr="008524A3">
        <w:rPr>
          <w:b/>
          <w:w w:val="105"/>
          <w:sz w:val="22"/>
          <w:szCs w:val="22"/>
        </w:rPr>
        <w:t xml:space="preserve">Madde 3- </w:t>
      </w:r>
      <w:r w:rsidRPr="008524A3">
        <w:rPr>
          <w:w w:val="105"/>
          <w:sz w:val="22"/>
          <w:szCs w:val="22"/>
        </w:rPr>
        <w:t>Tekirdağ Namık Kemal Üniversitesi personelinin, eş ve çocukları ile yasal olarak bakmakla yükümlü oldukları bireylerinin, öğrencilerinin, mezunları ve emeklilerinin, üniversite tarafından düzenlenen bilimsel, kültürel ve sosyal organizasyonlara katılımcı o</w:t>
      </w:r>
      <w:r w:rsidRPr="008524A3">
        <w:rPr>
          <w:w w:val="105"/>
          <w:sz w:val="22"/>
          <w:szCs w:val="22"/>
        </w:rPr>
        <w:t>larak davet edilenlerin, ulusal ve uluslararası anlaşmalar çerçevesinde düzenlenen değişim programlan kapsamında gelen kişilerin, diğer üniversite personelinin, Tekirdağ Namık Kemal Üniversitesinin ilişkide bulunduğu Kamu ve Özel Sektör temsilcileri ile Dı</w:t>
      </w:r>
      <w:r w:rsidRPr="008524A3">
        <w:rPr>
          <w:w w:val="105"/>
          <w:sz w:val="22"/>
          <w:szCs w:val="22"/>
        </w:rPr>
        <w:t xml:space="preserve">ş İlişkiler çerçevesinde gelen yabancı konukların, ücret karşılığı yararlanabilecekleri hizmet ile Üniversiteye bağlı lisans ve ön lisans düzeyinde Turizm ve Otelcilik alanında öğrenim gören öğrencilerin uygulama ve staj yeri olarak yararlanması, kültürel </w:t>
      </w:r>
      <w:r w:rsidRPr="008524A3">
        <w:rPr>
          <w:w w:val="105"/>
          <w:sz w:val="22"/>
          <w:szCs w:val="22"/>
        </w:rPr>
        <w:t>hizmetlerin sunulması, gerekli tesislerin ve organizasyonun oluşturulması, işletilmesi veya işlettirilmesi, Rektörlük temsil ve ağırlama ihtiyaçlarının karşılanması, hizmetlerin uygun bedelle ve sağlıklı bir şekilde sunulması ile ilgili esasların</w:t>
      </w:r>
      <w:r w:rsidRPr="008524A3">
        <w:rPr>
          <w:spacing w:val="14"/>
          <w:w w:val="105"/>
          <w:sz w:val="22"/>
          <w:szCs w:val="22"/>
        </w:rPr>
        <w:t xml:space="preserve"> </w:t>
      </w:r>
      <w:r w:rsidRPr="008524A3">
        <w:rPr>
          <w:w w:val="105"/>
          <w:sz w:val="22"/>
          <w:szCs w:val="22"/>
        </w:rPr>
        <w:t>belirlenmesidir.</w:t>
      </w:r>
    </w:p>
    <w:p w14:paraId="0FD1A1AC" w14:textId="77777777" w:rsidR="001532DE" w:rsidRPr="008524A3" w:rsidRDefault="001532DE">
      <w:pPr>
        <w:pStyle w:val="GvdeMetni"/>
        <w:spacing w:before="6"/>
        <w:rPr>
          <w:sz w:val="22"/>
          <w:szCs w:val="22"/>
        </w:rPr>
      </w:pPr>
    </w:p>
    <w:p w14:paraId="7833FCE0" w14:textId="77777777" w:rsidR="001532DE" w:rsidRPr="008524A3" w:rsidRDefault="003F1A64">
      <w:pPr>
        <w:pStyle w:val="Balk1"/>
        <w:ind w:left="817"/>
        <w:rPr>
          <w:sz w:val="22"/>
          <w:szCs w:val="22"/>
        </w:rPr>
      </w:pPr>
      <w:r w:rsidRPr="008524A3">
        <w:rPr>
          <w:w w:val="105"/>
          <w:sz w:val="22"/>
          <w:szCs w:val="22"/>
        </w:rPr>
        <w:t>Faaliyet Alanı:</w:t>
      </w:r>
    </w:p>
    <w:p w14:paraId="7D7922D2" w14:textId="77777777" w:rsidR="001532DE" w:rsidRPr="008524A3" w:rsidRDefault="001532DE">
      <w:pPr>
        <w:pStyle w:val="GvdeMetni"/>
        <w:spacing w:before="3"/>
        <w:rPr>
          <w:b/>
          <w:sz w:val="22"/>
          <w:szCs w:val="22"/>
        </w:rPr>
      </w:pPr>
    </w:p>
    <w:p w14:paraId="2B39BF76" w14:textId="77777777" w:rsidR="001532DE" w:rsidRPr="008524A3" w:rsidRDefault="003F1A64">
      <w:pPr>
        <w:pStyle w:val="GvdeMetni"/>
        <w:spacing w:before="1" w:line="244" w:lineRule="auto"/>
        <w:ind w:left="116" w:right="273" w:firstLine="711"/>
        <w:jc w:val="both"/>
        <w:rPr>
          <w:sz w:val="22"/>
          <w:szCs w:val="22"/>
        </w:rPr>
      </w:pPr>
      <w:r w:rsidRPr="008524A3">
        <w:rPr>
          <w:b/>
          <w:w w:val="105"/>
          <w:sz w:val="22"/>
          <w:szCs w:val="22"/>
        </w:rPr>
        <w:t xml:space="preserve">Madde 4- </w:t>
      </w:r>
      <w:r w:rsidRPr="008524A3">
        <w:rPr>
          <w:w w:val="105"/>
          <w:sz w:val="22"/>
          <w:szCs w:val="22"/>
        </w:rPr>
        <w:t>İktisadi İşletmenin faaliyet alanı; Sosyal Tesis, Konaklama Tesisi, Konuk Evi, Kantin-Kafeterya, Lokanta, Kamp, Otopark, Sinema, Büfe, Fotokopi, Reklam Panoları, Konferans Salonları, Kırtasiye, Market, Matbaa, Or</w:t>
      </w:r>
      <w:r w:rsidRPr="008524A3">
        <w:rPr>
          <w:w w:val="105"/>
          <w:sz w:val="22"/>
          <w:szCs w:val="22"/>
        </w:rPr>
        <w:t>ganizasyon, Tekirdağ Namık Kemal Üniversitesi adına üretilen üıiinlerin İmalatı ve Satışı, Lokal, Kreş, Kuaför, Güzellik Salonu, Sağlık Merkezi, Spor Tesisi, Kültürel Gezi ve Rehberlik Hizmetleri ile Üniversite Yönetim Kurulu tarafından uygun görülen diğer</w:t>
      </w:r>
      <w:r w:rsidRPr="008524A3">
        <w:rPr>
          <w:w w:val="105"/>
          <w:sz w:val="22"/>
          <w:szCs w:val="22"/>
        </w:rPr>
        <w:t xml:space="preserve"> faaliyet ve alanlarıdır.</w:t>
      </w:r>
    </w:p>
    <w:p w14:paraId="6172DE5E" w14:textId="77777777" w:rsidR="001532DE" w:rsidRPr="008524A3" w:rsidRDefault="001532DE">
      <w:pPr>
        <w:pStyle w:val="GvdeMetni"/>
        <w:spacing w:before="8"/>
        <w:rPr>
          <w:sz w:val="22"/>
          <w:szCs w:val="22"/>
        </w:rPr>
      </w:pPr>
    </w:p>
    <w:p w14:paraId="0EC9A773" w14:textId="77777777" w:rsidR="001532DE" w:rsidRPr="008524A3" w:rsidRDefault="003F1A64">
      <w:pPr>
        <w:pStyle w:val="Balk1"/>
        <w:ind w:left="814"/>
        <w:rPr>
          <w:sz w:val="22"/>
          <w:szCs w:val="22"/>
        </w:rPr>
      </w:pPr>
      <w:r w:rsidRPr="008524A3">
        <w:rPr>
          <w:w w:val="105"/>
          <w:sz w:val="22"/>
          <w:szCs w:val="22"/>
        </w:rPr>
        <w:t>Tanımlar</w:t>
      </w:r>
    </w:p>
    <w:p w14:paraId="69299E72" w14:textId="77777777" w:rsidR="001532DE" w:rsidRPr="008524A3" w:rsidRDefault="003F1A64">
      <w:pPr>
        <w:spacing w:before="14"/>
        <w:ind w:left="818"/>
      </w:pPr>
      <w:r w:rsidRPr="008524A3">
        <w:rPr>
          <w:b/>
          <w:w w:val="105"/>
        </w:rPr>
        <w:t xml:space="preserve">Madde 5- </w:t>
      </w:r>
      <w:r w:rsidRPr="008524A3">
        <w:rPr>
          <w:w w:val="105"/>
        </w:rPr>
        <w:t>Bu yönergede geçen;</w:t>
      </w:r>
    </w:p>
    <w:p w14:paraId="7CB07A0A" w14:textId="77777777" w:rsidR="001532DE" w:rsidRPr="008524A3" w:rsidRDefault="001532DE">
      <w:pPr>
        <w:pStyle w:val="GvdeMetni"/>
        <w:spacing w:before="7"/>
        <w:rPr>
          <w:sz w:val="22"/>
          <w:szCs w:val="22"/>
        </w:rPr>
      </w:pPr>
    </w:p>
    <w:p w14:paraId="1946D0CA" w14:textId="77777777" w:rsidR="001532DE" w:rsidRPr="008524A3" w:rsidRDefault="003F1A64">
      <w:pPr>
        <w:pStyle w:val="ListeParagraf"/>
        <w:numPr>
          <w:ilvl w:val="0"/>
          <w:numId w:val="7"/>
        </w:numPr>
        <w:tabs>
          <w:tab w:val="left" w:pos="1072"/>
        </w:tabs>
        <w:spacing w:before="1"/>
      </w:pPr>
      <w:r w:rsidRPr="008524A3">
        <w:rPr>
          <w:w w:val="105"/>
        </w:rPr>
        <w:t>Üniversite: Tekirdağ Namık Kemal</w:t>
      </w:r>
      <w:r w:rsidRPr="008524A3">
        <w:rPr>
          <w:spacing w:val="33"/>
          <w:w w:val="105"/>
        </w:rPr>
        <w:t xml:space="preserve"> </w:t>
      </w:r>
      <w:r w:rsidRPr="008524A3">
        <w:rPr>
          <w:w w:val="105"/>
        </w:rPr>
        <w:t>Üniversitesini,</w:t>
      </w:r>
    </w:p>
    <w:p w14:paraId="4CC4924D" w14:textId="77777777" w:rsidR="001532DE" w:rsidRPr="008524A3" w:rsidRDefault="001532DE">
      <w:pPr>
        <w:sectPr w:rsidR="001532DE" w:rsidRPr="008524A3">
          <w:footerReference w:type="default" r:id="rId8"/>
          <w:type w:val="continuous"/>
          <w:pgSz w:w="11910" w:h="16840"/>
          <w:pgMar w:top="1100" w:right="1060" w:bottom="320" w:left="1100" w:header="708" w:footer="130" w:gutter="0"/>
          <w:pgNumType w:start="1"/>
          <w:cols w:space="708"/>
        </w:sectPr>
      </w:pPr>
    </w:p>
    <w:p w14:paraId="2C2D614D" w14:textId="77777777" w:rsidR="001532DE" w:rsidRPr="008524A3" w:rsidRDefault="003F1A64">
      <w:pPr>
        <w:pStyle w:val="ListeParagraf"/>
        <w:numPr>
          <w:ilvl w:val="0"/>
          <w:numId w:val="7"/>
        </w:numPr>
        <w:tabs>
          <w:tab w:val="left" w:pos="1070"/>
        </w:tabs>
        <w:spacing w:before="79"/>
        <w:ind w:left="1069" w:hanging="247"/>
      </w:pPr>
      <w:r w:rsidRPr="008524A3">
        <w:rPr>
          <w:w w:val="105"/>
        </w:rPr>
        <w:lastRenderedPageBreak/>
        <w:t>Rektörlük: Tekirdağ Namık Kemal üniversitesi</w:t>
      </w:r>
      <w:r w:rsidRPr="008524A3">
        <w:rPr>
          <w:spacing w:val="47"/>
          <w:w w:val="105"/>
        </w:rPr>
        <w:t xml:space="preserve"> </w:t>
      </w:r>
      <w:r w:rsidRPr="008524A3">
        <w:rPr>
          <w:w w:val="105"/>
        </w:rPr>
        <w:t>Rektörlüğünü,</w:t>
      </w:r>
    </w:p>
    <w:p w14:paraId="63FA8BD4" w14:textId="77777777" w:rsidR="001532DE" w:rsidRPr="008524A3" w:rsidRDefault="003F1A64">
      <w:pPr>
        <w:pStyle w:val="ListeParagraf"/>
        <w:numPr>
          <w:ilvl w:val="0"/>
          <w:numId w:val="7"/>
        </w:numPr>
        <w:tabs>
          <w:tab w:val="left" w:pos="1070"/>
        </w:tabs>
        <w:spacing w:before="4"/>
        <w:ind w:left="1069" w:hanging="246"/>
      </w:pPr>
      <w:r w:rsidRPr="008524A3">
        <w:t>Rektör: Tekirdağ Namık Kemal Üniversitesi</w:t>
      </w:r>
      <w:r w:rsidRPr="008524A3">
        <w:rPr>
          <w:spacing w:val="-15"/>
        </w:rPr>
        <w:t xml:space="preserve"> </w:t>
      </w:r>
      <w:r w:rsidRPr="008524A3">
        <w:t>Rektörünü,</w:t>
      </w:r>
    </w:p>
    <w:p w14:paraId="1DD34173" w14:textId="77777777" w:rsidR="001532DE" w:rsidRPr="008524A3" w:rsidRDefault="003F1A64">
      <w:pPr>
        <w:pStyle w:val="ListeParagraf"/>
        <w:numPr>
          <w:ilvl w:val="0"/>
          <w:numId w:val="7"/>
        </w:numPr>
        <w:tabs>
          <w:tab w:val="left" w:pos="1069"/>
        </w:tabs>
        <w:spacing w:before="5"/>
        <w:ind w:left="1068" w:hanging="249"/>
      </w:pPr>
      <w:r w:rsidRPr="008524A3">
        <w:rPr>
          <w:w w:val="105"/>
        </w:rPr>
        <w:t>Senato: Tekirdağ Namık Kemal Üniversitesi</w:t>
      </w:r>
      <w:r w:rsidRPr="008524A3">
        <w:rPr>
          <w:spacing w:val="53"/>
          <w:w w:val="105"/>
        </w:rPr>
        <w:t xml:space="preserve"> </w:t>
      </w:r>
      <w:r w:rsidRPr="008524A3">
        <w:rPr>
          <w:w w:val="105"/>
        </w:rPr>
        <w:t>Senatosunu,</w:t>
      </w:r>
    </w:p>
    <w:p w14:paraId="4C828ECD" w14:textId="77777777" w:rsidR="001532DE" w:rsidRPr="008524A3" w:rsidRDefault="003F1A64">
      <w:pPr>
        <w:pStyle w:val="ListeParagraf"/>
        <w:numPr>
          <w:ilvl w:val="0"/>
          <w:numId w:val="7"/>
        </w:numPr>
        <w:tabs>
          <w:tab w:val="left" w:pos="1066"/>
        </w:tabs>
        <w:spacing w:before="4"/>
        <w:ind w:left="881" w:right="1001" w:hanging="58"/>
      </w:pPr>
      <w:r w:rsidRPr="008524A3">
        <w:rPr>
          <w:w w:val="105"/>
        </w:rPr>
        <w:t>Yürütme</w:t>
      </w:r>
      <w:r w:rsidRPr="008524A3">
        <w:rPr>
          <w:spacing w:val="-10"/>
          <w:w w:val="105"/>
        </w:rPr>
        <w:t xml:space="preserve"> </w:t>
      </w:r>
      <w:r w:rsidRPr="008524A3">
        <w:rPr>
          <w:w w:val="105"/>
        </w:rPr>
        <w:t>Kurulu:</w:t>
      </w:r>
      <w:r w:rsidRPr="008524A3">
        <w:rPr>
          <w:spacing w:val="-11"/>
          <w:w w:val="105"/>
        </w:rPr>
        <w:t xml:space="preserve"> </w:t>
      </w:r>
      <w:r w:rsidRPr="008524A3">
        <w:rPr>
          <w:w w:val="105"/>
        </w:rPr>
        <w:t>Tekirdağ</w:t>
      </w:r>
      <w:r w:rsidRPr="008524A3">
        <w:rPr>
          <w:spacing w:val="-7"/>
          <w:w w:val="105"/>
        </w:rPr>
        <w:t xml:space="preserve"> </w:t>
      </w:r>
      <w:r w:rsidRPr="008524A3">
        <w:rPr>
          <w:w w:val="105"/>
        </w:rPr>
        <w:t>Namık</w:t>
      </w:r>
      <w:r w:rsidRPr="008524A3">
        <w:rPr>
          <w:spacing w:val="-12"/>
          <w:w w:val="105"/>
        </w:rPr>
        <w:t xml:space="preserve"> </w:t>
      </w:r>
      <w:r w:rsidRPr="008524A3">
        <w:rPr>
          <w:w w:val="105"/>
        </w:rPr>
        <w:t>Kemal</w:t>
      </w:r>
      <w:r w:rsidRPr="008524A3">
        <w:rPr>
          <w:spacing w:val="-11"/>
          <w:w w:val="105"/>
        </w:rPr>
        <w:t xml:space="preserve"> </w:t>
      </w:r>
      <w:r w:rsidRPr="008524A3">
        <w:rPr>
          <w:w w:val="105"/>
        </w:rPr>
        <w:t>Üniversitesi</w:t>
      </w:r>
      <w:r w:rsidRPr="008524A3">
        <w:rPr>
          <w:spacing w:val="-3"/>
          <w:w w:val="105"/>
        </w:rPr>
        <w:t xml:space="preserve"> </w:t>
      </w:r>
      <w:r w:rsidRPr="008524A3">
        <w:rPr>
          <w:w w:val="105"/>
        </w:rPr>
        <w:t>İktisadi</w:t>
      </w:r>
      <w:r w:rsidRPr="008524A3">
        <w:rPr>
          <w:spacing w:val="-14"/>
          <w:w w:val="105"/>
        </w:rPr>
        <w:t xml:space="preserve"> </w:t>
      </w:r>
      <w:r w:rsidRPr="008524A3">
        <w:rPr>
          <w:w w:val="105"/>
        </w:rPr>
        <w:t>İşletme</w:t>
      </w:r>
      <w:r w:rsidRPr="008524A3">
        <w:rPr>
          <w:spacing w:val="-13"/>
          <w:w w:val="105"/>
        </w:rPr>
        <w:t xml:space="preserve"> </w:t>
      </w:r>
      <w:r w:rsidRPr="008524A3">
        <w:rPr>
          <w:w w:val="105"/>
        </w:rPr>
        <w:t>Yürütme Kurulunu,</w:t>
      </w:r>
    </w:p>
    <w:p w14:paraId="47AD26E3" w14:textId="77777777" w:rsidR="001532DE" w:rsidRPr="008524A3" w:rsidRDefault="003F1A64">
      <w:pPr>
        <w:pStyle w:val="ListeParagraf"/>
        <w:numPr>
          <w:ilvl w:val="0"/>
          <w:numId w:val="7"/>
        </w:numPr>
        <w:tabs>
          <w:tab w:val="left" w:pos="1071"/>
        </w:tabs>
        <w:spacing w:before="10" w:line="249" w:lineRule="auto"/>
        <w:ind w:left="119" w:right="396" w:firstLine="704"/>
      </w:pPr>
      <w:r w:rsidRPr="008524A3">
        <w:rPr>
          <w:w w:val="105"/>
        </w:rPr>
        <w:t>Yürütme Kurulu Başkanı: Tekirdağ Namık Kemal Üniversitesi Rektörü veya görevlendirdiği Rektör Yardımcısı ya da Genel</w:t>
      </w:r>
      <w:r w:rsidRPr="008524A3">
        <w:rPr>
          <w:spacing w:val="23"/>
          <w:w w:val="105"/>
        </w:rPr>
        <w:t xml:space="preserve"> </w:t>
      </w:r>
      <w:r w:rsidRPr="008524A3">
        <w:rPr>
          <w:w w:val="105"/>
        </w:rPr>
        <w:t>Sekreteri,</w:t>
      </w:r>
    </w:p>
    <w:p w14:paraId="58B9B931" w14:textId="77777777" w:rsidR="001532DE" w:rsidRPr="008524A3" w:rsidRDefault="003F1A64">
      <w:pPr>
        <w:pStyle w:val="ListeParagraf"/>
        <w:numPr>
          <w:ilvl w:val="0"/>
          <w:numId w:val="7"/>
        </w:numPr>
        <w:tabs>
          <w:tab w:val="left" w:pos="1074"/>
        </w:tabs>
        <w:spacing w:line="262" w:lineRule="exact"/>
        <w:ind w:left="1074" w:hanging="249"/>
      </w:pPr>
      <w:r w:rsidRPr="008524A3">
        <w:rPr>
          <w:w w:val="105"/>
        </w:rPr>
        <w:t>Denetleme Kurulu: İktisadi İşletme Denetleme</w:t>
      </w:r>
      <w:r w:rsidRPr="008524A3">
        <w:rPr>
          <w:spacing w:val="29"/>
          <w:w w:val="105"/>
        </w:rPr>
        <w:t xml:space="preserve"> </w:t>
      </w:r>
      <w:r w:rsidRPr="008524A3">
        <w:rPr>
          <w:w w:val="105"/>
        </w:rPr>
        <w:t>Kurulu'nu,</w:t>
      </w:r>
    </w:p>
    <w:p w14:paraId="680267C3" w14:textId="77777777" w:rsidR="001532DE" w:rsidRPr="008524A3" w:rsidRDefault="003F1A64">
      <w:pPr>
        <w:pStyle w:val="ListeParagraf"/>
        <w:numPr>
          <w:ilvl w:val="0"/>
          <w:numId w:val="7"/>
        </w:numPr>
        <w:tabs>
          <w:tab w:val="left" w:pos="1073"/>
        </w:tabs>
        <w:spacing w:before="9"/>
        <w:ind w:left="1072" w:hanging="247"/>
      </w:pPr>
      <w:r w:rsidRPr="008524A3">
        <w:rPr>
          <w:w w:val="105"/>
        </w:rPr>
        <w:t>İktisadi İşletme: Tekirdağ Namık Kemal Üniversitesi İktisadi</w:t>
      </w:r>
      <w:r w:rsidRPr="008524A3">
        <w:rPr>
          <w:spacing w:val="26"/>
          <w:w w:val="105"/>
        </w:rPr>
        <w:t xml:space="preserve"> </w:t>
      </w:r>
      <w:r w:rsidRPr="008524A3">
        <w:rPr>
          <w:w w:val="105"/>
        </w:rPr>
        <w:t>İşletmesini,</w:t>
      </w:r>
    </w:p>
    <w:p w14:paraId="3F53914F" w14:textId="77777777" w:rsidR="001532DE" w:rsidRPr="008524A3" w:rsidRDefault="003F1A64">
      <w:pPr>
        <w:pStyle w:val="ListeParagraf"/>
        <w:numPr>
          <w:ilvl w:val="0"/>
          <w:numId w:val="7"/>
        </w:numPr>
        <w:tabs>
          <w:tab w:val="left" w:pos="1073"/>
        </w:tabs>
        <w:spacing w:before="5"/>
        <w:ind w:left="1072" w:hanging="243"/>
      </w:pPr>
      <w:r w:rsidRPr="008524A3">
        <w:rPr>
          <w:w w:val="105"/>
        </w:rPr>
        <w:t>İşletme Müdürü: Tekirdağ Namık Kemal Üniversitesi İktisadi İşletme</w:t>
      </w:r>
      <w:r w:rsidRPr="008524A3">
        <w:rPr>
          <w:spacing w:val="14"/>
          <w:w w:val="105"/>
        </w:rPr>
        <w:t xml:space="preserve"> </w:t>
      </w:r>
      <w:r w:rsidRPr="008524A3">
        <w:rPr>
          <w:w w:val="105"/>
        </w:rPr>
        <w:t>Müdürünü,</w:t>
      </w:r>
    </w:p>
    <w:p w14:paraId="03FA6C01" w14:textId="77777777" w:rsidR="001532DE" w:rsidRPr="008524A3" w:rsidRDefault="003F1A64">
      <w:pPr>
        <w:pStyle w:val="ListeParagraf"/>
        <w:numPr>
          <w:ilvl w:val="0"/>
          <w:numId w:val="7"/>
        </w:numPr>
        <w:tabs>
          <w:tab w:val="left" w:pos="1071"/>
        </w:tabs>
        <w:spacing w:before="4"/>
        <w:ind w:left="119" w:right="3185" w:firstLine="707"/>
      </w:pPr>
      <w:r w:rsidRPr="008524A3">
        <w:t>Tesis: İktisadi İşletme altında faaliyet gösteren her birimi ifade</w:t>
      </w:r>
      <w:r w:rsidRPr="008524A3">
        <w:rPr>
          <w:spacing w:val="8"/>
        </w:rPr>
        <w:t xml:space="preserve"> </w:t>
      </w:r>
      <w:r w:rsidRPr="008524A3">
        <w:t>eder.</w:t>
      </w:r>
    </w:p>
    <w:p w14:paraId="390E0FD8" w14:textId="77777777" w:rsidR="001532DE" w:rsidRPr="008524A3" w:rsidRDefault="001532DE">
      <w:pPr>
        <w:pStyle w:val="GvdeMetni"/>
        <w:rPr>
          <w:sz w:val="22"/>
          <w:szCs w:val="22"/>
        </w:rPr>
      </w:pPr>
    </w:p>
    <w:p w14:paraId="6B82B51F" w14:textId="77777777" w:rsidR="001532DE" w:rsidRPr="008524A3" w:rsidRDefault="001532DE">
      <w:pPr>
        <w:pStyle w:val="GvdeMetni"/>
        <w:spacing w:before="1"/>
        <w:rPr>
          <w:sz w:val="22"/>
          <w:szCs w:val="22"/>
        </w:rPr>
      </w:pPr>
    </w:p>
    <w:p w14:paraId="106B566F" w14:textId="77777777" w:rsidR="001532DE" w:rsidRPr="008524A3" w:rsidRDefault="003F1A64">
      <w:pPr>
        <w:pStyle w:val="Balk1"/>
        <w:ind w:left="847"/>
        <w:rPr>
          <w:sz w:val="22"/>
          <w:szCs w:val="22"/>
        </w:rPr>
      </w:pPr>
      <w:r w:rsidRPr="008524A3">
        <w:rPr>
          <w:sz w:val="22"/>
          <w:szCs w:val="22"/>
        </w:rPr>
        <w:t>Organlar</w:t>
      </w:r>
    </w:p>
    <w:p w14:paraId="00DF90A8" w14:textId="77777777" w:rsidR="001532DE" w:rsidRPr="008524A3" w:rsidRDefault="001532DE">
      <w:pPr>
        <w:pStyle w:val="GvdeMetni"/>
        <w:spacing w:before="10"/>
        <w:rPr>
          <w:b/>
          <w:sz w:val="22"/>
          <w:szCs w:val="22"/>
        </w:rPr>
      </w:pPr>
    </w:p>
    <w:p w14:paraId="1BBD3694" w14:textId="77777777" w:rsidR="001532DE" w:rsidRPr="008524A3" w:rsidRDefault="003F1A64">
      <w:pPr>
        <w:pStyle w:val="GvdeMetni"/>
        <w:spacing w:line="249" w:lineRule="auto"/>
        <w:ind w:left="127" w:right="2599" w:firstLine="719"/>
        <w:rPr>
          <w:sz w:val="22"/>
          <w:szCs w:val="22"/>
        </w:rPr>
      </w:pPr>
      <w:r w:rsidRPr="008524A3">
        <w:rPr>
          <w:b/>
          <w:w w:val="105"/>
          <w:sz w:val="22"/>
          <w:szCs w:val="22"/>
        </w:rPr>
        <w:t xml:space="preserve">Madde 6- </w:t>
      </w:r>
      <w:r w:rsidRPr="008524A3">
        <w:rPr>
          <w:w w:val="105"/>
          <w:sz w:val="22"/>
          <w:szCs w:val="22"/>
        </w:rPr>
        <w:t>Tekirdağ Namık Kemal Üniversitesi İktisadi İşletmesi aşağıdaki organlardan oluşur.</w:t>
      </w:r>
    </w:p>
    <w:p w14:paraId="44E3926D" w14:textId="77777777" w:rsidR="001532DE" w:rsidRPr="008524A3" w:rsidRDefault="003F1A64">
      <w:pPr>
        <w:pStyle w:val="ListeParagraf"/>
        <w:numPr>
          <w:ilvl w:val="0"/>
          <w:numId w:val="6"/>
        </w:numPr>
        <w:tabs>
          <w:tab w:val="left" w:pos="1081"/>
        </w:tabs>
        <w:spacing w:line="262" w:lineRule="exact"/>
        <w:ind w:hanging="324"/>
      </w:pPr>
      <w:r w:rsidRPr="008524A3">
        <w:rPr>
          <w:w w:val="105"/>
        </w:rPr>
        <w:t>Yürütme</w:t>
      </w:r>
      <w:r w:rsidRPr="008524A3">
        <w:rPr>
          <w:spacing w:val="12"/>
          <w:w w:val="105"/>
        </w:rPr>
        <w:t xml:space="preserve"> </w:t>
      </w:r>
      <w:r w:rsidRPr="008524A3">
        <w:rPr>
          <w:w w:val="105"/>
        </w:rPr>
        <w:t>Kurulu</w:t>
      </w:r>
    </w:p>
    <w:p w14:paraId="69752996" w14:textId="77777777" w:rsidR="001532DE" w:rsidRPr="008524A3" w:rsidRDefault="003F1A64">
      <w:pPr>
        <w:pStyle w:val="ListeParagraf"/>
        <w:numPr>
          <w:ilvl w:val="0"/>
          <w:numId w:val="6"/>
        </w:numPr>
        <w:tabs>
          <w:tab w:val="left" w:pos="1081"/>
        </w:tabs>
        <w:spacing w:before="5"/>
        <w:ind w:hanging="320"/>
      </w:pPr>
      <w:r w:rsidRPr="008524A3">
        <w:rPr>
          <w:w w:val="105"/>
        </w:rPr>
        <w:t>Yürütme Kurulu</w:t>
      </w:r>
      <w:r w:rsidRPr="008524A3">
        <w:rPr>
          <w:spacing w:val="18"/>
          <w:w w:val="105"/>
        </w:rPr>
        <w:t xml:space="preserve"> </w:t>
      </w:r>
      <w:r w:rsidRPr="008524A3">
        <w:rPr>
          <w:w w:val="105"/>
        </w:rPr>
        <w:t>Başkanı</w:t>
      </w:r>
    </w:p>
    <w:p w14:paraId="4EC95AAC" w14:textId="77777777" w:rsidR="001532DE" w:rsidRPr="008524A3" w:rsidRDefault="003F1A64">
      <w:pPr>
        <w:pStyle w:val="ListeParagraf"/>
        <w:numPr>
          <w:ilvl w:val="0"/>
          <w:numId w:val="6"/>
        </w:numPr>
        <w:tabs>
          <w:tab w:val="left" w:pos="1079"/>
        </w:tabs>
        <w:spacing w:before="4"/>
        <w:ind w:left="1078" w:hanging="322"/>
      </w:pPr>
      <w:r w:rsidRPr="008524A3">
        <w:rPr>
          <w:w w:val="105"/>
        </w:rPr>
        <w:t>Denetleme</w:t>
      </w:r>
      <w:r w:rsidRPr="008524A3">
        <w:rPr>
          <w:spacing w:val="12"/>
          <w:w w:val="105"/>
        </w:rPr>
        <w:t xml:space="preserve"> </w:t>
      </w:r>
      <w:r w:rsidRPr="008524A3">
        <w:rPr>
          <w:w w:val="105"/>
        </w:rPr>
        <w:t>Kurulu</w:t>
      </w:r>
    </w:p>
    <w:p w14:paraId="1DA86A01" w14:textId="77777777" w:rsidR="001532DE" w:rsidRPr="008524A3" w:rsidRDefault="003F1A64">
      <w:pPr>
        <w:pStyle w:val="ListeParagraf"/>
        <w:numPr>
          <w:ilvl w:val="0"/>
          <w:numId w:val="6"/>
        </w:numPr>
        <w:tabs>
          <w:tab w:val="left" w:pos="1082"/>
        </w:tabs>
        <w:spacing w:before="10"/>
        <w:ind w:left="1081" w:hanging="325"/>
      </w:pPr>
      <w:r w:rsidRPr="008524A3">
        <w:rPr>
          <w:w w:val="105"/>
        </w:rPr>
        <w:t>İşletme</w:t>
      </w:r>
      <w:r w:rsidRPr="008524A3">
        <w:rPr>
          <w:spacing w:val="6"/>
          <w:w w:val="105"/>
        </w:rPr>
        <w:t xml:space="preserve"> </w:t>
      </w:r>
      <w:r w:rsidRPr="008524A3">
        <w:rPr>
          <w:w w:val="105"/>
        </w:rPr>
        <w:t>Müdürü</w:t>
      </w:r>
    </w:p>
    <w:p w14:paraId="60F762F5" w14:textId="77777777" w:rsidR="001532DE" w:rsidRPr="008524A3" w:rsidRDefault="001532DE">
      <w:pPr>
        <w:pStyle w:val="GvdeMetni"/>
        <w:spacing w:before="10"/>
        <w:rPr>
          <w:sz w:val="22"/>
          <w:szCs w:val="22"/>
        </w:rPr>
      </w:pPr>
    </w:p>
    <w:p w14:paraId="0D9C2C7F" w14:textId="77777777" w:rsidR="001532DE" w:rsidRPr="008524A3" w:rsidRDefault="003F1A64">
      <w:pPr>
        <w:pStyle w:val="Balk1"/>
        <w:ind w:right="2407"/>
        <w:jc w:val="center"/>
        <w:rPr>
          <w:sz w:val="22"/>
          <w:szCs w:val="22"/>
        </w:rPr>
      </w:pPr>
      <w:r w:rsidRPr="008524A3">
        <w:rPr>
          <w:w w:val="105"/>
          <w:sz w:val="22"/>
          <w:szCs w:val="22"/>
        </w:rPr>
        <w:t>İKİNCİ BÖLÜM</w:t>
      </w:r>
    </w:p>
    <w:p w14:paraId="3B63AF4C" w14:textId="77777777" w:rsidR="001532DE" w:rsidRPr="008524A3" w:rsidRDefault="003F1A64">
      <w:pPr>
        <w:spacing w:before="19" w:line="506" w:lineRule="auto"/>
        <w:ind w:left="835" w:right="2599" w:firstLine="1668"/>
        <w:rPr>
          <w:b/>
        </w:rPr>
      </w:pPr>
      <w:r w:rsidRPr="008524A3">
        <w:rPr>
          <w:b/>
          <w:w w:val="105"/>
        </w:rPr>
        <w:t>Yürütme Kurulu, Görev ve Çalışma Esasları Yürütme Kurulu:</w:t>
      </w:r>
    </w:p>
    <w:p w14:paraId="7A48C20F" w14:textId="77777777" w:rsidR="001532DE" w:rsidRPr="008524A3" w:rsidRDefault="003F1A64">
      <w:pPr>
        <w:pStyle w:val="GvdeMetni"/>
        <w:spacing w:line="206" w:lineRule="exact"/>
        <w:ind w:left="842"/>
        <w:jc w:val="both"/>
        <w:rPr>
          <w:sz w:val="22"/>
          <w:szCs w:val="22"/>
        </w:rPr>
      </w:pPr>
      <w:r w:rsidRPr="008524A3">
        <w:rPr>
          <w:b/>
          <w:w w:val="105"/>
          <w:sz w:val="22"/>
          <w:szCs w:val="22"/>
        </w:rPr>
        <w:t xml:space="preserve">Madde 7 </w:t>
      </w:r>
      <w:r w:rsidRPr="008524A3">
        <w:rPr>
          <w:w w:val="105"/>
          <w:sz w:val="22"/>
          <w:szCs w:val="22"/>
        </w:rPr>
        <w:t>Yürütme Kurulu biri başkan olmak üzere beş üyeden oluşur. Başkan Rektör</w:t>
      </w:r>
    </w:p>
    <w:p w14:paraId="5449B647" w14:textId="77777777" w:rsidR="001532DE" w:rsidRPr="008524A3" w:rsidRDefault="003F1A64">
      <w:pPr>
        <w:pStyle w:val="GvdeMetni"/>
        <w:spacing w:before="10" w:line="249" w:lineRule="auto"/>
        <w:ind w:left="133" w:right="250"/>
        <w:jc w:val="both"/>
        <w:rPr>
          <w:sz w:val="22"/>
          <w:szCs w:val="22"/>
        </w:rPr>
      </w:pPr>
      <w:r w:rsidRPr="008524A3">
        <w:rPr>
          <w:w w:val="105"/>
          <w:sz w:val="22"/>
          <w:szCs w:val="22"/>
        </w:rPr>
        <w:t>veya Görevlendireceği Rektör Yardımcısı yada Genel Sekreter'dir. Yüıiitme Kurulu üyeleri, iktisat, işletme ve mali kon</w:t>
      </w:r>
      <w:r w:rsidRPr="008524A3">
        <w:rPr>
          <w:w w:val="105"/>
          <w:sz w:val="22"/>
          <w:szCs w:val="22"/>
        </w:rPr>
        <w:t>ularda deneyimli olması kaydıyla Rektör tarafından iki yıl süre ile görevlendirilir. Rektör gerekli gördüğü hallerde sürenin bitmesini beklemeden görevlendirilen Yürütme Kurulu Üyelerini değiştirebilir. Görev süresi bitenler yeniden görevlendirilebilir.</w:t>
      </w:r>
    </w:p>
    <w:p w14:paraId="2AE2B350" w14:textId="77777777" w:rsidR="001532DE" w:rsidRPr="008524A3" w:rsidRDefault="001532DE">
      <w:pPr>
        <w:pStyle w:val="GvdeMetni"/>
        <w:spacing w:before="2"/>
        <w:rPr>
          <w:sz w:val="22"/>
          <w:szCs w:val="22"/>
        </w:rPr>
      </w:pPr>
    </w:p>
    <w:p w14:paraId="5605BEA8" w14:textId="77777777" w:rsidR="001532DE" w:rsidRPr="008524A3" w:rsidRDefault="003F1A64">
      <w:pPr>
        <w:pStyle w:val="Balk1"/>
        <w:ind w:left="840"/>
        <w:rPr>
          <w:sz w:val="22"/>
          <w:szCs w:val="22"/>
        </w:rPr>
      </w:pPr>
      <w:r w:rsidRPr="008524A3">
        <w:rPr>
          <w:w w:val="105"/>
          <w:sz w:val="22"/>
          <w:szCs w:val="22"/>
        </w:rPr>
        <w:t>Y</w:t>
      </w:r>
      <w:r w:rsidRPr="008524A3">
        <w:rPr>
          <w:w w:val="105"/>
          <w:sz w:val="22"/>
          <w:szCs w:val="22"/>
        </w:rPr>
        <w:t>ürütme Kurulunun Çalışma Esasları</w:t>
      </w:r>
    </w:p>
    <w:p w14:paraId="35700E85" w14:textId="77777777" w:rsidR="001532DE" w:rsidRPr="008524A3" w:rsidRDefault="001532DE">
      <w:pPr>
        <w:pStyle w:val="GvdeMetni"/>
        <w:spacing w:before="10"/>
        <w:rPr>
          <w:b/>
          <w:sz w:val="22"/>
          <w:szCs w:val="22"/>
        </w:rPr>
      </w:pPr>
    </w:p>
    <w:p w14:paraId="26E9D5D7" w14:textId="77777777" w:rsidR="001532DE" w:rsidRPr="008524A3" w:rsidRDefault="003F1A64">
      <w:pPr>
        <w:pStyle w:val="GvdeMetni"/>
        <w:spacing w:before="1" w:line="244" w:lineRule="auto"/>
        <w:ind w:left="134" w:right="272" w:firstLine="712"/>
        <w:jc w:val="both"/>
        <w:rPr>
          <w:sz w:val="22"/>
          <w:szCs w:val="22"/>
        </w:rPr>
      </w:pPr>
      <w:r w:rsidRPr="008524A3">
        <w:rPr>
          <w:b/>
          <w:w w:val="105"/>
          <w:sz w:val="22"/>
          <w:szCs w:val="22"/>
        </w:rPr>
        <w:t xml:space="preserve">Madde 8- </w:t>
      </w:r>
      <w:r w:rsidRPr="008524A3">
        <w:rPr>
          <w:w w:val="105"/>
          <w:sz w:val="22"/>
          <w:szCs w:val="22"/>
        </w:rPr>
        <w:t>Yürütme Kurulu ayda en az bir defa toplanır. Başkanın göreceği lüzum üzerine her zaman toplantı yapılması mümkündür. Kurul toplantılarına oy hakkı olmaksızın İşletme Müdürü de</w:t>
      </w:r>
      <w:r w:rsidRPr="008524A3">
        <w:rPr>
          <w:spacing w:val="13"/>
          <w:w w:val="105"/>
          <w:sz w:val="22"/>
          <w:szCs w:val="22"/>
        </w:rPr>
        <w:t xml:space="preserve"> </w:t>
      </w:r>
      <w:r w:rsidRPr="008524A3">
        <w:rPr>
          <w:w w:val="105"/>
          <w:sz w:val="22"/>
          <w:szCs w:val="22"/>
        </w:rPr>
        <w:t>katılabilir.</w:t>
      </w:r>
    </w:p>
    <w:p w14:paraId="73BD648E" w14:textId="77777777" w:rsidR="001532DE" w:rsidRPr="008524A3" w:rsidRDefault="001532DE">
      <w:pPr>
        <w:pStyle w:val="GvdeMetni"/>
        <w:spacing w:before="10"/>
        <w:rPr>
          <w:sz w:val="22"/>
          <w:szCs w:val="22"/>
        </w:rPr>
      </w:pPr>
    </w:p>
    <w:p w14:paraId="43C7986B" w14:textId="77777777" w:rsidR="001532DE" w:rsidRPr="008524A3" w:rsidRDefault="003F1A64">
      <w:pPr>
        <w:pStyle w:val="GvdeMetni"/>
        <w:ind w:left="839"/>
        <w:jc w:val="both"/>
        <w:rPr>
          <w:sz w:val="22"/>
          <w:szCs w:val="22"/>
        </w:rPr>
      </w:pPr>
      <w:r w:rsidRPr="008524A3">
        <w:rPr>
          <w:w w:val="105"/>
          <w:sz w:val="22"/>
          <w:szCs w:val="22"/>
        </w:rPr>
        <w:t>Yürütme Kurulu, en az 3 üyenin katılımı ile toplanır ve kararlarını çoğunluk ile alır.</w:t>
      </w:r>
    </w:p>
    <w:p w14:paraId="5B2F0C06" w14:textId="77777777" w:rsidR="001532DE" w:rsidRPr="008524A3" w:rsidRDefault="003F1A64">
      <w:pPr>
        <w:pStyle w:val="GvdeMetni"/>
        <w:spacing w:before="14" w:line="254" w:lineRule="auto"/>
        <w:ind w:left="138" w:right="245" w:hanging="2"/>
        <w:jc w:val="both"/>
        <w:rPr>
          <w:sz w:val="22"/>
          <w:szCs w:val="22"/>
        </w:rPr>
      </w:pPr>
      <w:r w:rsidRPr="008524A3">
        <w:rPr>
          <w:w w:val="105"/>
          <w:sz w:val="22"/>
          <w:szCs w:val="22"/>
        </w:rPr>
        <w:t>Oyların eşit olması durumunda Başkanın katıldığı taraf çoğunluk sağlamış kabul edilir. Alınan kararlar karar defterine yazılır. Toplantıya katılan bütün üyelerce imzalan</w:t>
      </w:r>
      <w:r w:rsidRPr="008524A3">
        <w:rPr>
          <w:w w:val="105"/>
          <w:sz w:val="22"/>
          <w:szCs w:val="22"/>
        </w:rPr>
        <w:t>ır. Yürütme Kurulunun sekretarya iş ve işlemlerini İşletme Müdürü yürütür.</w:t>
      </w:r>
    </w:p>
    <w:p w14:paraId="36ED2323" w14:textId="77777777" w:rsidR="001532DE" w:rsidRPr="008524A3" w:rsidRDefault="001532DE">
      <w:pPr>
        <w:pStyle w:val="GvdeMetni"/>
        <w:spacing w:before="3"/>
        <w:rPr>
          <w:sz w:val="22"/>
          <w:szCs w:val="22"/>
        </w:rPr>
      </w:pPr>
    </w:p>
    <w:p w14:paraId="4269D134" w14:textId="77777777" w:rsidR="001532DE" w:rsidRPr="008524A3" w:rsidRDefault="003F1A64">
      <w:pPr>
        <w:pStyle w:val="GvdeMetni"/>
        <w:spacing w:before="1" w:line="249" w:lineRule="auto"/>
        <w:ind w:left="141" w:right="256" w:firstLine="707"/>
        <w:jc w:val="both"/>
        <w:rPr>
          <w:sz w:val="22"/>
          <w:szCs w:val="22"/>
        </w:rPr>
      </w:pPr>
      <w:r w:rsidRPr="008524A3">
        <w:rPr>
          <w:w w:val="105"/>
          <w:sz w:val="22"/>
          <w:szCs w:val="22"/>
        </w:rPr>
        <w:t>Yürütme Kurulu Üyelerine ve İşletme Müdürüne kamu kuruluşları ve KİT'lerde ödenen en yüksek miktarı aşmamak koşuluyla huzur hakkı ödenebilir.</w:t>
      </w:r>
    </w:p>
    <w:p w14:paraId="708B8969" w14:textId="77777777" w:rsidR="001532DE" w:rsidRPr="008524A3" w:rsidRDefault="001532DE">
      <w:pPr>
        <w:pStyle w:val="GvdeMetni"/>
        <w:spacing w:before="7"/>
        <w:rPr>
          <w:sz w:val="22"/>
          <w:szCs w:val="22"/>
        </w:rPr>
      </w:pPr>
    </w:p>
    <w:p w14:paraId="342372F6" w14:textId="77777777" w:rsidR="001532DE" w:rsidRPr="008524A3" w:rsidRDefault="003F1A64">
      <w:pPr>
        <w:pStyle w:val="Balk1"/>
        <w:ind w:left="840"/>
        <w:jc w:val="both"/>
        <w:rPr>
          <w:sz w:val="22"/>
          <w:szCs w:val="22"/>
        </w:rPr>
      </w:pPr>
      <w:r w:rsidRPr="008524A3">
        <w:rPr>
          <w:w w:val="105"/>
          <w:sz w:val="22"/>
          <w:szCs w:val="22"/>
        </w:rPr>
        <w:t>Yürütme kurulunun görevleri:</w:t>
      </w:r>
    </w:p>
    <w:p w14:paraId="4EFE1DE9" w14:textId="77777777" w:rsidR="001532DE" w:rsidRPr="008524A3" w:rsidRDefault="003F1A64">
      <w:pPr>
        <w:pStyle w:val="GvdeMetni"/>
        <w:spacing w:before="14"/>
        <w:ind w:left="842"/>
        <w:jc w:val="both"/>
        <w:rPr>
          <w:sz w:val="22"/>
          <w:szCs w:val="22"/>
        </w:rPr>
      </w:pPr>
      <w:r w:rsidRPr="008524A3">
        <w:rPr>
          <w:b/>
          <w:w w:val="105"/>
          <w:sz w:val="22"/>
          <w:szCs w:val="22"/>
        </w:rPr>
        <w:t>Madde 9-</w:t>
      </w:r>
      <w:r w:rsidRPr="008524A3">
        <w:rPr>
          <w:b/>
          <w:w w:val="105"/>
          <w:sz w:val="22"/>
          <w:szCs w:val="22"/>
        </w:rPr>
        <w:t xml:space="preserve"> </w:t>
      </w:r>
      <w:r w:rsidRPr="008524A3">
        <w:rPr>
          <w:w w:val="105"/>
          <w:sz w:val="22"/>
          <w:szCs w:val="22"/>
        </w:rPr>
        <w:t>Yürütme kurulunun görevleri şunlardır;</w:t>
      </w:r>
    </w:p>
    <w:p w14:paraId="05CE459F" w14:textId="77777777" w:rsidR="001532DE" w:rsidRPr="008524A3" w:rsidRDefault="001532DE">
      <w:pPr>
        <w:pStyle w:val="GvdeMetni"/>
        <w:spacing w:before="7"/>
        <w:rPr>
          <w:sz w:val="22"/>
          <w:szCs w:val="22"/>
        </w:rPr>
      </w:pPr>
    </w:p>
    <w:p w14:paraId="55518D4C" w14:textId="77777777" w:rsidR="001532DE" w:rsidRPr="008524A3" w:rsidRDefault="003F1A64">
      <w:pPr>
        <w:pStyle w:val="ListeParagraf"/>
        <w:numPr>
          <w:ilvl w:val="1"/>
          <w:numId w:val="6"/>
        </w:numPr>
        <w:tabs>
          <w:tab w:val="left" w:pos="1097"/>
          <w:tab w:val="left" w:pos="2023"/>
          <w:tab w:val="left" w:pos="3240"/>
          <w:tab w:val="left" w:pos="4403"/>
          <w:tab w:val="left" w:pos="5479"/>
          <w:tab w:val="left" w:pos="6210"/>
          <w:tab w:val="left" w:pos="7786"/>
          <w:tab w:val="left" w:pos="8369"/>
        </w:tabs>
        <w:spacing w:line="244" w:lineRule="auto"/>
        <w:ind w:right="381" w:firstLine="707"/>
      </w:pPr>
      <w:r w:rsidRPr="008524A3">
        <w:rPr>
          <w:w w:val="105"/>
        </w:rPr>
        <w:t>İktisadi</w:t>
      </w:r>
      <w:r w:rsidRPr="008524A3">
        <w:rPr>
          <w:w w:val="105"/>
        </w:rPr>
        <w:tab/>
        <w:t>İşletmenin</w:t>
      </w:r>
      <w:r w:rsidRPr="008524A3">
        <w:rPr>
          <w:w w:val="105"/>
        </w:rPr>
        <w:tab/>
        <w:t>yürütmesi</w:t>
      </w:r>
      <w:r w:rsidRPr="008524A3">
        <w:rPr>
          <w:w w:val="105"/>
        </w:rPr>
        <w:tab/>
        <w:t>hakkında</w:t>
      </w:r>
      <w:r w:rsidRPr="008524A3">
        <w:rPr>
          <w:w w:val="105"/>
        </w:rPr>
        <w:tab/>
        <w:t>genel</w:t>
      </w:r>
      <w:r w:rsidRPr="008524A3">
        <w:rPr>
          <w:w w:val="105"/>
        </w:rPr>
        <w:tab/>
        <w:t xml:space="preserve">ilke  </w:t>
      </w:r>
      <w:r w:rsidRPr="008524A3">
        <w:rPr>
          <w:spacing w:val="5"/>
          <w:w w:val="105"/>
        </w:rPr>
        <w:t xml:space="preserve"> </w:t>
      </w:r>
      <w:r w:rsidRPr="008524A3">
        <w:rPr>
          <w:w w:val="105"/>
        </w:rPr>
        <w:t>kararları</w:t>
      </w:r>
      <w:r w:rsidRPr="008524A3">
        <w:rPr>
          <w:w w:val="105"/>
        </w:rPr>
        <w:tab/>
        <w:t>alır.</w:t>
      </w:r>
      <w:r w:rsidRPr="008524A3">
        <w:rPr>
          <w:w w:val="105"/>
        </w:rPr>
        <w:tab/>
      </w:r>
      <w:r w:rsidRPr="008524A3">
        <w:t xml:space="preserve">Üniversite </w:t>
      </w:r>
      <w:r w:rsidRPr="008524A3">
        <w:rPr>
          <w:w w:val="105"/>
        </w:rPr>
        <w:t>birimlerinde, faaliyet gösteren tesislerin işletilmesi veya kiralanması, denetlenmesi</w:t>
      </w:r>
      <w:r w:rsidRPr="008524A3">
        <w:rPr>
          <w:spacing w:val="-4"/>
          <w:w w:val="105"/>
        </w:rPr>
        <w:t xml:space="preserve"> </w:t>
      </w:r>
      <w:r w:rsidRPr="008524A3">
        <w:rPr>
          <w:w w:val="105"/>
        </w:rPr>
        <w:t>ve çalışan</w:t>
      </w:r>
    </w:p>
    <w:p w14:paraId="34A680B7" w14:textId="77777777" w:rsidR="001532DE" w:rsidRPr="008524A3" w:rsidRDefault="001532DE">
      <w:pPr>
        <w:spacing w:line="244" w:lineRule="auto"/>
        <w:sectPr w:rsidR="001532DE" w:rsidRPr="008524A3">
          <w:pgSz w:w="11910" w:h="16840"/>
          <w:pgMar w:top="1120" w:right="1060" w:bottom="320" w:left="1100" w:header="0" w:footer="130" w:gutter="0"/>
          <w:cols w:space="708"/>
        </w:sectPr>
      </w:pPr>
    </w:p>
    <w:p w14:paraId="72A4B9BB" w14:textId="77777777" w:rsidR="001532DE" w:rsidRPr="008524A3" w:rsidRDefault="003F1A64">
      <w:pPr>
        <w:pStyle w:val="GvdeMetni"/>
        <w:spacing w:before="70" w:line="244" w:lineRule="auto"/>
        <w:ind w:left="143" w:right="112" w:hanging="2"/>
        <w:rPr>
          <w:sz w:val="22"/>
          <w:szCs w:val="22"/>
        </w:rPr>
      </w:pPr>
      <w:r w:rsidRPr="008524A3">
        <w:rPr>
          <w:w w:val="105"/>
          <w:sz w:val="22"/>
          <w:szCs w:val="22"/>
        </w:rPr>
        <w:lastRenderedPageBreak/>
        <w:t>personelin iş ve görev tanımları ile ilgili ilkeleri belirler, uygulamaya yönelik öncelikleri ve gerekli düzenlemeleri yapar.</w:t>
      </w:r>
    </w:p>
    <w:p w14:paraId="34761F30" w14:textId="77777777" w:rsidR="001532DE" w:rsidRPr="008524A3" w:rsidRDefault="001532DE">
      <w:pPr>
        <w:pStyle w:val="GvdeMetni"/>
        <w:spacing w:before="7"/>
        <w:rPr>
          <w:sz w:val="22"/>
          <w:szCs w:val="22"/>
        </w:rPr>
      </w:pPr>
    </w:p>
    <w:p w14:paraId="32974FC7" w14:textId="77777777" w:rsidR="001532DE" w:rsidRPr="008524A3" w:rsidRDefault="003F1A64">
      <w:pPr>
        <w:pStyle w:val="ListeParagraf"/>
        <w:numPr>
          <w:ilvl w:val="1"/>
          <w:numId w:val="6"/>
        </w:numPr>
        <w:tabs>
          <w:tab w:val="left" w:pos="1103"/>
        </w:tabs>
        <w:spacing w:before="91"/>
        <w:ind w:left="1102" w:hanging="251"/>
      </w:pPr>
      <w:r w:rsidRPr="008524A3">
        <w:rPr>
          <w:w w:val="105"/>
        </w:rPr>
        <w:t>Hizmetin ve etkinliklerin bu yönerge hükümlerine uygun olarak</w:t>
      </w:r>
      <w:r w:rsidRPr="008524A3">
        <w:rPr>
          <w:spacing w:val="18"/>
          <w:w w:val="105"/>
        </w:rPr>
        <w:t xml:space="preserve"> </w:t>
      </w:r>
      <w:r w:rsidRPr="008524A3">
        <w:rPr>
          <w:w w:val="105"/>
        </w:rPr>
        <w:t>yürütülmesini</w:t>
      </w:r>
    </w:p>
    <w:p w14:paraId="71DC48E0" w14:textId="77777777" w:rsidR="001532DE" w:rsidRPr="008524A3" w:rsidRDefault="003F1A64">
      <w:pPr>
        <w:pStyle w:val="GvdeMetni"/>
        <w:spacing w:before="5"/>
        <w:ind w:left="143"/>
        <w:rPr>
          <w:sz w:val="22"/>
          <w:szCs w:val="22"/>
        </w:rPr>
      </w:pPr>
      <w:r w:rsidRPr="008524A3">
        <w:rPr>
          <w:w w:val="105"/>
          <w:sz w:val="22"/>
          <w:szCs w:val="22"/>
        </w:rPr>
        <w:t>sağlar.</w:t>
      </w:r>
    </w:p>
    <w:p w14:paraId="2AE4B36F" w14:textId="77777777" w:rsidR="001532DE" w:rsidRPr="008524A3" w:rsidRDefault="001532DE">
      <w:pPr>
        <w:pStyle w:val="GvdeMetni"/>
        <w:rPr>
          <w:sz w:val="22"/>
          <w:szCs w:val="22"/>
        </w:rPr>
      </w:pPr>
    </w:p>
    <w:p w14:paraId="22C47F1F" w14:textId="77777777" w:rsidR="001532DE" w:rsidRPr="008524A3" w:rsidRDefault="003F1A64">
      <w:pPr>
        <w:pStyle w:val="ListeParagraf"/>
        <w:numPr>
          <w:ilvl w:val="1"/>
          <w:numId w:val="6"/>
        </w:numPr>
        <w:tabs>
          <w:tab w:val="left" w:pos="1178"/>
        </w:tabs>
        <w:spacing w:before="90" w:line="244" w:lineRule="auto"/>
        <w:ind w:left="143" w:right="260" w:firstLine="709"/>
        <w:jc w:val="both"/>
      </w:pPr>
      <w:r w:rsidRPr="008524A3">
        <w:rPr>
          <w:w w:val="105"/>
        </w:rPr>
        <w:t>İktisadi İşletmede yeni tesislerin açılmasına, kiraya verilmesine ilişkin raporlar hazırlayarak Rektör onayına</w:t>
      </w:r>
      <w:r w:rsidRPr="008524A3">
        <w:rPr>
          <w:spacing w:val="31"/>
          <w:w w:val="105"/>
        </w:rPr>
        <w:t xml:space="preserve"> </w:t>
      </w:r>
      <w:r w:rsidRPr="008524A3">
        <w:rPr>
          <w:w w:val="105"/>
        </w:rPr>
        <w:t>sunar.</w:t>
      </w:r>
    </w:p>
    <w:p w14:paraId="674D7AE9" w14:textId="77777777" w:rsidR="001532DE" w:rsidRPr="008524A3" w:rsidRDefault="003F1A64">
      <w:pPr>
        <w:pStyle w:val="ListeParagraf"/>
        <w:numPr>
          <w:ilvl w:val="1"/>
          <w:numId w:val="6"/>
        </w:numPr>
        <w:tabs>
          <w:tab w:val="left" w:pos="1175"/>
        </w:tabs>
        <w:spacing w:line="244" w:lineRule="auto"/>
        <w:ind w:left="141" w:right="248" w:firstLine="707"/>
        <w:jc w:val="both"/>
      </w:pPr>
      <w:r w:rsidRPr="008524A3">
        <w:rPr>
          <w:w w:val="105"/>
        </w:rPr>
        <w:t>Rektörlük istediği takdirde mevcut tesislerin Üniversite tarafından işletilmesi ya da kapatılması ile ilgili raporları hazırlayarak bu kon</w:t>
      </w:r>
      <w:r w:rsidRPr="008524A3">
        <w:rPr>
          <w:w w:val="105"/>
        </w:rPr>
        <w:t>ularda belirlediği önerileri tavsiye niteliğinde Rektör onayına</w:t>
      </w:r>
      <w:r w:rsidRPr="008524A3">
        <w:rPr>
          <w:spacing w:val="18"/>
          <w:w w:val="105"/>
        </w:rPr>
        <w:t xml:space="preserve"> </w:t>
      </w:r>
      <w:r w:rsidRPr="008524A3">
        <w:rPr>
          <w:w w:val="105"/>
        </w:rPr>
        <w:t>sunar.</w:t>
      </w:r>
    </w:p>
    <w:p w14:paraId="227134C2" w14:textId="77777777" w:rsidR="001532DE" w:rsidRPr="008524A3" w:rsidRDefault="001532DE">
      <w:pPr>
        <w:pStyle w:val="GvdeMetni"/>
        <w:spacing w:before="3"/>
        <w:rPr>
          <w:sz w:val="22"/>
          <w:szCs w:val="22"/>
        </w:rPr>
      </w:pPr>
    </w:p>
    <w:p w14:paraId="6C01B078" w14:textId="77777777" w:rsidR="001532DE" w:rsidRPr="008524A3" w:rsidRDefault="003F1A64">
      <w:pPr>
        <w:pStyle w:val="ListeParagraf"/>
        <w:numPr>
          <w:ilvl w:val="1"/>
          <w:numId w:val="6"/>
        </w:numPr>
        <w:tabs>
          <w:tab w:val="left" w:pos="1105"/>
        </w:tabs>
        <w:ind w:left="1104" w:hanging="252"/>
      </w:pPr>
      <w:r w:rsidRPr="008524A3">
        <w:rPr>
          <w:w w:val="105"/>
        </w:rPr>
        <w:t>Yılsonu itibariyle hazırlanan bilanço ve gelir gider tablosunu</w:t>
      </w:r>
      <w:r w:rsidRPr="008524A3">
        <w:rPr>
          <w:spacing w:val="46"/>
          <w:w w:val="105"/>
        </w:rPr>
        <w:t xml:space="preserve"> </w:t>
      </w:r>
      <w:r w:rsidRPr="008524A3">
        <w:rPr>
          <w:w w:val="105"/>
        </w:rPr>
        <w:t>değerlendirir.</w:t>
      </w:r>
    </w:p>
    <w:p w14:paraId="17DBDC10" w14:textId="77777777" w:rsidR="001532DE" w:rsidRPr="008524A3" w:rsidRDefault="003F1A64">
      <w:pPr>
        <w:pStyle w:val="ListeParagraf"/>
        <w:numPr>
          <w:ilvl w:val="1"/>
          <w:numId w:val="6"/>
        </w:numPr>
        <w:tabs>
          <w:tab w:val="left" w:pos="1084"/>
        </w:tabs>
        <w:spacing w:before="9"/>
        <w:ind w:left="1083" w:hanging="237"/>
      </w:pPr>
      <w:r w:rsidRPr="008524A3">
        <w:rPr>
          <w:w w:val="105"/>
        </w:rPr>
        <w:t>Her yıl İktisadi İşletme ile ilgili bütçe taslağını hazırlayarak Rektör onayına</w:t>
      </w:r>
      <w:r w:rsidRPr="008524A3">
        <w:rPr>
          <w:spacing w:val="8"/>
          <w:w w:val="105"/>
        </w:rPr>
        <w:t xml:space="preserve"> </w:t>
      </w:r>
      <w:r w:rsidRPr="008524A3">
        <w:rPr>
          <w:w w:val="105"/>
        </w:rPr>
        <w:t>sunar,</w:t>
      </w:r>
    </w:p>
    <w:p w14:paraId="68961E03" w14:textId="77777777" w:rsidR="001532DE" w:rsidRPr="008524A3" w:rsidRDefault="003F1A64">
      <w:pPr>
        <w:pStyle w:val="ListeParagraf"/>
        <w:numPr>
          <w:ilvl w:val="1"/>
          <w:numId w:val="6"/>
        </w:numPr>
        <w:tabs>
          <w:tab w:val="left" w:pos="1055"/>
        </w:tabs>
        <w:spacing w:before="14"/>
        <w:ind w:left="1054" w:hanging="206"/>
      </w:pPr>
      <w:r w:rsidRPr="008524A3">
        <w:rPr>
          <w:w w:val="105"/>
        </w:rPr>
        <w:t>Her yılın sonunda i</w:t>
      </w:r>
      <w:r w:rsidRPr="008524A3">
        <w:rPr>
          <w:w w:val="105"/>
        </w:rPr>
        <w:t>şletmenin faaliyet raporlarını</w:t>
      </w:r>
      <w:r w:rsidRPr="008524A3">
        <w:rPr>
          <w:spacing w:val="35"/>
          <w:w w:val="105"/>
        </w:rPr>
        <w:t xml:space="preserve"> </w:t>
      </w:r>
      <w:r w:rsidRPr="008524A3">
        <w:rPr>
          <w:w w:val="105"/>
        </w:rPr>
        <w:t>hazırlar,</w:t>
      </w:r>
    </w:p>
    <w:p w14:paraId="620A4EE0" w14:textId="77777777" w:rsidR="001532DE" w:rsidRPr="008524A3" w:rsidRDefault="001532DE">
      <w:pPr>
        <w:pStyle w:val="GvdeMetni"/>
        <w:spacing w:before="1"/>
        <w:rPr>
          <w:sz w:val="22"/>
          <w:szCs w:val="22"/>
        </w:rPr>
      </w:pPr>
    </w:p>
    <w:p w14:paraId="4080D5E5" w14:textId="77777777" w:rsidR="001532DE" w:rsidRPr="008524A3" w:rsidRDefault="003F1A64">
      <w:pPr>
        <w:pStyle w:val="GvdeMetni"/>
        <w:spacing w:line="244" w:lineRule="auto"/>
        <w:ind w:left="142" w:right="112" w:firstLine="711"/>
        <w:rPr>
          <w:sz w:val="22"/>
          <w:szCs w:val="22"/>
        </w:rPr>
      </w:pPr>
      <w:r w:rsidRPr="008524A3">
        <w:rPr>
          <w:w w:val="105"/>
          <w:sz w:val="22"/>
          <w:szCs w:val="22"/>
        </w:rPr>
        <w:t>ı) Tesislerde üretilen mal ve hizmetlerden yararlanacaklardan tahsil edilecek bedellerin tarife ve esaslarını belirler.</w:t>
      </w:r>
    </w:p>
    <w:p w14:paraId="299A88F6" w14:textId="77777777" w:rsidR="001532DE" w:rsidRPr="008524A3" w:rsidRDefault="001532DE">
      <w:pPr>
        <w:pStyle w:val="GvdeMetni"/>
        <w:spacing w:before="3"/>
        <w:rPr>
          <w:sz w:val="22"/>
          <w:szCs w:val="22"/>
        </w:rPr>
      </w:pPr>
    </w:p>
    <w:p w14:paraId="288505E2" w14:textId="77777777" w:rsidR="001532DE" w:rsidRPr="008524A3" w:rsidRDefault="003F1A64">
      <w:pPr>
        <w:pStyle w:val="GvdeMetni"/>
        <w:spacing w:line="247" w:lineRule="auto"/>
        <w:ind w:left="138" w:right="1103" w:firstLine="706"/>
        <w:jc w:val="both"/>
        <w:rPr>
          <w:sz w:val="22"/>
          <w:szCs w:val="22"/>
        </w:rPr>
      </w:pPr>
      <w:r w:rsidRPr="008524A3">
        <w:rPr>
          <w:w w:val="105"/>
          <w:sz w:val="22"/>
          <w:szCs w:val="22"/>
        </w:rPr>
        <w:t>i) Giderleri iktisadi işletme gelirlerinden karşılanmak üzere, tesislerde hizmeti yürütmek amacıyla görevlendirilecek tam zamanlı perso</w:t>
      </w:r>
      <w:r w:rsidRPr="008524A3">
        <w:rPr>
          <w:w w:val="105"/>
          <w:sz w:val="22"/>
          <w:szCs w:val="22"/>
        </w:rPr>
        <w:t>nel ve kısmi zamanlı öğrenci ihtiyacını belirler,</w:t>
      </w:r>
    </w:p>
    <w:p w14:paraId="123F71A4" w14:textId="77777777" w:rsidR="001532DE" w:rsidRPr="008524A3" w:rsidRDefault="001532DE">
      <w:pPr>
        <w:pStyle w:val="GvdeMetni"/>
        <w:spacing w:before="1"/>
        <w:rPr>
          <w:sz w:val="22"/>
          <w:szCs w:val="22"/>
        </w:rPr>
      </w:pPr>
    </w:p>
    <w:p w14:paraId="26F75F72" w14:textId="77777777" w:rsidR="001532DE" w:rsidRPr="008524A3" w:rsidRDefault="003F1A64">
      <w:pPr>
        <w:pStyle w:val="GvdeMetni"/>
        <w:spacing w:line="247" w:lineRule="auto"/>
        <w:ind w:left="140" w:right="415" w:firstLine="704"/>
        <w:jc w:val="both"/>
        <w:rPr>
          <w:sz w:val="22"/>
          <w:szCs w:val="22"/>
        </w:rPr>
      </w:pPr>
      <w:r w:rsidRPr="008524A3">
        <w:rPr>
          <w:w w:val="105"/>
          <w:sz w:val="22"/>
          <w:szCs w:val="22"/>
        </w:rPr>
        <w:t>k) Personele dağıtılacak pırım ve maaş oranlarını belirler, Fazla çalışma yapan personele ödenecek fazla çalışma ücretlerini tespit eder ( Tespit edilecek fazla çalışma ücreti 657 sayılı Devlet Memurları K</w:t>
      </w:r>
      <w:r w:rsidRPr="008524A3">
        <w:rPr>
          <w:w w:val="105"/>
          <w:sz w:val="22"/>
          <w:szCs w:val="22"/>
        </w:rPr>
        <w:t>anunu'na tabi personel için Yılı Bütçe Kanun'u ile belirlenen tutarın üç katını geçemez).</w:t>
      </w:r>
    </w:p>
    <w:p w14:paraId="7B155B19" w14:textId="77777777" w:rsidR="001532DE" w:rsidRPr="008524A3" w:rsidRDefault="001532DE">
      <w:pPr>
        <w:pStyle w:val="GvdeMetni"/>
        <w:spacing w:before="6"/>
        <w:rPr>
          <w:sz w:val="22"/>
          <w:szCs w:val="22"/>
        </w:rPr>
      </w:pPr>
    </w:p>
    <w:p w14:paraId="7D54C13E" w14:textId="77777777" w:rsidR="001532DE" w:rsidRPr="008524A3" w:rsidRDefault="003F1A64">
      <w:pPr>
        <w:pStyle w:val="GvdeMetni"/>
        <w:spacing w:before="1"/>
        <w:ind w:left="830"/>
        <w:rPr>
          <w:sz w:val="22"/>
          <w:szCs w:val="22"/>
        </w:rPr>
      </w:pPr>
      <w:r w:rsidRPr="008524A3">
        <w:rPr>
          <w:w w:val="105"/>
          <w:sz w:val="22"/>
          <w:szCs w:val="22"/>
        </w:rPr>
        <w:t>1) Mal ve hizmet alımı politikalarını belirler.</w:t>
      </w:r>
    </w:p>
    <w:p w14:paraId="37866EC5" w14:textId="77777777" w:rsidR="001532DE" w:rsidRPr="008524A3" w:rsidRDefault="001532DE">
      <w:pPr>
        <w:pStyle w:val="GvdeMetni"/>
        <w:spacing w:before="7"/>
        <w:rPr>
          <w:sz w:val="22"/>
          <w:szCs w:val="22"/>
        </w:rPr>
      </w:pPr>
    </w:p>
    <w:p w14:paraId="3B545029" w14:textId="77777777" w:rsidR="001532DE" w:rsidRPr="008524A3" w:rsidRDefault="003F1A64">
      <w:pPr>
        <w:pStyle w:val="ListeParagraf"/>
        <w:numPr>
          <w:ilvl w:val="0"/>
          <w:numId w:val="5"/>
        </w:numPr>
        <w:tabs>
          <w:tab w:val="left" w:pos="1201"/>
        </w:tabs>
        <w:spacing w:line="235" w:lineRule="auto"/>
        <w:ind w:right="301" w:firstLine="713"/>
        <w:jc w:val="both"/>
      </w:pPr>
      <w:r w:rsidRPr="008524A3">
        <w:rPr>
          <w:w w:val="105"/>
        </w:rPr>
        <w:t>Vergi ve diğer yasal yükümlülük sonrası kalan yıllık net karın tasarrufu konusunda bu yönerge hükümleri doğmltusunda</w:t>
      </w:r>
      <w:r w:rsidRPr="008524A3">
        <w:rPr>
          <w:w w:val="105"/>
        </w:rPr>
        <w:t xml:space="preserve"> karar</w:t>
      </w:r>
      <w:r w:rsidRPr="008524A3">
        <w:rPr>
          <w:spacing w:val="-11"/>
          <w:w w:val="105"/>
        </w:rPr>
        <w:t xml:space="preserve"> </w:t>
      </w:r>
      <w:r w:rsidRPr="008524A3">
        <w:rPr>
          <w:w w:val="105"/>
        </w:rPr>
        <w:t>alır.</w:t>
      </w:r>
    </w:p>
    <w:p w14:paraId="2C941182" w14:textId="77777777" w:rsidR="001532DE" w:rsidRPr="008524A3" w:rsidRDefault="001532DE">
      <w:pPr>
        <w:pStyle w:val="GvdeMetni"/>
        <w:rPr>
          <w:sz w:val="22"/>
          <w:szCs w:val="22"/>
        </w:rPr>
      </w:pPr>
    </w:p>
    <w:p w14:paraId="47706F2F" w14:textId="77777777" w:rsidR="001532DE" w:rsidRPr="008524A3" w:rsidRDefault="003F1A64">
      <w:pPr>
        <w:pStyle w:val="ListeParagraf"/>
        <w:numPr>
          <w:ilvl w:val="0"/>
          <w:numId w:val="5"/>
        </w:numPr>
        <w:tabs>
          <w:tab w:val="left" w:pos="1140"/>
        </w:tabs>
        <w:spacing w:line="247" w:lineRule="auto"/>
        <w:ind w:left="138" w:right="228" w:firstLine="712"/>
        <w:jc w:val="both"/>
      </w:pPr>
      <w:r w:rsidRPr="008524A3">
        <w:rPr>
          <w:w w:val="105"/>
        </w:rPr>
        <w:t>Üniversite Öğrencilerinin beslenme ve barınma giderine katkı olarak belirlenecek kriterlere uygun olarak ödeme yapılmasına karar verebilir. Bu dummda ödenecek tutar ve kriterler ile ödeme yapılacak öğrenci sayısını da</w:t>
      </w:r>
      <w:r w:rsidRPr="008524A3">
        <w:rPr>
          <w:spacing w:val="37"/>
          <w:w w:val="105"/>
        </w:rPr>
        <w:t xml:space="preserve"> </w:t>
      </w:r>
      <w:r w:rsidRPr="008524A3">
        <w:rPr>
          <w:w w:val="105"/>
        </w:rPr>
        <w:t>belirler.</w:t>
      </w:r>
    </w:p>
    <w:p w14:paraId="3F663870" w14:textId="77777777" w:rsidR="001532DE" w:rsidRPr="008524A3" w:rsidRDefault="001532DE">
      <w:pPr>
        <w:pStyle w:val="GvdeMetni"/>
        <w:spacing w:before="3"/>
        <w:rPr>
          <w:sz w:val="22"/>
          <w:szCs w:val="22"/>
        </w:rPr>
      </w:pPr>
    </w:p>
    <w:p w14:paraId="4F8FFCC6" w14:textId="77777777" w:rsidR="001532DE" w:rsidRPr="008524A3" w:rsidRDefault="003F1A64">
      <w:pPr>
        <w:pStyle w:val="ListeParagraf"/>
        <w:numPr>
          <w:ilvl w:val="0"/>
          <w:numId w:val="5"/>
        </w:numPr>
        <w:tabs>
          <w:tab w:val="left" w:pos="1127"/>
        </w:tabs>
        <w:ind w:left="137" w:right="234" w:firstLine="706"/>
        <w:jc w:val="both"/>
      </w:pPr>
      <w:r w:rsidRPr="008524A3">
        <w:rPr>
          <w:w w:val="105"/>
        </w:rPr>
        <w:t>Dava açılması, sulh ve feragate karar verilmesi ve alacak tahsilinden vazgeçilmesi vb. durumlar ile ilgili kararları alarak Rektöre</w:t>
      </w:r>
      <w:r w:rsidRPr="008524A3">
        <w:rPr>
          <w:spacing w:val="55"/>
          <w:w w:val="105"/>
        </w:rPr>
        <w:t xml:space="preserve"> </w:t>
      </w:r>
      <w:r w:rsidRPr="008524A3">
        <w:rPr>
          <w:w w:val="105"/>
        </w:rPr>
        <w:t>sunar.</w:t>
      </w:r>
    </w:p>
    <w:p w14:paraId="61E11AD5" w14:textId="77777777" w:rsidR="001532DE" w:rsidRPr="008524A3" w:rsidRDefault="001532DE">
      <w:pPr>
        <w:pStyle w:val="GvdeMetni"/>
        <w:spacing w:before="5"/>
        <w:rPr>
          <w:sz w:val="22"/>
          <w:szCs w:val="22"/>
        </w:rPr>
      </w:pPr>
    </w:p>
    <w:p w14:paraId="13CF5498" w14:textId="77777777" w:rsidR="001532DE" w:rsidRPr="008524A3" w:rsidRDefault="003F1A64">
      <w:pPr>
        <w:pStyle w:val="Balk1"/>
        <w:ind w:left="859"/>
        <w:rPr>
          <w:sz w:val="22"/>
          <w:szCs w:val="22"/>
        </w:rPr>
      </w:pPr>
      <w:r w:rsidRPr="008524A3">
        <w:rPr>
          <w:w w:val="105"/>
          <w:sz w:val="22"/>
          <w:szCs w:val="22"/>
        </w:rPr>
        <w:t>Yürütme Kurulu Başkanının</w:t>
      </w:r>
      <w:r w:rsidRPr="008524A3">
        <w:rPr>
          <w:spacing w:val="54"/>
          <w:w w:val="105"/>
          <w:sz w:val="22"/>
          <w:szCs w:val="22"/>
        </w:rPr>
        <w:t xml:space="preserve"> </w:t>
      </w:r>
      <w:r w:rsidRPr="008524A3">
        <w:rPr>
          <w:w w:val="105"/>
          <w:sz w:val="22"/>
          <w:szCs w:val="22"/>
        </w:rPr>
        <w:t>Görevleri:</w:t>
      </w:r>
    </w:p>
    <w:p w14:paraId="13ECFE53" w14:textId="77777777" w:rsidR="001532DE" w:rsidRPr="008524A3" w:rsidRDefault="003F1A64">
      <w:pPr>
        <w:pStyle w:val="GvdeMetni"/>
        <w:spacing w:before="19"/>
        <w:ind w:left="857"/>
        <w:rPr>
          <w:sz w:val="22"/>
          <w:szCs w:val="22"/>
        </w:rPr>
      </w:pPr>
      <w:r w:rsidRPr="008524A3">
        <w:rPr>
          <w:b/>
          <w:w w:val="105"/>
          <w:sz w:val="22"/>
          <w:szCs w:val="22"/>
        </w:rPr>
        <w:t xml:space="preserve">Madde 10- </w:t>
      </w:r>
      <w:r w:rsidRPr="008524A3">
        <w:rPr>
          <w:w w:val="105"/>
          <w:sz w:val="22"/>
          <w:szCs w:val="22"/>
        </w:rPr>
        <w:t>Yürütme kumlu Başkanının görevleri</w:t>
      </w:r>
      <w:r w:rsidRPr="008524A3">
        <w:rPr>
          <w:spacing w:val="52"/>
          <w:w w:val="105"/>
          <w:sz w:val="22"/>
          <w:szCs w:val="22"/>
        </w:rPr>
        <w:t xml:space="preserve"> </w:t>
      </w:r>
      <w:r w:rsidRPr="008524A3">
        <w:rPr>
          <w:w w:val="105"/>
          <w:sz w:val="22"/>
          <w:szCs w:val="22"/>
        </w:rPr>
        <w:t>şunlardır;</w:t>
      </w:r>
    </w:p>
    <w:p w14:paraId="05E564FD" w14:textId="77777777" w:rsidR="001532DE" w:rsidRPr="008524A3" w:rsidRDefault="001532DE">
      <w:pPr>
        <w:pStyle w:val="GvdeMetni"/>
        <w:spacing w:before="10"/>
        <w:rPr>
          <w:sz w:val="22"/>
          <w:szCs w:val="22"/>
        </w:rPr>
      </w:pPr>
    </w:p>
    <w:p w14:paraId="4C5FDF2E" w14:textId="77777777" w:rsidR="001532DE" w:rsidRPr="008524A3" w:rsidRDefault="003F1A64">
      <w:pPr>
        <w:pStyle w:val="ListeParagraf"/>
        <w:numPr>
          <w:ilvl w:val="0"/>
          <w:numId w:val="4"/>
        </w:numPr>
        <w:tabs>
          <w:tab w:val="left" w:pos="1215"/>
        </w:tabs>
      </w:pPr>
      <w:r w:rsidRPr="008524A3">
        <w:rPr>
          <w:w w:val="105"/>
        </w:rPr>
        <w:t>Yürütme kumlu üyelerinin çalışmalarında eşgüdümü</w:t>
      </w:r>
      <w:r w:rsidRPr="008524A3">
        <w:rPr>
          <w:spacing w:val="33"/>
          <w:w w:val="105"/>
        </w:rPr>
        <w:t xml:space="preserve"> </w:t>
      </w:r>
      <w:r w:rsidRPr="008524A3">
        <w:rPr>
          <w:w w:val="105"/>
        </w:rPr>
        <w:t>sağlar.</w:t>
      </w:r>
    </w:p>
    <w:p w14:paraId="1501B411" w14:textId="77777777" w:rsidR="001532DE" w:rsidRPr="008524A3" w:rsidRDefault="001532DE">
      <w:pPr>
        <w:pStyle w:val="GvdeMetni"/>
        <w:spacing w:before="1"/>
        <w:rPr>
          <w:sz w:val="22"/>
          <w:szCs w:val="22"/>
        </w:rPr>
      </w:pPr>
    </w:p>
    <w:p w14:paraId="7D65A72B" w14:textId="77777777" w:rsidR="001532DE" w:rsidRPr="008524A3" w:rsidRDefault="003F1A64">
      <w:pPr>
        <w:pStyle w:val="ListeParagraf"/>
        <w:numPr>
          <w:ilvl w:val="0"/>
          <w:numId w:val="4"/>
        </w:numPr>
        <w:tabs>
          <w:tab w:val="left" w:pos="1222"/>
        </w:tabs>
        <w:spacing w:line="247" w:lineRule="auto"/>
        <w:ind w:left="1218" w:right="689" w:hanging="362"/>
        <w:jc w:val="both"/>
      </w:pPr>
      <w:r w:rsidRPr="008524A3">
        <w:rPr>
          <w:w w:val="105"/>
        </w:rPr>
        <w:t>İktisadi İşletmenin " Harcama Yetkilisi " görevini yürütür. Bu görevini sınırları açıkça belirtilmek şartı ile kısmen veya tamamen Yürütme Kumlu üyelerinden herhangi birine ya da işletme müdürüne de</w:t>
      </w:r>
      <w:r w:rsidRPr="008524A3">
        <w:rPr>
          <w:w w:val="105"/>
        </w:rPr>
        <w:t>vredebilir. Yetkinin devredilmesi halinde mali sommluluk yetkinin devredildiği kişiye</w:t>
      </w:r>
      <w:r w:rsidRPr="008524A3">
        <w:rPr>
          <w:spacing w:val="55"/>
          <w:w w:val="105"/>
        </w:rPr>
        <w:t xml:space="preserve"> </w:t>
      </w:r>
      <w:r w:rsidRPr="008524A3">
        <w:rPr>
          <w:w w:val="105"/>
        </w:rPr>
        <w:t>aittir.</w:t>
      </w:r>
    </w:p>
    <w:p w14:paraId="3FCB2943" w14:textId="77777777" w:rsidR="001532DE" w:rsidRPr="008524A3" w:rsidRDefault="001532DE">
      <w:pPr>
        <w:pStyle w:val="GvdeMetni"/>
        <w:spacing w:before="1"/>
        <w:rPr>
          <w:sz w:val="22"/>
          <w:szCs w:val="22"/>
        </w:rPr>
      </w:pPr>
    </w:p>
    <w:p w14:paraId="6FFAC6EE" w14:textId="77777777" w:rsidR="001532DE" w:rsidRPr="008524A3" w:rsidRDefault="003F1A64">
      <w:pPr>
        <w:pStyle w:val="ListeParagraf"/>
        <w:numPr>
          <w:ilvl w:val="0"/>
          <w:numId w:val="4"/>
        </w:numPr>
        <w:tabs>
          <w:tab w:val="left" w:pos="1222"/>
        </w:tabs>
        <w:ind w:left="1221" w:hanging="369"/>
      </w:pPr>
      <w:r w:rsidRPr="008524A3">
        <w:t>İktisadi İşletme hakkında idari kararlar</w:t>
      </w:r>
      <w:r w:rsidRPr="008524A3">
        <w:rPr>
          <w:spacing w:val="-32"/>
        </w:rPr>
        <w:t xml:space="preserve"> </w:t>
      </w:r>
      <w:r w:rsidRPr="008524A3">
        <w:t>alır.</w:t>
      </w:r>
    </w:p>
    <w:p w14:paraId="02AE7F44" w14:textId="77777777" w:rsidR="001532DE" w:rsidRPr="008524A3" w:rsidRDefault="001532DE">
      <w:pPr>
        <w:pStyle w:val="GvdeMetni"/>
        <w:spacing w:before="7"/>
        <w:rPr>
          <w:sz w:val="22"/>
          <w:szCs w:val="22"/>
        </w:rPr>
      </w:pPr>
    </w:p>
    <w:p w14:paraId="7B550F45" w14:textId="77777777" w:rsidR="001532DE" w:rsidRPr="008524A3" w:rsidRDefault="003F1A64">
      <w:pPr>
        <w:pStyle w:val="ListeParagraf"/>
        <w:numPr>
          <w:ilvl w:val="0"/>
          <w:numId w:val="4"/>
        </w:numPr>
        <w:tabs>
          <w:tab w:val="left" w:pos="1215"/>
        </w:tabs>
        <w:spacing w:line="230" w:lineRule="auto"/>
        <w:ind w:left="1215" w:right="296" w:hanging="362"/>
      </w:pPr>
      <w:r w:rsidRPr="008524A3">
        <w:rPr>
          <w:w w:val="105"/>
        </w:rPr>
        <w:t>Yürütme kumlu başkanı birkaç tesisin sorumluluğunu tek bir tesis sorumlusuna da verebilir.</w:t>
      </w:r>
    </w:p>
    <w:p w14:paraId="0937B36C" w14:textId="77777777" w:rsidR="001532DE" w:rsidRPr="008524A3" w:rsidRDefault="001532DE">
      <w:pPr>
        <w:spacing w:line="230" w:lineRule="auto"/>
        <w:sectPr w:rsidR="001532DE" w:rsidRPr="008524A3">
          <w:pgSz w:w="11910" w:h="16840"/>
          <w:pgMar w:top="1100" w:right="1060" w:bottom="360" w:left="1100" w:header="0" w:footer="130" w:gutter="0"/>
          <w:cols w:space="708"/>
        </w:sectPr>
      </w:pPr>
    </w:p>
    <w:p w14:paraId="38EAE943" w14:textId="77777777" w:rsidR="001532DE" w:rsidRPr="008524A3" w:rsidRDefault="003F1A64">
      <w:pPr>
        <w:pStyle w:val="ListeParagraf"/>
        <w:numPr>
          <w:ilvl w:val="0"/>
          <w:numId w:val="4"/>
        </w:numPr>
        <w:tabs>
          <w:tab w:val="left" w:pos="1202"/>
        </w:tabs>
        <w:spacing w:before="68" w:line="249" w:lineRule="auto"/>
        <w:ind w:left="1201" w:right="462" w:hanging="364"/>
        <w:jc w:val="both"/>
      </w:pPr>
      <w:r w:rsidRPr="008524A3">
        <w:rPr>
          <w:w w:val="105"/>
        </w:rPr>
        <w:lastRenderedPageBreak/>
        <w:t>İktisadi İşletmede çalışacak personel ile bu personele ödenecek ücretleri İktisadi İşletme Müdürünün teklifi ile Yürütme Kurulu'na</w:t>
      </w:r>
      <w:r w:rsidRPr="008524A3">
        <w:rPr>
          <w:spacing w:val="30"/>
          <w:w w:val="105"/>
        </w:rPr>
        <w:t xml:space="preserve"> </w:t>
      </w:r>
      <w:r w:rsidRPr="008524A3">
        <w:rPr>
          <w:w w:val="105"/>
        </w:rPr>
        <w:t>sunar.</w:t>
      </w:r>
    </w:p>
    <w:p w14:paraId="27037D91" w14:textId="77777777" w:rsidR="001532DE" w:rsidRPr="008524A3" w:rsidRDefault="001532DE">
      <w:pPr>
        <w:pStyle w:val="GvdeMetni"/>
        <w:spacing w:before="2"/>
        <w:rPr>
          <w:sz w:val="22"/>
          <w:szCs w:val="22"/>
        </w:rPr>
      </w:pPr>
    </w:p>
    <w:p w14:paraId="4BF4EF6E" w14:textId="77777777" w:rsidR="001532DE" w:rsidRPr="008524A3" w:rsidRDefault="003F1A64">
      <w:pPr>
        <w:pStyle w:val="ListeParagraf"/>
        <w:numPr>
          <w:ilvl w:val="0"/>
          <w:numId w:val="4"/>
        </w:numPr>
        <w:tabs>
          <w:tab w:val="left" w:pos="1202"/>
        </w:tabs>
        <w:spacing w:line="249" w:lineRule="auto"/>
        <w:ind w:left="1202" w:right="336" w:hanging="365"/>
        <w:jc w:val="both"/>
      </w:pPr>
      <w:r w:rsidRPr="008524A3">
        <w:rPr>
          <w:w w:val="105"/>
        </w:rPr>
        <w:t xml:space="preserve">İktisadi İşletmeye ait tesislerde görevli veya bazı faaliyetler için geçici olarak görev yapan personele aylık fazla </w:t>
      </w:r>
      <w:r w:rsidRPr="008524A3">
        <w:rPr>
          <w:w w:val="105"/>
        </w:rPr>
        <w:t>çalışma saatini İktisadi İşletme Müdürünün teklifi üzerine belirler. Ancak İktisadi İşletmede yapılan fazla çalışma süresi yıllık 270</w:t>
      </w:r>
      <w:r w:rsidRPr="008524A3">
        <w:rPr>
          <w:spacing w:val="-37"/>
          <w:w w:val="105"/>
        </w:rPr>
        <w:t xml:space="preserve"> </w:t>
      </w:r>
      <w:r w:rsidRPr="008524A3">
        <w:rPr>
          <w:w w:val="105"/>
        </w:rPr>
        <w:t>saati geçemez.</w:t>
      </w:r>
    </w:p>
    <w:p w14:paraId="0E921AF1" w14:textId="77777777" w:rsidR="001532DE" w:rsidRPr="008524A3" w:rsidRDefault="001532DE">
      <w:pPr>
        <w:pStyle w:val="GvdeMetni"/>
        <w:spacing w:before="10"/>
        <w:rPr>
          <w:sz w:val="22"/>
          <w:szCs w:val="22"/>
        </w:rPr>
      </w:pPr>
    </w:p>
    <w:p w14:paraId="16204A13" w14:textId="77777777" w:rsidR="001532DE" w:rsidRPr="008524A3" w:rsidRDefault="003F1A64">
      <w:pPr>
        <w:pStyle w:val="ListeParagraf"/>
        <w:numPr>
          <w:ilvl w:val="0"/>
          <w:numId w:val="4"/>
        </w:numPr>
        <w:tabs>
          <w:tab w:val="left" w:pos="1212"/>
        </w:tabs>
        <w:spacing w:line="249" w:lineRule="auto"/>
        <w:ind w:left="1207" w:right="457" w:hanging="363"/>
        <w:jc w:val="both"/>
      </w:pPr>
      <w:r w:rsidRPr="008524A3">
        <w:rPr>
          <w:w w:val="105"/>
        </w:rPr>
        <w:t>İktisadi İşletmenin yapacağı her türlü gidere İktisadi İşletme Müdürünün teklifi üzerine karar</w:t>
      </w:r>
      <w:r w:rsidRPr="008524A3">
        <w:rPr>
          <w:spacing w:val="7"/>
          <w:w w:val="105"/>
        </w:rPr>
        <w:t xml:space="preserve"> </w:t>
      </w:r>
      <w:r w:rsidRPr="008524A3">
        <w:rPr>
          <w:w w:val="105"/>
        </w:rPr>
        <w:t>verir.</w:t>
      </w:r>
    </w:p>
    <w:p w14:paraId="6FC6690E" w14:textId="77777777" w:rsidR="001532DE" w:rsidRPr="008524A3" w:rsidRDefault="001532DE">
      <w:pPr>
        <w:pStyle w:val="GvdeMetni"/>
        <w:spacing w:before="2"/>
        <w:rPr>
          <w:sz w:val="22"/>
          <w:szCs w:val="22"/>
        </w:rPr>
      </w:pPr>
    </w:p>
    <w:p w14:paraId="29B93A18" w14:textId="77777777" w:rsidR="001532DE" w:rsidRPr="008524A3" w:rsidRDefault="003F1A64">
      <w:pPr>
        <w:pStyle w:val="ListeParagraf"/>
        <w:numPr>
          <w:ilvl w:val="0"/>
          <w:numId w:val="4"/>
        </w:numPr>
        <w:tabs>
          <w:tab w:val="left" w:pos="1212"/>
        </w:tabs>
        <w:spacing w:line="249" w:lineRule="auto"/>
        <w:ind w:left="1206" w:right="401" w:hanging="361"/>
        <w:jc w:val="both"/>
      </w:pPr>
      <w:r w:rsidRPr="008524A3">
        <w:rPr>
          <w:w w:val="105"/>
        </w:rPr>
        <w:t>İkt</w:t>
      </w:r>
      <w:r w:rsidRPr="008524A3">
        <w:rPr>
          <w:w w:val="105"/>
        </w:rPr>
        <w:t>isadi İşletmedeki mal ve hizmet alımı yolu ile yapılacak işlere ilişkin teklifleri ve hazırlıkları yürütme kuruluna</w:t>
      </w:r>
      <w:r w:rsidRPr="008524A3">
        <w:rPr>
          <w:spacing w:val="29"/>
          <w:w w:val="105"/>
        </w:rPr>
        <w:t xml:space="preserve"> </w:t>
      </w:r>
      <w:r w:rsidRPr="008524A3">
        <w:rPr>
          <w:w w:val="105"/>
        </w:rPr>
        <w:t>sunar.</w:t>
      </w:r>
    </w:p>
    <w:p w14:paraId="41F675DF" w14:textId="77777777" w:rsidR="001532DE" w:rsidRPr="008524A3" w:rsidRDefault="001532DE">
      <w:pPr>
        <w:pStyle w:val="GvdeMetni"/>
        <w:rPr>
          <w:sz w:val="22"/>
          <w:szCs w:val="22"/>
        </w:rPr>
      </w:pPr>
    </w:p>
    <w:p w14:paraId="2714CCF9" w14:textId="77777777" w:rsidR="001532DE" w:rsidRPr="008524A3" w:rsidRDefault="001532DE">
      <w:pPr>
        <w:pStyle w:val="GvdeMetni"/>
        <w:spacing w:before="1"/>
        <w:rPr>
          <w:sz w:val="22"/>
          <w:szCs w:val="22"/>
        </w:rPr>
      </w:pPr>
    </w:p>
    <w:p w14:paraId="64082194" w14:textId="77777777" w:rsidR="001532DE" w:rsidRPr="008524A3" w:rsidRDefault="003F1A64">
      <w:pPr>
        <w:pStyle w:val="Balk1"/>
        <w:ind w:right="2378"/>
        <w:jc w:val="center"/>
        <w:rPr>
          <w:sz w:val="22"/>
          <w:szCs w:val="22"/>
        </w:rPr>
      </w:pPr>
      <w:r w:rsidRPr="008524A3">
        <w:rPr>
          <w:sz w:val="22"/>
          <w:szCs w:val="22"/>
        </w:rPr>
        <w:t>ÜÇÜNCÜ</w:t>
      </w:r>
      <w:r w:rsidRPr="008524A3">
        <w:rPr>
          <w:spacing w:val="56"/>
          <w:sz w:val="22"/>
          <w:szCs w:val="22"/>
        </w:rPr>
        <w:t xml:space="preserve"> </w:t>
      </w:r>
      <w:r w:rsidRPr="008524A3">
        <w:rPr>
          <w:sz w:val="22"/>
          <w:szCs w:val="22"/>
        </w:rPr>
        <w:t>BÖLÜM</w:t>
      </w:r>
    </w:p>
    <w:p w14:paraId="26FD22A7" w14:textId="77777777" w:rsidR="001532DE" w:rsidRPr="008524A3" w:rsidRDefault="003F1A64">
      <w:pPr>
        <w:spacing w:before="15"/>
        <w:ind w:left="2260" w:right="2351"/>
        <w:jc w:val="center"/>
        <w:rPr>
          <w:b/>
        </w:rPr>
      </w:pPr>
      <w:r w:rsidRPr="008524A3">
        <w:rPr>
          <w:b/>
          <w:w w:val="105"/>
        </w:rPr>
        <w:t>Denetleme Kurulu ve Görevleri</w:t>
      </w:r>
    </w:p>
    <w:p w14:paraId="58272C1F" w14:textId="77777777" w:rsidR="001532DE" w:rsidRPr="008524A3" w:rsidRDefault="001532DE">
      <w:pPr>
        <w:pStyle w:val="GvdeMetni"/>
        <w:rPr>
          <w:b/>
          <w:sz w:val="22"/>
          <w:szCs w:val="22"/>
        </w:rPr>
      </w:pPr>
    </w:p>
    <w:p w14:paraId="71D477BA" w14:textId="77777777" w:rsidR="001532DE" w:rsidRPr="008524A3" w:rsidRDefault="001532DE">
      <w:pPr>
        <w:pStyle w:val="GvdeMetni"/>
        <w:spacing w:before="8"/>
        <w:rPr>
          <w:b/>
          <w:sz w:val="22"/>
          <w:szCs w:val="22"/>
        </w:rPr>
      </w:pPr>
    </w:p>
    <w:p w14:paraId="7F020BEF" w14:textId="77777777" w:rsidR="001532DE" w:rsidRPr="008524A3" w:rsidRDefault="003F1A64">
      <w:pPr>
        <w:ind w:left="416"/>
        <w:rPr>
          <w:b/>
        </w:rPr>
      </w:pPr>
      <w:r w:rsidRPr="008524A3">
        <w:rPr>
          <w:b/>
          <w:w w:val="105"/>
        </w:rPr>
        <w:t>Denetleme Kurulu</w:t>
      </w:r>
    </w:p>
    <w:p w14:paraId="0C90C949" w14:textId="77777777" w:rsidR="001532DE" w:rsidRPr="008524A3" w:rsidRDefault="001532DE">
      <w:pPr>
        <w:pStyle w:val="GvdeMetni"/>
        <w:spacing w:before="5"/>
        <w:rPr>
          <w:b/>
          <w:sz w:val="22"/>
          <w:szCs w:val="22"/>
        </w:rPr>
      </w:pPr>
    </w:p>
    <w:p w14:paraId="2986B9EE" w14:textId="77777777" w:rsidR="001532DE" w:rsidRPr="008524A3" w:rsidRDefault="003F1A64">
      <w:pPr>
        <w:pStyle w:val="GvdeMetni"/>
        <w:spacing w:line="249" w:lineRule="auto"/>
        <w:ind w:left="138" w:right="245" w:firstLine="281"/>
        <w:jc w:val="both"/>
        <w:rPr>
          <w:sz w:val="22"/>
          <w:szCs w:val="22"/>
        </w:rPr>
      </w:pPr>
      <w:r w:rsidRPr="008524A3">
        <w:rPr>
          <w:b/>
          <w:w w:val="105"/>
          <w:sz w:val="22"/>
          <w:szCs w:val="22"/>
        </w:rPr>
        <w:t xml:space="preserve">Madde 11- </w:t>
      </w:r>
      <w:r w:rsidRPr="008524A3">
        <w:rPr>
          <w:w w:val="105"/>
          <w:sz w:val="22"/>
          <w:szCs w:val="22"/>
        </w:rPr>
        <w:t>Denetleme Kurulu, iki yıl süre ile Rektör tarafından görevlendirilen üç kişiden oluşur. Denetleme Kurulu Üyeleri hukuk, iktisat, işletme ya da mali konularda deneyimli kişilerden oluşur. Yürütme kurulu üyeleri Denetim Kurulu'nda görev</w:t>
      </w:r>
      <w:r w:rsidRPr="008524A3">
        <w:rPr>
          <w:spacing w:val="56"/>
          <w:w w:val="105"/>
          <w:sz w:val="22"/>
          <w:szCs w:val="22"/>
        </w:rPr>
        <w:t xml:space="preserve"> </w:t>
      </w:r>
      <w:r w:rsidRPr="008524A3">
        <w:rPr>
          <w:w w:val="105"/>
          <w:sz w:val="22"/>
          <w:szCs w:val="22"/>
        </w:rPr>
        <w:t>alamazlar.</w:t>
      </w:r>
    </w:p>
    <w:p w14:paraId="3097B315" w14:textId="77777777" w:rsidR="001532DE" w:rsidRPr="008524A3" w:rsidRDefault="001532DE">
      <w:pPr>
        <w:pStyle w:val="GvdeMetni"/>
        <w:spacing w:before="4"/>
        <w:rPr>
          <w:sz w:val="22"/>
          <w:szCs w:val="22"/>
        </w:rPr>
      </w:pPr>
    </w:p>
    <w:p w14:paraId="46BDFB61" w14:textId="77777777" w:rsidR="001532DE" w:rsidRPr="008524A3" w:rsidRDefault="003F1A64">
      <w:pPr>
        <w:pStyle w:val="Balk1"/>
        <w:ind w:left="416"/>
        <w:rPr>
          <w:sz w:val="22"/>
          <w:szCs w:val="22"/>
        </w:rPr>
      </w:pPr>
      <w:r w:rsidRPr="008524A3">
        <w:rPr>
          <w:w w:val="105"/>
          <w:sz w:val="22"/>
          <w:szCs w:val="22"/>
        </w:rPr>
        <w:t>Denetleme</w:t>
      </w:r>
      <w:r w:rsidRPr="008524A3">
        <w:rPr>
          <w:w w:val="105"/>
          <w:sz w:val="22"/>
          <w:szCs w:val="22"/>
        </w:rPr>
        <w:t xml:space="preserve"> Kurulunun Görevleri</w:t>
      </w:r>
    </w:p>
    <w:p w14:paraId="01618E69" w14:textId="77777777" w:rsidR="001532DE" w:rsidRPr="008524A3" w:rsidRDefault="003F1A64">
      <w:pPr>
        <w:pStyle w:val="GvdeMetni"/>
        <w:spacing w:before="14"/>
        <w:ind w:left="424"/>
        <w:rPr>
          <w:sz w:val="22"/>
          <w:szCs w:val="22"/>
        </w:rPr>
      </w:pPr>
      <w:r w:rsidRPr="008524A3">
        <w:rPr>
          <w:b/>
          <w:w w:val="105"/>
          <w:sz w:val="22"/>
          <w:szCs w:val="22"/>
        </w:rPr>
        <w:t xml:space="preserve">Madde 12- </w:t>
      </w:r>
      <w:r w:rsidRPr="008524A3">
        <w:rPr>
          <w:w w:val="105"/>
          <w:sz w:val="22"/>
          <w:szCs w:val="22"/>
        </w:rPr>
        <w:t>Denetleme Kurulunun görevleri şunlardır:</w:t>
      </w:r>
    </w:p>
    <w:p w14:paraId="16A10147" w14:textId="77777777" w:rsidR="001532DE" w:rsidRPr="008524A3" w:rsidRDefault="001532DE">
      <w:pPr>
        <w:pStyle w:val="GvdeMetni"/>
        <w:spacing w:before="6"/>
        <w:rPr>
          <w:sz w:val="22"/>
          <w:szCs w:val="22"/>
        </w:rPr>
      </w:pPr>
    </w:p>
    <w:p w14:paraId="39BABDF0" w14:textId="77777777" w:rsidR="001532DE" w:rsidRPr="008524A3" w:rsidRDefault="003F1A64">
      <w:pPr>
        <w:pStyle w:val="ListeParagraf"/>
        <w:numPr>
          <w:ilvl w:val="0"/>
          <w:numId w:val="3"/>
        </w:numPr>
        <w:tabs>
          <w:tab w:val="left" w:pos="674"/>
        </w:tabs>
        <w:spacing w:line="244" w:lineRule="auto"/>
        <w:ind w:right="975" w:firstLine="282"/>
      </w:pPr>
      <w:r w:rsidRPr="008524A3">
        <w:rPr>
          <w:w w:val="105"/>
        </w:rPr>
        <w:t>İktisadi</w:t>
      </w:r>
      <w:r w:rsidRPr="008524A3">
        <w:rPr>
          <w:spacing w:val="-12"/>
          <w:w w:val="105"/>
        </w:rPr>
        <w:t xml:space="preserve"> </w:t>
      </w:r>
      <w:r w:rsidRPr="008524A3">
        <w:rPr>
          <w:w w:val="105"/>
        </w:rPr>
        <w:t>İşletmesinin</w:t>
      </w:r>
      <w:r w:rsidRPr="008524A3">
        <w:rPr>
          <w:spacing w:val="-2"/>
          <w:w w:val="105"/>
        </w:rPr>
        <w:t xml:space="preserve"> </w:t>
      </w:r>
      <w:r w:rsidRPr="008524A3">
        <w:rPr>
          <w:w w:val="105"/>
        </w:rPr>
        <w:t>yönerge</w:t>
      </w:r>
      <w:r w:rsidRPr="008524A3">
        <w:rPr>
          <w:spacing w:val="-12"/>
          <w:w w:val="105"/>
        </w:rPr>
        <w:t xml:space="preserve"> </w:t>
      </w:r>
      <w:r w:rsidRPr="008524A3">
        <w:rPr>
          <w:w w:val="105"/>
        </w:rPr>
        <w:t>hükümlerine</w:t>
      </w:r>
      <w:r w:rsidRPr="008524A3">
        <w:rPr>
          <w:spacing w:val="-8"/>
          <w:w w:val="105"/>
        </w:rPr>
        <w:t xml:space="preserve"> </w:t>
      </w:r>
      <w:r w:rsidRPr="008524A3">
        <w:rPr>
          <w:w w:val="105"/>
        </w:rPr>
        <w:t>uygun</w:t>
      </w:r>
      <w:r w:rsidRPr="008524A3">
        <w:rPr>
          <w:spacing w:val="-11"/>
          <w:w w:val="105"/>
        </w:rPr>
        <w:t xml:space="preserve"> </w:t>
      </w:r>
      <w:r w:rsidRPr="008524A3">
        <w:rPr>
          <w:w w:val="105"/>
        </w:rPr>
        <w:t>idare</w:t>
      </w:r>
      <w:r w:rsidRPr="008524A3">
        <w:rPr>
          <w:spacing w:val="-14"/>
          <w:w w:val="105"/>
        </w:rPr>
        <w:t xml:space="preserve"> </w:t>
      </w:r>
      <w:r w:rsidRPr="008524A3">
        <w:rPr>
          <w:w w:val="105"/>
        </w:rPr>
        <w:t>edilip</w:t>
      </w:r>
      <w:r w:rsidRPr="008524A3">
        <w:rPr>
          <w:spacing w:val="-8"/>
          <w:w w:val="105"/>
        </w:rPr>
        <w:t xml:space="preserve"> </w:t>
      </w:r>
      <w:r w:rsidRPr="008524A3">
        <w:rPr>
          <w:w w:val="105"/>
        </w:rPr>
        <w:t>edilmediğini</w:t>
      </w:r>
      <w:r w:rsidRPr="008524A3">
        <w:rPr>
          <w:spacing w:val="1"/>
          <w:w w:val="105"/>
        </w:rPr>
        <w:t xml:space="preserve"> </w:t>
      </w:r>
      <w:r w:rsidRPr="008524A3">
        <w:rPr>
          <w:w w:val="105"/>
        </w:rPr>
        <w:t>Rektörün talimatıyla yılda bir veya gerek gördüğü zaman idari ve mali yönlerden</w:t>
      </w:r>
      <w:r w:rsidRPr="008524A3">
        <w:rPr>
          <w:spacing w:val="-8"/>
          <w:w w:val="105"/>
        </w:rPr>
        <w:t xml:space="preserve"> </w:t>
      </w:r>
      <w:r w:rsidRPr="008524A3">
        <w:rPr>
          <w:w w:val="105"/>
        </w:rPr>
        <w:t>denetlemek,</w:t>
      </w:r>
    </w:p>
    <w:p w14:paraId="4C15678E" w14:textId="77777777" w:rsidR="001532DE" w:rsidRPr="008524A3" w:rsidRDefault="001532DE">
      <w:pPr>
        <w:pStyle w:val="GvdeMetni"/>
        <w:spacing w:before="1"/>
        <w:rPr>
          <w:sz w:val="22"/>
          <w:szCs w:val="22"/>
        </w:rPr>
      </w:pPr>
    </w:p>
    <w:p w14:paraId="6C32A021" w14:textId="77777777" w:rsidR="001532DE" w:rsidRPr="008524A3" w:rsidRDefault="003F1A64">
      <w:pPr>
        <w:pStyle w:val="ListeParagraf"/>
        <w:numPr>
          <w:ilvl w:val="0"/>
          <w:numId w:val="3"/>
        </w:numPr>
        <w:tabs>
          <w:tab w:val="left" w:pos="787"/>
        </w:tabs>
        <w:spacing w:line="252" w:lineRule="auto"/>
        <w:ind w:left="143" w:right="1408" w:firstLine="281"/>
      </w:pPr>
      <w:r w:rsidRPr="008524A3">
        <w:rPr>
          <w:w w:val="105"/>
        </w:rPr>
        <w:t>Yıllık</w:t>
      </w:r>
      <w:r w:rsidRPr="008524A3">
        <w:rPr>
          <w:spacing w:val="-10"/>
          <w:w w:val="105"/>
        </w:rPr>
        <w:t xml:space="preserve"> </w:t>
      </w:r>
      <w:r w:rsidRPr="008524A3">
        <w:rPr>
          <w:w w:val="105"/>
        </w:rPr>
        <w:t>denetim</w:t>
      </w:r>
      <w:r w:rsidRPr="008524A3">
        <w:rPr>
          <w:spacing w:val="-2"/>
          <w:w w:val="105"/>
        </w:rPr>
        <w:t xml:space="preserve"> </w:t>
      </w:r>
      <w:r w:rsidRPr="008524A3">
        <w:rPr>
          <w:w w:val="105"/>
        </w:rPr>
        <w:t>s</w:t>
      </w:r>
      <w:r w:rsidRPr="008524A3">
        <w:rPr>
          <w:w w:val="105"/>
        </w:rPr>
        <w:t>onunda,</w:t>
      </w:r>
      <w:r w:rsidRPr="008524A3">
        <w:rPr>
          <w:spacing w:val="-1"/>
          <w:w w:val="105"/>
        </w:rPr>
        <w:t xml:space="preserve"> </w:t>
      </w:r>
      <w:r w:rsidRPr="008524A3">
        <w:rPr>
          <w:w w:val="105"/>
        </w:rPr>
        <w:t>tüm</w:t>
      </w:r>
      <w:r w:rsidRPr="008524A3">
        <w:rPr>
          <w:spacing w:val="-8"/>
          <w:w w:val="105"/>
        </w:rPr>
        <w:t xml:space="preserve"> </w:t>
      </w:r>
      <w:r w:rsidRPr="008524A3">
        <w:rPr>
          <w:w w:val="105"/>
        </w:rPr>
        <w:t>gelir-gider</w:t>
      </w:r>
      <w:r w:rsidRPr="008524A3">
        <w:rPr>
          <w:spacing w:val="-6"/>
          <w:w w:val="105"/>
        </w:rPr>
        <w:t xml:space="preserve"> </w:t>
      </w:r>
      <w:r w:rsidRPr="008524A3">
        <w:rPr>
          <w:w w:val="105"/>
        </w:rPr>
        <w:t>ve</w:t>
      </w:r>
      <w:r w:rsidRPr="008524A3">
        <w:rPr>
          <w:spacing w:val="-16"/>
          <w:w w:val="105"/>
        </w:rPr>
        <w:t xml:space="preserve"> </w:t>
      </w:r>
      <w:r w:rsidRPr="008524A3">
        <w:rPr>
          <w:w w:val="105"/>
        </w:rPr>
        <w:t>mali</w:t>
      </w:r>
      <w:r w:rsidRPr="008524A3">
        <w:rPr>
          <w:spacing w:val="-7"/>
          <w:w w:val="105"/>
        </w:rPr>
        <w:t xml:space="preserve"> </w:t>
      </w:r>
      <w:r w:rsidRPr="008524A3">
        <w:rPr>
          <w:w w:val="105"/>
        </w:rPr>
        <w:t>raporların</w:t>
      </w:r>
      <w:r w:rsidRPr="008524A3">
        <w:rPr>
          <w:spacing w:val="-4"/>
          <w:w w:val="105"/>
        </w:rPr>
        <w:t xml:space="preserve"> </w:t>
      </w:r>
      <w:r w:rsidRPr="008524A3">
        <w:rPr>
          <w:w w:val="105"/>
        </w:rPr>
        <w:t>belgeleriyle</w:t>
      </w:r>
      <w:r w:rsidRPr="008524A3">
        <w:rPr>
          <w:spacing w:val="-5"/>
          <w:w w:val="105"/>
        </w:rPr>
        <w:t xml:space="preserve"> </w:t>
      </w:r>
      <w:r w:rsidRPr="008524A3">
        <w:rPr>
          <w:w w:val="105"/>
        </w:rPr>
        <w:t>birlikte incelenmesine dayanan bir rapor hazırlamak ve Rektörlüğe</w:t>
      </w:r>
      <w:r w:rsidRPr="008524A3">
        <w:rPr>
          <w:spacing w:val="37"/>
          <w:w w:val="105"/>
        </w:rPr>
        <w:t xml:space="preserve"> </w:t>
      </w:r>
      <w:r w:rsidRPr="008524A3">
        <w:rPr>
          <w:w w:val="105"/>
        </w:rPr>
        <w:t>sunmak,</w:t>
      </w:r>
    </w:p>
    <w:p w14:paraId="6D360141" w14:textId="77777777" w:rsidR="001532DE" w:rsidRPr="008524A3" w:rsidRDefault="001532DE">
      <w:pPr>
        <w:pStyle w:val="GvdeMetni"/>
        <w:spacing w:before="7"/>
        <w:rPr>
          <w:sz w:val="22"/>
          <w:szCs w:val="22"/>
        </w:rPr>
      </w:pPr>
    </w:p>
    <w:p w14:paraId="4BDB10C6" w14:textId="77777777" w:rsidR="001532DE" w:rsidRPr="008524A3" w:rsidRDefault="003F1A64">
      <w:pPr>
        <w:pStyle w:val="ListeParagraf"/>
        <w:numPr>
          <w:ilvl w:val="0"/>
          <w:numId w:val="3"/>
        </w:numPr>
        <w:tabs>
          <w:tab w:val="left" w:pos="662"/>
        </w:tabs>
        <w:ind w:left="661" w:hanging="242"/>
      </w:pPr>
      <w:r w:rsidRPr="008524A3">
        <w:rPr>
          <w:w w:val="105"/>
        </w:rPr>
        <w:t>Yapılan ara denetim sonucu düzenlenen denetim raporunu Rektöre</w:t>
      </w:r>
      <w:r w:rsidRPr="008524A3">
        <w:rPr>
          <w:spacing w:val="57"/>
          <w:w w:val="105"/>
        </w:rPr>
        <w:t xml:space="preserve"> </w:t>
      </w:r>
      <w:r w:rsidRPr="008524A3">
        <w:rPr>
          <w:w w:val="105"/>
        </w:rPr>
        <w:t>sunmak,</w:t>
      </w:r>
    </w:p>
    <w:p w14:paraId="2E1F6701" w14:textId="77777777" w:rsidR="001532DE" w:rsidRPr="008524A3" w:rsidRDefault="003F1A64">
      <w:pPr>
        <w:pStyle w:val="ListeParagraf"/>
        <w:numPr>
          <w:ilvl w:val="0"/>
          <w:numId w:val="3"/>
        </w:numPr>
        <w:tabs>
          <w:tab w:val="left" w:pos="625"/>
        </w:tabs>
        <w:spacing w:before="9"/>
        <w:ind w:left="624" w:hanging="199"/>
      </w:pPr>
      <w:r w:rsidRPr="008524A3">
        <w:rPr>
          <w:w w:val="105"/>
        </w:rPr>
        <w:t>Hazırlanan raporları İktisadi İşletme Müdürlüğünde genel zamanaşımı süresince</w:t>
      </w:r>
      <w:r w:rsidRPr="008524A3">
        <w:rPr>
          <w:spacing w:val="-10"/>
          <w:w w:val="105"/>
        </w:rPr>
        <w:t xml:space="preserve"> </w:t>
      </w:r>
      <w:r w:rsidRPr="008524A3">
        <w:rPr>
          <w:w w:val="105"/>
        </w:rPr>
        <w:t>saklatmak</w:t>
      </w:r>
    </w:p>
    <w:p w14:paraId="05BF5A7F" w14:textId="77777777" w:rsidR="001532DE" w:rsidRPr="008524A3" w:rsidRDefault="001532DE">
      <w:pPr>
        <w:pStyle w:val="GvdeMetni"/>
        <w:rPr>
          <w:sz w:val="22"/>
          <w:szCs w:val="22"/>
        </w:rPr>
      </w:pPr>
    </w:p>
    <w:p w14:paraId="18FF7868" w14:textId="77777777" w:rsidR="001532DE" w:rsidRPr="008524A3" w:rsidRDefault="001532DE">
      <w:pPr>
        <w:pStyle w:val="GvdeMetni"/>
        <w:spacing w:before="3"/>
        <w:rPr>
          <w:sz w:val="22"/>
          <w:szCs w:val="22"/>
        </w:rPr>
      </w:pPr>
    </w:p>
    <w:p w14:paraId="1BBADF16" w14:textId="77777777" w:rsidR="001532DE" w:rsidRPr="008524A3" w:rsidRDefault="003F1A64">
      <w:pPr>
        <w:pStyle w:val="Balk1"/>
        <w:ind w:right="2385"/>
        <w:jc w:val="center"/>
        <w:rPr>
          <w:sz w:val="22"/>
          <w:szCs w:val="22"/>
        </w:rPr>
      </w:pPr>
      <w:r w:rsidRPr="008524A3">
        <w:rPr>
          <w:w w:val="105"/>
          <w:sz w:val="22"/>
          <w:szCs w:val="22"/>
        </w:rPr>
        <w:t>DÖRDÜNCÜ BÖLÜM</w:t>
      </w:r>
    </w:p>
    <w:p w14:paraId="6B0D1666" w14:textId="77777777" w:rsidR="001532DE" w:rsidRPr="008524A3" w:rsidRDefault="003F1A64">
      <w:pPr>
        <w:spacing w:before="9" w:line="496" w:lineRule="auto"/>
        <w:ind w:left="606" w:right="1016" w:firstLine="927"/>
        <w:rPr>
          <w:b/>
        </w:rPr>
      </w:pPr>
      <w:r w:rsidRPr="008524A3">
        <w:rPr>
          <w:b/>
          <w:w w:val="105"/>
        </w:rPr>
        <w:t>İktisadi İşletme Müdürü, Seçilmesi, Görevleri ve Diğer Personel İktisadi İşletme Müdürü</w:t>
      </w:r>
    </w:p>
    <w:p w14:paraId="702124DD" w14:textId="77777777" w:rsidR="001532DE" w:rsidRPr="008524A3" w:rsidRDefault="003F1A64">
      <w:pPr>
        <w:pStyle w:val="GvdeMetni"/>
        <w:spacing w:line="232" w:lineRule="exact"/>
        <w:ind w:left="597"/>
        <w:rPr>
          <w:sz w:val="22"/>
          <w:szCs w:val="22"/>
        </w:rPr>
      </w:pPr>
      <w:r w:rsidRPr="008524A3">
        <w:rPr>
          <w:b/>
          <w:w w:val="105"/>
          <w:sz w:val="22"/>
          <w:szCs w:val="22"/>
        </w:rPr>
        <w:t xml:space="preserve">Madde 13- </w:t>
      </w:r>
      <w:r w:rsidRPr="008524A3">
        <w:rPr>
          <w:w w:val="105"/>
          <w:sz w:val="22"/>
          <w:szCs w:val="22"/>
        </w:rPr>
        <w:t>Yürütme Kurulunun teklifi ile en az ön lisans veya li</w:t>
      </w:r>
      <w:r w:rsidRPr="008524A3">
        <w:rPr>
          <w:w w:val="105"/>
          <w:sz w:val="22"/>
          <w:szCs w:val="22"/>
        </w:rPr>
        <w:t>sans mezunu olmak veya</w:t>
      </w:r>
    </w:p>
    <w:p w14:paraId="42901C02" w14:textId="77777777" w:rsidR="001532DE" w:rsidRPr="008524A3" w:rsidRDefault="003F1A64">
      <w:pPr>
        <w:pStyle w:val="GvdeMetni"/>
        <w:spacing w:before="5" w:line="244" w:lineRule="auto"/>
        <w:ind w:left="146" w:firstLine="1"/>
        <w:rPr>
          <w:sz w:val="22"/>
          <w:szCs w:val="22"/>
        </w:rPr>
      </w:pPr>
      <w:r w:rsidRPr="008524A3">
        <w:rPr>
          <w:w w:val="105"/>
          <w:sz w:val="22"/>
          <w:szCs w:val="22"/>
        </w:rPr>
        <w:t>kamuda en az 5 yıl görev yapmış olan bir kişi sorumlu müdür olarak Rektör tarafından atanır. Müdür Yürütme Kurulu Başkanı'na karşı sorumludur.</w:t>
      </w:r>
    </w:p>
    <w:p w14:paraId="2D8F5DF5" w14:textId="77777777" w:rsidR="001532DE" w:rsidRPr="008524A3" w:rsidRDefault="001532DE">
      <w:pPr>
        <w:pStyle w:val="GvdeMetni"/>
        <w:spacing w:before="11"/>
        <w:rPr>
          <w:sz w:val="22"/>
          <w:szCs w:val="22"/>
        </w:rPr>
      </w:pPr>
    </w:p>
    <w:p w14:paraId="701442B0" w14:textId="77777777" w:rsidR="001532DE" w:rsidRPr="008524A3" w:rsidRDefault="003F1A64">
      <w:pPr>
        <w:pStyle w:val="GvdeMetni"/>
        <w:spacing w:line="242" w:lineRule="auto"/>
        <w:ind w:left="143" w:right="219" w:firstLine="520"/>
        <w:jc w:val="both"/>
        <w:rPr>
          <w:sz w:val="22"/>
          <w:szCs w:val="22"/>
        </w:rPr>
      </w:pPr>
      <w:r w:rsidRPr="008524A3">
        <w:rPr>
          <w:w w:val="105"/>
          <w:sz w:val="22"/>
          <w:szCs w:val="22"/>
        </w:rPr>
        <w:t xml:space="preserve">İktisadi işletme müdürüne yardımcı olmak üzere ihtiyaç duyulması halinde, Yürütme kurulu </w:t>
      </w:r>
      <w:r w:rsidRPr="008524A3">
        <w:rPr>
          <w:w w:val="105"/>
          <w:sz w:val="22"/>
          <w:szCs w:val="22"/>
        </w:rPr>
        <w:t>başkanının teklifi Rektörün onayı ile iktisadi işletme müdür yardımcısı, her tesis için de tesis sorumlusu görevlendirebilir. Bu görevlendirmeler iktisadi işletme çalışanları arasından da yapılabilir.</w:t>
      </w:r>
    </w:p>
    <w:p w14:paraId="544F4D1A" w14:textId="77777777" w:rsidR="001532DE" w:rsidRPr="008524A3" w:rsidRDefault="001532DE">
      <w:pPr>
        <w:pStyle w:val="GvdeMetni"/>
        <w:spacing w:before="8"/>
        <w:rPr>
          <w:sz w:val="22"/>
          <w:szCs w:val="22"/>
        </w:rPr>
      </w:pPr>
    </w:p>
    <w:p w14:paraId="014DBF55" w14:textId="77777777" w:rsidR="001532DE" w:rsidRPr="008524A3" w:rsidRDefault="003F1A64">
      <w:pPr>
        <w:pStyle w:val="Balk1"/>
        <w:spacing w:before="1"/>
        <w:ind w:left="606"/>
        <w:rPr>
          <w:sz w:val="22"/>
          <w:szCs w:val="22"/>
        </w:rPr>
      </w:pPr>
      <w:r w:rsidRPr="008524A3">
        <w:rPr>
          <w:w w:val="105"/>
          <w:sz w:val="22"/>
          <w:szCs w:val="22"/>
        </w:rPr>
        <w:t>İktisadi İşletme Müdürünün Görevleri</w:t>
      </w:r>
    </w:p>
    <w:p w14:paraId="1EB1CE09" w14:textId="77777777" w:rsidR="001532DE" w:rsidRPr="008524A3" w:rsidRDefault="001532DE">
      <w:pPr>
        <w:sectPr w:rsidR="001532DE" w:rsidRPr="008524A3">
          <w:pgSz w:w="11910" w:h="16840"/>
          <w:pgMar w:top="1400" w:right="1060" w:bottom="340" w:left="1100" w:header="0" w:footer="130" w:gutter="0"/>
          <w:cols w:space="708"/>
        </w:sectPr>
      </w:pPr>
    </w:p>
    <w:p w14:paraId="263A04EA" w14:textId="77777777" w:rsidR="001532DE" w:rsidRPr="008524A3" w:rsidRDefault="003F1A64">
      <w:pPr>
        <w:spacing w:before="69"/>
        <w:ind w:left="659"/>
      </w:pPr>
      <w:r w:rsidRPr="008524A3">
        <w:rPr>
          <w:b/>
          <w:w w:val="105"/>
        </w:rPr>
        <w:lastRenderedPageBreak/>
        <w:t xml:space="preserve">Madde 14- </w:t>
      </w:r>
      <w:r w:rsidRPr="008524A3">
        <w:rPr>
          <w:w w:val="105"/>
        </w:rPr>
        <w:t>İktisadi İşletme Müdürünün görevleri şunlardır:</w:t>
      </w:r>
    </w:p>
    <w:p w14:paraId="1ADB5B97" w14:textId="77777777" w:rsidR="001532DE" w:rsidRPr="008524A3" w:rsidRDefault="001532DE">
      <w:pPr>
        <w:pStyle w:val="GvdeMetni"/>
        <w:spacing w:before="8"/>
        <w:rPr>
          <w:sz w:val="22"/>
          <w:szCs w:val="22"/>
        </w:rPr>
      </w:pPr>
    </w:p>
    <w:p w14:paraId="6C557221" w14:textId="77777777" w:rsidR="001532DE" w:rsidRPr="008524A3" w:rsidRDefault="003F1A64">
      <w:pPr>
        <w:pStyle w:val="ListeParagraf"/>
        <w:numPr>
          <w:ilvl w:val="1"/>
          <w:numId w:val="3"/>
        </w:numPr>
        <w:tabs>
          <w:tab w:val="left" w:pos="903"/>
        </w:tabs>
        <w:spacing w:line="249" w:lineRule="auto"/>
        <w:ind w:right="537" w:firstLine="451"/>
      </w:pPr>
      <w:r w:rsidRPr="008524A3">
        <w:rPr>
          <w:w w:val="110"/>
        </w:rPr>
        <w:t>Yönerge</w:t>
      </w:r>
      <w:r w:rsidRPr="008524A3">
        <w:rPr>
          <w:spacing w:val="-14"/>
          <w:w w:val="110"/>
        </w:rPr>
        <w:t xml:space="preserve"> </w:t>
      </w:r>
      <w:r w:rsidRPr="008524A3">
        <w:rPr>
          <w:w w:val="110"/>
        </w:rPr>
        <w:t>hükümleri</w:t>
      </w:r>
      <w:r w:rsidRPr="008524A3">
        <w:rPr>
          <w:spacing w:val="-9"/>
          <w:w w:val="110"/>
        </w:rPr>
        <w:t xml:space="preserve"> </w:t>
      </w:r>
      <w:r w:rsidRPr="008524A3">
        <w:rPr>
          <w:w w:val="110"/>
        </w:rPr>
        <w:t>ve</w:t>
      </w:r>
      <w:r w:rsidRPr="008524A3">
        <w:rPr>
          <w:spacing w:val="-17"/>
          <w:w w:val="110"/>
        </w:rPr>
        <w:t xml:space="preserve"> </w:t>
      </w:r>
      <w:r w:rsidRPr="008524A3">
        <w:rPr>
          <w:w w:val="110"/>
        </w:rPr>
        <w:t>Yürütme</w:t>
      </w:r>
      <w:r w:rsidRPr="008524A3">
        <w:rPr>
          <w:spacing w:val="-9"/>
          <w:w w:val="110"/>
        </w:rPr>
        <w:t xml:space="preserve"> </w:t>
      </w:r>
      <w:r w:rsidRPr="008524A3">
        <w:rPr>
          <w:w w:val="110"/>
        </w:rPr>
        <w:t>Kurulu</w:t>
      </w:r>
      <w:r w:rsidRPr="008524A3">
        <w:rPr>
          <w:spacing w:val="-12"/>
          <w:w w:val="110"/>
        </w:rPr>
        <w:t xml:space="preserve"> </w:t>
      </w:r>
      <w:r w:rsidRPr="008524A3">
        <w:rPr>
          <w:w w:val="110"/>
        </w:rPr>
        <w:t>kararları</w:t>
      </w:r>
      <w:r w:rsidRPr="008524A3">
        <w:rPr>
          <w:spacing w:val="-7"/>
          <w:w w:val="110"/>
        </w:rPr>
        <w:t xml:space="preserve"> </w:t>
      </w:r>
      <w:r w:rsidRPr="008524A3">
        <w:rPr>
          <w:w w:val="110"/>
        </w:rPr>
        <w:t>doğrultusunda</w:t>
      </w:r>
      <w:r w:rsidRPr="008524A3">
        <w:rPr>
          <w:spacing w:val="-2"/>
          <w:w w:val="110"/>
        </w:rPr>
        <w:t xml:space="preserve"> </w:t>
      </w:r>
      <w:r w:rsidRPr="008524A3">
        <w:rPr>
          <w:w w:val="110"/>
        </w:rPr>
        <w:t>tesislerin</w:t>
      </w:r>
      <w:r w:rsidRPr="008524A3">
        <w:rPr>
          <w:spacing w:val="-5"/>
          <w:w w:val="110"/>
        </w:rPr>
        <w:t xml:space="preserve"> </w:t>
      </w:r>
      <w:r w:rsidRPr="008524A3">
        <w:rPr>
          <w:w w:val="110"/>
        </w:rPr>
        <w:t>işletimini</w:t>
      </w:r>
      <w:r w:rsidRPr="008524A3">
        <w:rPr>
          <w:spacing w:val="-13"/>
          <w:w w:val="110"/>
        </w:rPr>
        <w:t xml:space="preserve"> </w:t>
      </w:r>
      <w:r w:rsidRPr="008524A3">
        <w:rPr>
          <w:w w:val="110"/>
        </w:rPr>
        <w:t>ve düzenini</w:t>
      </w:r>
      <w:r w:rsidRPr="008524A3">
        <w:rPr>
          <w:spacing w:val="5"/>
          <w:w w:val="110"/>
        </w:rPr>
        <w:t xml:space="preserve"> </w:t>
      </w:r>
      <w:r w:rsidRPr="008524A3">
        <w:rPr>
          <w:w w:val="110"/>
        </w:rPr>
        <w:t>sağlamak,</w:t>
      </w:r>
    </w:p>
    <w:p w14:paraId="25083C03" w14:textId="77777777" w:rsidR="001532DE" w:rsidRPr="008524A3" w:rsidRDefault="001532DE">
      <w:pPr>
        <w:pStyle w:val="GvdeMetni"/>
        <w:spacing w:before="3"/>
        <w:rPr>
          <w:sz w:val="22"/>
          <w:szCs w:val="22"/>
        </w:rPr>
      </w:pPr>
    </w:p>
    <w:p w14:paraId="47F2FD0E" w14:textId="77777777" w:rsidR="001532DE" w:rsidRPr="008524A3" w:rsidRDefault="003F1A64">
      <w:pPr>
        <w:pStyle w:val="ListeParagraf"/>
        <w:numPr>
          <w:ilvl w:val="1"/>
          <w:numId w:val="3"/>
        </w:numPr>
        <w:tabs>
          <w:tab w:val="left" w:pos="942"/>
        </w:tabs>
        <w:spacing w:line="254" w:lineRule="auto"/>
        <w:ind w:left="200" w:right="705" w:firstLine="450"/>
      </w:pPr>
      <w:r w:rsidRPr="008524A3">
        <w:rPr>
          <w:w w:val="110"/>
        </w:rPr>
        <w:t>Tesislerde</w:t>
      </w:r>
      <w:r w:rsidRPr="008524A3">
        <w:rPr>
          <w:spacing w:val="-3"/>
          <w:w w:val="110"/>
        </w:rPr>
        <w:t xml:space="preserve"> </w:t>
      </w:r>
      <w:r w:rsidRPr="008524A3">
        <w:rPr>
          <w:w w:val="110"/>
        </w:rPr>
        <w:t>görevlendirilen</w:t>
      </w:r>
      <w:r w:rsidRPr="008524A3">
        <w:rPr>
          <w:spacing w:val="-14"/>
          <w:w w:val="110"/>
        </w:rPr>
        <w:t xml:space="preserve"> </w:t>
      </w:r>
      <w:r w:rsidRPr="008524A3">
        <w:rPr>
          <w:w w:val="110"/>
        </w:rPr>
        <w:t>personelin</w:t>
      </w:r>
      <w:r w:rsidRPr="008524A3">
        <w:rPr>
          <w:spacing w:val="-7"/>
          <w:w w:val="110"/>
        </w:rPr>
        <w:t xml:space="preserve"> </w:t>
      </w:r>
      <w:r w:rsidRPr="008524A3">
        <w:rPr>
          <w:w w:val="110"/>
        </w:rPr>
        <w:t>sevk</w:t>
      </w:r>
      <w:r w:rsidRPr="008524A3">
        <w:rPr>
          <w:spacing w:val="-15"/>
          <w:w w:val="110"/>
        </w:rPr>
        <w:t xml:space="preserve"> </w:t>
      </w:r>
      <w:r w:rsidRPr="008524A3">
        <w:rPr>
          <w:w w:val="110"/>
        </w:rPr>
        <w:t>ve</w:t>
      </w:r>
      <w:r w:rsidRPr="008524A3">
        <w:rPr>
          <w:spacing w:val="-16"/>
          <w:w w:val="110"/>
        </w:rPr>
        <w:t xml:space="preserve"> </w:t>
      </w:r>
      <w:r w:rsidRPr="008524A3">
        <w:rPr>
          <w:w w:val="110"/>
        </w:rPr>
        <w:t>idaresini</w:t>
      </w:r>
      <w:r w:rsidRPr="008524A3">
        <w:rPr>
          <w:spacing w:val="-6"/>
          <w:w w:val="110"/>
        </w:rPr>
        <w:t xml:space="preserve"> </w:t>
      </w:r>
      <w:r w:rsidRPr="008524A3">
        <w:rPr>
          <w:w w:val="110"/>
        </w:rPr>
        <w:t>sağlamak,</w:t>
      </w:r>
      <w:r w:rsidRPr="008524A3">
        <w:rPr>
          <w:spacing w:val="-11"/>
          <w:w w:val="110"/>
        </w:rPr>
        <w:t xml:space="preserve"> </w:t>
      </w:r>
      <w:r w:rsidRPr="008524A3">
        <w:rPr>
          <w:w w:val="110"/>
        </w:rPr>
        <w:t>çalışma</w:t>
      </w:r>
      <w:r w:rsidRPr="008524A3">
        <w:rPr>
          <w:spacing w:val="-5"/>
          <w:w w:val="110"/>
        </w:rPr>
        <w:t xml:space="preserve"> </w:t>
      </w:r>
      <w:r w:rsidRPr="008524A3">
        <w:rPr>
          <w:w w:val="110"/>
        </w:rPr>
        <w:t>sistemi</w:t>
      </w:r>
      <w:r w:rsidRPr="008524A3">
        <w:rPr>
          <w:spacing w:val="-13"/>
          <w:w w:val="110"/>
        </w:rPr>
        <w:t xml:space="preserve"> </w:t>
      </w:r>
      <w:r w:rsidRPr="008524A3">
        <w:rPr>
          <w:w w:val="110"/>
        </w:rPr>
        <w:t>ve düzeni için talimat</w:t>
      </w:r>
      <w:r w:rsidRPr="008524A3">
        <w:rPr>
          <w:spacing w:val="14"/>
          <w:w w:val="110"/>
        </w:rPr>
        <w:t xml:space="preserve"> </w:t>
      </w:r>
      <w:r w:rsidRPr="008524A3">
        <w:rPr>
          <w:w w:val="110"/>
        </w:rPr>
        <w:t>hazırlamak,</w:t>
      </w:r>
    </w:p>
    <w:p w14:paraId="4FE2E43E" w14:textId="77777777" w:rsidR="001532DE" w:rsidRPr="008524A3" w:rsidRDefault="001532DE">
      <w:pPr>
        <w:pStyle w:val="GvdeMetni"/>
        <w:spacing w:before="9"/>
        <w:rPr>
          <w:sz w:val="22"/>
          <w:szCs w:val="22"/>
        </w:rPr>
      </w:pPr>
    </w:p>
    <w:p w14:paraId="4E5AF66A" w14:textId="77777777" w:rsidR="001532DE" w:rsidRPr="008524A3" w:rsidRDefault="003F1A64">
      <w:pPr>
        <w:pStyle w:val="ListeParagraf"/>
        <w:numPr>
          <w:ilvl w:val="1"/>
          <w:numId w:val="3"/>
        </w:numPr>
        <w:tabs>
          <w:tab w:val="left" w:pos="1024"/>
        </w:tabs>
        <w:spacing w:before="1" w:line="259" w:lineRule="auto"/>
        <w:ind w:left="205" w:right="1712" w:firstLine="441"/>
      </w:pPr>
      <w:r w:rsidRPr="008524A3">
        <w:rPr>
          <w:w w:val="110"/>
        </w:rPr>
        <w:t>Tesisler</w:t>
      </w:r>
      <w:r w:rsidRPr="008524A3">
        <w:rPr>
          <w:spacing w:val="-6"/>
          <w:w w:val="110"/>
        </w:rPr>
        <w:t xml:space="preserve"> </w:t>
      </w:r>
      <w:r w:rsidRPr="008524A3">
        <w:rPr>
          <w:w w:val="110"/>
        </w:rPr>
        <w:t>ile</w:t>
      </w:r>
      <w:r w:rsidRPr="008524A3">
        <w:rPr>
          <w:spacing w:val="-13"/>
          <w:w w:val="110"/>
        </w:rPr>
        <w:t xml:space="preserve"> </w:t>
      </w:r>
      <w:r w:rsidRPr="008524A3">
        <w:rPr>
          <w:w w:val="110"/>
        </w:rPr>
        <w:t>ilgili</w:t>
      </w:r>
      <w:r w:rsidRPr="008524A3">
        <w:rPr>
          <w:spacing w:val="-6"/>
          <w:w w:val="110"/>
        </w:rPr>
        <w:t xml:space="preserve"> </w:t>
      </w:r>
      <w:r w:rsidRPr="008524A3">
        <w:rPr>
          <w:w w:val="110"/>
        </w:rPr>
        <w:t>defter</w:t>
      </w:r>
      <w:r w:rsidRPr="008524A3">
        <w:rPr>
          <w:spacing w:val="-10"/>
          <w:w w:val="110"/>
        </w:rPr>
        <w:t xml:space="preserve"> </w:t>
      </w:r>
      <w:r w:rsidRPr="008524A3">
        <w:rPr>
          <w:w w:val="110"/>
        </w:rPr>
        <w:t>ve</w:t>
      </w:r>
      <w:r w:rsidRPr="008524A3">
        <w:rPr>
          <w:spacing w:val="-14"/>
          <w:w w:val="110"/>
        </w:rPr>
        <w:t xml:space="preserve"> </w:t>
      </w:r>
      <w:r w:rsidRPr="008524A3">
        <w:rPr>
          <w:w w:val="110"/>
        </w:rPr>
        <w:t>belgelerin</w:t>
      </w:r>
      <w:r w:rsidRPr="008524A3">
        <w:rPr>
          <w:spacing w:val="3"/>
          <w:w w:val="110"/>
        </w:rPr>
        <w:t xml:space="preserve"> </w:t>
      </w:r>
      <w:r w:rsidRPr="008524A3">
        <w:rPr>
          <w:w w:val="110"/>
        </w:rPr>
        <w:t>zamanında</w:t>
      </w:r>
      <w:r w:rsidRPr="008524A3">
        <w:rPr>
          <w:spacing w:val="-3"/>
          <w:w w:val="110"/>
        </w:rPr>
        <w:t xml:space="preserve"> </w:t>
      </w:r>
      <w:r w:rsidRPr="008524A3">
        <w:rPr>
          <w:w w:val="110"/>
        </w:rPr>
        <w:t>ve</w:t>
      </w:r>
      <w:r w:rsidRPr="008524A3">
        <w:rPr>
          <w:spacing w:val="-16"/>
          <w:w w:val="110"/>
        </w:rPr>
        <w:t xml:space="preserve"> </w:t>
      </w:r>
      <w:r w:rsidRPr="008524A3">
        <w:rPr>
          <w:w w:val="110"/>
        </w:rPr>
        <w:t>usulüne</w:t>
      </w:r>
      <w:r w:rsidRPr="008524A3">
        <w:rPr>
          <w:spacing w:val="-8"/>
          <w:w w:val="110"/>
        </w:rPr>
        <w:t xml:space="preserve"> </w:t>
      </w:r>
      <w:r w:rsidRPr="008524A3">
        <w:rPr>
          <w:w w:val="110"/>
        </w:rPr>
        <w:t>uygun</w:t>
      </w:r>
      <w:r w:rsidRPr="008524A3">
        <w:rPr>
          <w:spacing w:val="-6"/>
          <w:w w:val="110"/>
        </w:rPr>
        <w:t xml:space="preserve"> </w:t>
      </w:r>
      <w:r w:rsidRPr="008524A3">
        <w:rPr>
          <w:w w:val="110"/>
        </w:rPr>
        <w:t>olarak düzenlenmesini sağlamak ve takip</w:t>
      </w:r>
      <w:r w:rsidRPr="008524A3">
        <w:rPr>
          <w:spacing w:val="9"/>
          <w:w w:val="110"/>
        </w:rPr>
        <w:t xml:space="preserve"> </w:t>
      </w:r>
      <w:r w:rsidRPr="008524A3">
        <w:rPr>
          <w:w w:val="110"/>
        </w:rPr>
        <w:t>etmek,</w:t>
      </w:r>
    </w:p>
    <w:p w14:paraId="12AC1CD3" w14:textId="77777777" w:rsidR="001532DE" w:rsidRPr="008524A3" w:rsidRDefault="001532DE">
      <w:pPr>
        <w:pStyle w:val="GvdeMetni"/>
        <w:spacing w:before="10"/>
        <w:rPr>
          <w:sz w:val="22"/>
          <w:szCs w:val="22"/>
        </w:rPr>
      </w:pPr>
    </w:p>
    <w:p w14:paraId="6FDA75BC" w14:textId="77777777" w:rsidR="001532DE" w:rsidRPr="008524A3" w:rsidRDefault="003F1A64">
      <w:pPr>
        <w:pStyle w:val="ListeParagraf"/>
        <w:numPr>
          <w:ilvl w:val="1"/>
          <w:numId w:val="3"/>
        </w:numPr>
        <w:tabs>
          <w:tab w:val="left" w:pos="908"/>
        </w:tabs>
        <w:ind w:left="907"/>
      </w:pPr>
      <w:r w:rsidRPr="008524A3">
        <w:rPr>
          <w:w w:val="105"/>
        </w:rPr>
        <w:t>Tesis gelirlerini tahsil</w:t>
      </w:r>
      <w:r w:rsidRPr="008524A3">
        <w:rPr>
          <w:spacing w:val="-16"/>
          <w:w w:val="105"/>
        </w:rPr>
        <w:t xml:space="preserve"> </w:t>
      </w:r>
      <w:r w:rsidRPr="008524A3">
        <w:rPr>
          <w:w w:val="105"/>
        </w:rPr>
        <w:t>ettirmek,</w:t>
      </w:r>
    </w:p>
    <w:p w14:paraId="2AE39825" w14:textId="77777777" w:rsidR="001532DE" w:rsidRPr="008524A3" w:rsidRDefault="003F1A64">
      <w:pPr>
        <w:pStyle w:val="ListeParagraf"/>
        <w:numPr>
          <w:ilvl w:val="1"/>
          <w:numId w:val="3"/>
        </w:numPr>
        <w:tabs>
          <w:tab w:val="left" w:pos="908"/>
        </w:tabs>
        <w:spacing w:before="26"/>
        <w:ind w:left="907" w:hanging="257"/>
      </w:pPr>
      <w:r w:rsidRPr="008524A3">
        <w:rPr>
          <w:w w:val="110"/>
        </w:rPr>
        <w:t>Tesislere alınacak mal ve hizmetin gerçekleştirme görevini</w:t>
      </w:r>
      <w:r w:rsidRPr="008524A3">
        <w:rPr>
          <w:spacing w:val="30"/>
          <w:w w:val="110"/>
        </w:rPr>
        <w:t xml:space="preserve"> </w:t>
      </w:r>
      <w:r w:rsidRPr="008524A3">
        <w:rPr>
          <w:w w:val="110"/>
        </w:rPr>
        <w:t>yapmak,</w:t>
      </w:r>
    </w:p>
    <w:p w14:paraId="78509E2D" w14:textId="77777777" w:rsidR="001532DE" w:rsidRPr="008524A3" w:rsidRDefault="003F1A64">
      <w:pPr>
        <w:pStyle w:val="ListeParagraf"/>
        <w:numPr>
          <w:ilvl w:val="1"/>
          <w:numId w:val="3"/>
        </w:numPr>
        <w:tabs>
          <w:tab w:val="left" w:pos="865"/>
        </w:tabs>
        <w:spacing w:before="21"/>
        <w:ind w:left="864" w:hanging="214"/>
      </w:pPr>
      <w:r w:rsidRPr="008524A3">
        <w:rPr>
          <w:w w:val="110"/>
        </w:rPr>
        <w:t>Tesisler için alınmış malları muhafaza</w:t>
      </w:r>
      <w:r w:rsidRPr="008524A3">
        <w:rPr>
          <w:spacing w:val="42"/>
          <w:w w:val="110"/>
        </w:rPr>
        <w:t xml:space="preserve"> </w:t>
      </w:r>
      <w:r w:rsidRPr="008524A3">
        <w:rPr>
          <w:w w:val="110"/>
        </w:rPr>
        <w:t>ettirmek,</w:t>
      </w:r>
    </w:p>
    <w:p w14:paraId="47D12347" w14:textId="77777777" w:rsidR="001532DE" w:rsidRPr="008524A3" w:rsidRDefault="001532DE">
      <w:pPr>
        <w:pStyle w:val="GvdeMetni"/>
        <w:spacing w:before="3"/>
        <w:rPr>
          <w:sz w:val="22"/>
          <w:szCs w:val="22"/>
        </w:rPr>
      </w:pPr>
    </w:p>
    <w:p w14:paraId="3D43293E" w14:textId="77777777" w:rsidR="001532DE" w:rsidRPr="008524A3" w:rsidRDefault="003F1A64">
      <w:pPr>
        <w:pStyle w:val="ListeParagraf"/>
        <w:numPr>
          <w:ilvl w:val="1"/>
          <w:numId w:val="3"/>
        </w:numPr>
        <w:tabs>
          <w:tab w:val="left" w:pos="924"/>
        </w:tabs>
        <w:spacing w:before="1" w:line="254" w:lineRule="auto"/>
        <w:ind w:left="206" w:right="281" w:firstLine="451"/>
      </w:pPr>
      <w:r w:rsidRPr="008524A3">
        <w:rPr>
          <w:w w:val="110"/>
        </w:rPr>
        <w:t>İşletmenin</w:t>
      </w:r>
      <w:r w:rsidRPr="008524A3">
        <w:rPr>
          <w:spacing w:val="-1"/>
          <w:w w:val="110"/>
        </w:rPr>
        <w:t xml:space="preserve"> </w:t>
      </w:r>
      <w:r w:rsidRPr="008524A3">
        <w:rPr>
          <w:w w:val="110"/>
        </w:rPr>
        <w:t>yükümlülüğü</w:t>
      </w:r>
      <w:r w:rsidRPr="008524A3">
        <w:rPr>
          <w:spacing w:val="4"/>
          <w:w w:val="110"/>
        </w:rPr>
        <w:t xml:space="preserve"> </w:t>
      </w:r>
      <w:r w:rsidRPr="008524A3">
        <w:rPr>
          <w:w w:val="110"/>
        </w:rPr>
        <w:t>olan</w:t>
      </w:r>
      <w:r w:rsidRPr="008524A3">
        <w:rPr>
          <w:spacing w:val="-5"/>
          <w:w w:val="110"/>
        </w:rPr>
        <w:t xml:space="preserve"> </w:t>
      </w:r>
      <w:r w:rsidRPr="008524A3">
        <w:rPr>
          <w:w w:val="110"/>
        </w:rPr>
        <w:t>vergi,</w:t>
      </w:r>
      <w:r w:rsidRPr="008524A3">
        <w:rPr>
          <w:spacing w:val="-13"/>
          <w:w w:val="110"/>
        </w:rPr>
        <w:t xml:space="preserve"> </w:t>
      </w:r>
      <w:r w:rsidRPr="008524A3">
        <w:rPr>
          <w:w w:val="110"/>
        </w:rPr>
        <w:t>fon,</w:t>
      </w:r>
      <w:r w:rsidRPr="008524A3">
        <w:rPr>
          <w:spacing w:val="-10"/>
          <w:w w:val="110"/>
        </w:rPr>
        <w:t xml:space="preserve"> </w:t>
      </w:r>
      <w:r w:rsidRPr="008524A3">
        <w:rPr>
          <w:w w:val="110"/>
        </w:rPr>
        <w:t>aidat,</w:t>
      </w:r>
      <w:r w:rsidRPr="008524A3">
        <w:rPr>
          <w:spacing w:val="-14"/>
          <w:w w:val="110"/>
        </w:rPr>
        <w:t xml:space="preserve"> </w:t>
      </w:r>
      <w:r w:rsidRPr="008524A3">
        <w:rPr>
          <w:w w:val="110"/>
        </w:rPr>
        <w:t>prim</w:t>
      </w:r>
      <w:r w:rsidRPr="008524A3">
        <w:rPr>
          <w:spacing w:val="-11"/>
          <w:w w:val="110"/>
        </w:rPr>
        <w:t xml:space="preserve"> </w:t>
      </w:r>
      <w:r w:rsidRPr="008524A3">
        <w:rPr>
          <w:w w:val="110"/>
        </w:rPr>
        <w:t>ve</w:t>
      </w:r>
      <w:r w:rsidRPr="008524A3">
        <w:rPr>
          <w:spacing w:val="-9"/>
          <w:w w:val="110"/>
        </w:rPr>
        <w:t xml:space="preserve"> </w:t>
      </w:r>
      <w:r w:rsidRPr="008524A3">
        <w:rPr>
          <w:w w:val="110"/>
        </w:rPr>
        <w:t>benzeri</w:t>
      </w:r>
      <w:r w:rsidRPr="008524A3">
        <w:rPr>
          <w:spacing w:val="-6"/>
          <w:w w:val="110"/>
        </w:rPr>
        <w:t xml:space="preserve"> </w:t>
      </w:r>
      <w:r w:rsidRPr="008524A3">
        <w:rPr>
          <w:w w:val="110"/>
        </w:rPr>
        <w:t>yükümlülükleri</w:t>
      </w:r>
      <w:r w:rsidRPr="008524A3">
        <w:rPr>
          <w:spacing w:val="-19"/>
          <w:w w:val="110"/>
        </w:rPr>
        <w:t xml:space="preserve"> </w:t>
      </w:r>
      <w:r w:rsidRPr="008524A3">
        <w:rPr>
          <w:w w:val="110"/>
        </w:rPr>
        <w:t>süresinde yerine</w:t>
      </w:r>
      <w:r w:rsidRPr="008524A3">
        <w:rPr>
          <w:spacing w:val="7"/>
          <w:w w:val="110"/>
        </w:rPr>
        <w:t xml:space="preserve"> </w:t>
      </w:r>
      <w:r w:rsidRPr="008524A3">
        <w:rPr>
          <w:w w:val="110"/>
        </w:rPr>
        <w:t>getirmek,</w:t>
      </w:r>
    </w:p>
    <w:p w14:paraId="5492102E" w14:textId="77777777" w:rsidR="001532DE" w:rsidRPr="008524A3" w:rsidRDefault="001532DE">
      <w:pPr>
        <w:pStyle w:val="GvdeMetni"/>
        <w:spacing w:before="2"/>
        <w:rPr>
          <w:sz w:val="22"/>
          <w:szCs w:val="22"/>
        </w:rPr>
      </w:pPr>
    </w:p>
    <w:p w14:paraId="02839AB1" w14:textId="77777777" w:rsidR="001532DE" w:rsidRPr="008524A3" w:rsidRDefault="003F1A64">
      <w:pPr>
        <w:pStyle w:val="ListeParagraf"/>
        <w:numPr>
          <w:ilvl w:val="1"/>
          <w:numId w:val="3"/>
        </w:numPr>
        <w:tabs>
          <w:tab w:val="left" w:pos="960"/>
        </w:tabs>
        <w:spacing w:line="256" w:lineRule="auto"/>
        <w:ind w:left="205" w:right="172" w:firstLine="447"/>
        <w:jc w:val="both"/>
      </w:pPr>
      <w:r w:rsidRPr="008524A3">
        <w:rPr>
          <w:w w:val="110"/>
        </w:rPr>
        <w:t>Maliye Bakanlığınca yayımlanan "Kamu Kuıum ve Kuruluşlarınca İşletilen Sosyal Tesislerin Muhasebe Uygulamalarına Dair Esas ve Usuller" hükümleri doğrultusunda işlemlerin yürütülmesini</w:t>
      </w:r>
      <w:r w:rsidRPr="008524A3">
        <w:rPr>
          <w:spacing w:val="22"/>
          <w:w w:val="110"/>
        </w:rPr>
        <w:t xml:space="preserve"> </w:t>
      </w:r>
      <w:r w:rsidRPr="008524A3">
        <w:rPr>
          <w:w w:val="110"/>
        </w:rPr>
        <w:t>sağlamak,</w:t>
      </w:r>
    </w:p>
    <w:p w14:paraId="0DD233F2" w14:textId="77777777" w:rsidR="001532DE" w:rsidRPr="008524A3" w:rsidRDefault="001532DE">
      <w:pPr>
        <w:pStyle w:val="GvdeMetni"/>
        <w:spacing w:before="8"/>
        <w:rPr>
          <w:sz w:val="22"/>
          <w:szCs w:val="22"/>
        </w:rPr>
      </w:pPr>
    </w:p>
    <w:p w14:paraId="541F94DF" w14:textId="77777777" w:rsidR="001532DE" w:rsidRPr="008524A3" w:rsidRDefault="003F1A64">
      <w:pPr>
        <w:ind w:left="715"/>
      </w:pPr>
      <w:r w:rsidRPr="008524A3">
        <w:rPr>
          <w:w w:val="110"/>
        </w:rPr>
        <w:t>i) Tesislerin işletilmesi ile talimatlar hazırlayarak yürütme</w:t>
      </w:r>
      <w:r w:rsidRPr="008524A3">
        <w:rPr>
          <w:w w:val="110"/>
        </w:rPr>
        <w:t xml:space="preserve"> kurulunun onayına sunmak,</w:t>
      </w:r>
    </w:p>
    <w:p w14:paraId="5A9F0434" w14:textId="77777777" w:rsidR="001532DE" w:rsidRPr="008524A3" w:rsidRDefault="001532DE">
      <w:pPr>
        <w:pStyle w:val="GvdeMetni"/>
        <w:spacing w:before="5"/>
        <w:rPr>
          <w:sz w:val="22"/>
          <w:szCs w:val="22"/>
        </w:rPr>
      </w:pPr>
    </w:p>
    <w:p w14:paraId="21712CE3" w14:textId="77777777" w:rsidR="001532DE" w:rsidRPr="008524A3" w:rsidRDefault="003F1A64">
      <w:pPr>
        <w:pStyle w:val="ListeParagraf"/>
        <w:numPr>
          <w:ilvl w:val="0"/>
          <w:numId w:val="2"/>
        </w:numPr>
        <w:tabs>
          <w:tab w:val="left" w:pos="958"/>
        </w:tabs>
        <w:spacing w:line="254" w:lineRule="auto"/>
        <w:ind w:right="1030" w:firstLine="446"/>
      </w:pPr>
      <w:r w:rsidRPr="008524A3">
        <w:rPr>
          <w:w w:val="110"/>
        </w:rPr>
        <w:t>İşletme</w:t>
      </w:r>
      <w:r w:rsidRPr="008524A3">
        <w:rPr>
          <w:spacing w:val="-6"/>
          <w:w w:val="110"/>
        </w:rPr>
        <w:t xml:space="preserve"> </w:t>
      </w:r>
      <w:r w:rsidRPr="008524A3">
        <w:rPr>
          <w:w w:val="110"/>
        </w:rPr>
        <w:t>müdüıü,</w:t>
      </w:r>
      <w:r w:rsidRPr="008524A3">
        <w:rPr>
          <w:spacing w:val="2"/>
          <w:w w:val="110"/>
        </w:rPr>
        <w:t xml:space="preserve"> </w:t>
      </w:r>
      <w:r w:rsidRPr="008524A3">
        <w:rPr>
          <w:w w:val="110"/>
        </w:rPr>
        <w:t>gelir-gider</w:t>
      </w:r>
      <w:r w:rsidRPr="008524A3">
        <w:rPr>
          <w:spacing w:val="3"/>
          <w:w w:val="110"/>
        </w:rPr>
        <w:t xml:space="preserve"> </w:t>
      </w:r>
      <w:r w:rsidRPr="008524A3">
        <w:rPr>
          <w:w w:val="110"/>
        </w:rPr>
        <w:t>gerçekleştirme</w:t>
      </w:r>
      <w:r w:rsidRPr="008524A3">
        <w:rPr>
          <w:spacing w:val="-14"/>
          <w:w w:val="110"/>
        </w:rPr>
        <w:t xml:space="preserve"> </w:t>
      </w:r>
      <w:r w:rsidRPr="008524A3">
        <w:rPr>
          <w:w w:val="110"/>
        </w:rPr>
        <w:t>görevlisi</w:t>
      </w:r>
      <w:r w:rsidRPr="008524A3">
        <w:rPr>
          <w:spacing w:val="-10"/>
          <w:w w:val="110"/>
        </w:rPr>
        <w:t xml:space="preserve"> </w:t>
      </w:r>
      <w:r w:rsidRPr="008524A3">
        <w:rPr>
          <w:w w:val="110"/>
        </w:rPr>
        <w:t>yetkilisi</w:t>
      </w:r>
      <w:r w:rsidRPr="008524A3">
        <w:rPr>
          <w:spacing w:val="-2"/>
          <w:w w:val="110"/>
        </w:rPr>
        <w:t xml:space="preserve"> </w:t>
      </w:r>
      <w:r w:rsidRPr="008524A3">
        <w:rPr>
          <w:w w:val="110"/>
        </w:rPr>
        <w:t>olarak</w:t>
      </w:r>
      <w:r w:rsidRPr="008524A3">
        <w:rPr>
          <w:spacing w:val="-7"/>
          <w:w w:val="110"/>
        </w:rPr>
        <w:t xml:space="preserve"> </w:t>
      </w:r>
      <w:r w:rsidRPr="008524A3">
        <w:rPr>
          <w:w w:val="110"/>
        </w:rPr>
        <w:t>yaptığı</w:t>
      </w:r>
      <w:r w:rsidRPr="008524A3">
        <w:rPr>
          <w:spacing w:val="-4"/>
          <w:w w:val="110"/>
        </w:rPr>
        <w:t xml:space="preserve"> </w:t>
      </w:r>
      <w:r w:rsidRPr="008524A3">
        <w:rPr>
          <w:w w:val="110"/>
        </w:rPr>
        <w:t>iş</w:t>
      </w:r>
      <w:r w:rsidRPr="008524A3">
        <w:rPr>
          <w:spacing w:val="-10"/>
          <w:w w:val="110"/>
        </w:rPr>
        <w:t xml:space="preserve"> </w:t>
      </w:r>
      <w:r w:rsidRPr="008524A3">
        <w:rPr>
          <w:w w:val="110"/>
        </w:rPr>
        <w:t>ve işlemlerden dolayı çeşitli kanunlarla belirlenen sorumluluk ve yetkilere</w:t>
      </w:r>
      <w:r w:rsidRPr="008524A3">
        <w:rPr>
          <w:spacing w:val="18"/>
          <w:w w:val="110"/>
        </w:rPr>
        <w:t xml:space="preserve"> </w:t>
      </w:r>
      <w:r w:rsidRPr="008524A3">
        <w:rPr>
          <w:w w:val="110"/>
        </w:rPr>
        <w:t>haizdir.</w:t>
      </w:r>
    </w:p>
    <w:p w14:paraId="0DD3CCD2" w14:textId="77777777" w:rsidR="001532DE" w:rsidRPr="008524A3" w:rsidRDefault="001532DE">
      <w:pPr>
        <w:pStyle w:val="GvdeMetni"/>
        <w:rPr>
          <w:sz w:val="22"/>
          <w:szCs w:val="22"/>
        </w:rPr>
      </w:pPr>
    </w:p>
    <w:p w14:paraId="11654B4A" w14:textId="77777777" w:rsidR="001532DE" w:rsidRPr="008524A3" w:rsidRDefault="001532DE">
      <w:pPr>
        <w:pStyle w:val="GvdeMetni"/>
        <w:spacing w:before="8"/>
        <w:rPr>
          <w:sz w:val="22"/>
          <w:szCs w:val="22"/>
        </w:rPr>
      </w:pPr>
    </w:p>
    <w:p w14:paraId="760615CB" w14:textId="77777777" w:rsidR="001532DE" w:rsidRPr="008524A3" w:rsidRDefault="003F1A64">
      <w:pPr>
        <w:pStyle w:val="Balk1"/>
        <w:ind w:left="914"/>
        <w:rPr>
          <w:sz w:val="22"/>
          <w:szCs w:val="22"/>
        </w:rPr>
      </w:pPr>
      <w:r w:rsidRPr="008524A3">
        <w:rPr>
          <w:w w:val="105"/>
          <w:sz w:val="22"/>
          <w:szCs w:val="22"/>
        </w:rPr>
        <w:t>İşletmede Çalışanlar</w:t>
      </w:r>
    </w:p>
    <w:p w14:paraId="627F0AA0" w14:textId="77777777" w:rsidR="001532DE" w:rsidRPr="008524A3" w:rsidRDefault="001532DE">
      <w:pPr>
        <w:pStyle w:val="GvdeMetni"/>
        <w:spacing w:before="10"/>
        <w:rPr>
          <w:b/>
          <w:sz w:val="22"/>
          <w:szCs w:val="22"/>
        </w:rPr>
      </w:pPr>
    </w:p>
    <w:p w14:paraId="3EC77BF5" w14:textId="77777777" w:rsidR="001532DE" w:rsidRPr="008524A3" w:rsidRDefault="003F1A64">
      <w:pPr>
        <w:spacing w:line="252" w:lineRule="auto"/>
        <w:ind w:left="210" w:right="112" w:firstLine="709"/>
      </w:pPr>
      <w:r w:rsidRPr="008524A3">
        <w:rPr>
          <w:b/>
          <w:w w:val="110"/>
        </w:rPr>
        <w:t>Madde</w:t>
      </w:r>
      <w:r w:rsidRPr="008524A3">
        <w:rPr>
          <w:b/>
          <w:spacing w:val="-11"/>
          <w:w w:val="110"/>
        </w:rPr>
        <w:t xml:space="preserve"> </w:t>
      </w:r>
      <w:r w:rsidRPr="008524A3">
        <w:rPr>
          <w:b/>
          <w:w w:val="110"/>
        </w:rPr>
        <w:t>15-</w:t>
      </w:r>
      <w:r w:rsidRPr="008524A3">
        <w:rPr>
          <w:b/>
          <w:spacing w:val="-24"/>
          <w:w w:val="110"/>
        </w:rPr>
        <w:t xml:space="preserve"> </w:t>
      </w:r>
      <w:r w:rsidRPr="008524A3">
        <w:rPr>
          <w:w w:val="110"/>
        </w:rPr>
        <w:t>İktisadi</w:t>
      </w:r>
      <w:r w:rsidRPr="008524A3">
        <w:rPr>
          <w:spacing w:val="-8"/>
          <w:w w:val="110"/>
        </w:rPr>
        <w:t xml:space="preserve"> </w:t>
      </w:r>
      <w:r w:rsidRPr="008524A3">
        <w:rPr>
          <w:w w:val="110"/>
        </w:rPr>
        <w:t>işletmeye</w:t>
      </w:r>
      <w:r w:rsidRPr="008524A3">
        <w:rPr>
          <w:spacing w:val="-10"/>
          <w:w w:val="110"/>
        </w:rPr>
        <w:t xml:space="preserve"> </w:t>
      </w:r>
      <w:r w:rsidRPr="008524A3">
        <w:rPr>
          <w:w w:val="110"/>
        </w:rPr>
        <w:t>ait</w:t>
      </w:r>
      <w:r w:rsidRPr="008524A3">
        <w:rPr>
          <w:spacing w:val="-19"/>
          <w:w w:val="110"/>
        </w:rPr>
        <w:t xml:space="preserve"> </w:t>
      </w:r>
      <w:r w:rsidRPr="008524A3">
        <w:rPr>
          <w:w w:val="110"/>
        </w:rPr>
        <w:t>tesislerde</w:t>
      </w:r>
      <w:r w:rsidRPr="008524A3">
        <w:rPr>
          <w:spacing w:val="-3"/>
          <w:w w:val="110"/>
        </w:rPr>
        <w:t xml:space="preserve"> </w:t>
      </w:r>
      <w:r w:rsidRPr="008524A3">
        <w:rPr>
          <w:w w:val="110"/>
        </w:rPr>
        <w:t>çalışacak</w:t>
      </w:r>
      <w:r w:rsidRPr="008524A3">
        <w:rPr>
          <w:spacing w:val="-3"/>
          <w:w w:val="110"/>
        </w:rPr>
        <w:t xml:space="preserve"> </w:t>
      </w:r>
      <w:r w:rsidRPr="008524A3">
        <w:rPr>
          <w:w w:val="110"/>
        </w:rPr>
        <w:t>personel,</w:t>
      </w:r>
      <w:r w:rsidRPr="008524A3">
        <w:rPr>
          <w:spacing w:val="-14"/>
          <w:w w:val="110"/>
        </w:rPr>
        <w:t xml:space="preserve"> </w:t>
      </w:r>
      <w:r w:rsidRPr="008524A3">
        <w:rPr>
          <w:w w:val="110"/>
        </w:rPr>
        <w:t>4857</w:t>
      </w:r>
      <w:r w:rsidRPr="008524A3">
        <w:rPr>
          <w:spacing w:val="-14"/>
          <w:w w:val="110"/>
        </w:rPr>
        <w:t xml:space="preserve"> </w:t>
      </w:r>
      <w:r w:rsidRPr="008524A3">
        <w:rPr>
          <w:w w:val="110"/>
        </w:rPr>
        <w:t>sayılı</w:t>
      </w:r>
      <w:r w:rsidRPr="008524A3">
        <w:rPr>
          <w:spacing w:val="-14"/>
          <w:w w:val="110"/>
        </w:rPr>
        <w:t xml:space="preserve"> </w:t>
      </w:r>
      <w:r w:rsidRPr="008524A3">
        <w:rPr>
          <w:w w:val="110"/>
        </w:rPr>
        <w:t>İş</w:t>
      </w:r>
      <w:r w:rsidRPr="008524A3">
        <w:rPr>
          <w:spacing w:val="-17"/>
          <w:w w:val="110"/>
        </w:rPr>
        <w:t xml:space="preserve"> </w:t>
      </w:r>
      <w:r w:rsidRPr="008524A3">
        <w:rPr>
          <w:w w:val="110"/>
        </w:rPr>
        <w:t>Kanununa tabi işçi statüsünde olup, İktisadi İşletmede</w:t>
      </w:r>
      <w:r w:rsidRPr="008524A3">
        <w:rPr>
          <w:spacing w:val="31"/>
          <w:w w:val="110"/>
        </w:rPr>
        <w:t xml:space="preserve"> </w:t>
      </w:r>
      <w:r w:rsidRPr="008524A3">
        <w:rPr>
          <w:w w:val="110"/>
        </w:rPr>
        <w:t>çalışanlar:</w:t>
      </w:r>
    </w:p>
    <w:p w14:paraId="05EB4C0F" w14:textId="77777777" w:rsidR="001532DE" w:rsidRPr="008524A3" w:rsidRDefault="001532DE">
      <w:pPr>
        <w:pStyle w:val="GvdeMetni"/>
        <w:spacing w:before="5"/>
        <w:rPr>
          <w:sz w:val="22"/>
          <w:szCs w:val="22"/>
        </w:rPr>
      </w:pPr>
    </w:p>
    <w:p w14:paraId="2ED19E10" w14:textId="77777777" w:rsidR="001532DE" w:rsidRPr="008524A3" w:rsidRDefault="003F1A64">
      <w:pPr>
        <w:pStyle w:val="ListeParagraf"/>
        <w:numPr>
          <w:ilvl w:val="1"/>
          <w:numId w:val="2"/>
        </w:numPr>
        <w:tabs>
          <w:tab w:val="left" w:pos="1182"/>
        </w:tabs>
        <w:spacing w:line="254" w:lineRule="auto"/>
        <w:ind w:right="575" w:firstLine="713"/>
      </w:pPr>
      <w:r w:rsidRPr="008524A3">
        <w:rPr>
          <w:w w:val="110"/>
        </w:rPr>
        <w:t>Yürürlükte</w:t>
      </w:r>
      <w:r w:rsidRPr="008524A3">
        <w:rPr>
          <w:spacing w:val="-10"/>
          <w:w w:val="110"/>
        </w:rPr>
        <w:t xml:space="preserve"> </w:t>
      </w:r>
      <w:r w:rsidRPr="008524A3">
        <w:rPr>
          <w:w w:val="110"/>
        </w:rPr>
        <w:t>bulunan</w:t>
      </w:r>
      <w:r w:rsidRPr="008524A3">
        <w:rPr>
          <w:spacing w:val="-10"/>
          <w:w w:val="110"/>
        </w:rPr>
        <w:t xml:space="preserve"> </w:t>
      </w:r>
      <w:r w:rsidRPr="008524A3">
        <w:rPr>
          <w:w w:val="110"/>
        </w:rPr>
        <w:t>mevzuata</w:t>
      </w:r>
      <w:r w:rsidRPr="008524A3">
        <w:rPr>
          <w:spacing w:val="-12"/>
          <w:w w:val="110"/>
        </w:rPr>
        <w:t xml:space="preserve"> </w:t>
      </w:r>
      <w:r w:rsidRPr="008524A3">
        <w:rPr>
          <w:w w:val="110"/>
        </w:rPr>
        <w:t>ve</w:t>
      </w:r>
      <w:r w:rsidRPr="008524A3">
        <w:rPr>
          <w:spacing w:val="-16"/>
          <w:w w:val="110"/>
        </w:rPr>
        <w:t xml:space="preserve"> </w:t>
      </w:r>
      <w:r w:rsidRPr="008524A3">
        <w:rPr>
          <w:w w:val="110"/>
        </w:rPr>
        <w:t>Yürütme</w:t>
      </w:r>
      <w:r w:rsidRPr="008524A3">
        <w:rPr>
          <w:spacing w:val="-14"/>
          <w:w w:val="110"/>
        </w:rPr>
        <w:t xml:space="preserve"> </w:t>
      </w:r>
      <w:r w:rsidRPr="008524A3">
        <w:rPr>
          <w:w w:val="110"/>
        </w:rPr>
        <w:t>Kurulu</w:t>
      </w:r>
      <w:r w:rsidRPr="008524A3">
        <w:rPr>
          <w:spacing w:val="-10"/>
          <w:w w:val="110"/>
        </w:rPr>
        <w:t xml:space="preserve"> </w:t>
      </w:r>
      <w:r w:rsidRPr="008524A3">
        <w:rPr>
          <w:w w:val="110"/>
        </w:rPr>
        <w:t>tarafından</w:t>
      </w:r>
      <w:r w:rsidRPr="008524A3">
        <w:rPr>
          <w:spacing w:val="-3"/>
          <w:w w:val="110"/>
        </w:rPr>
        <w:t xml:space="preserve"> </w:t>
      </w:r>
      <w:r w:rsidRPr="008524A3">
        <w:rPr>
          <w:w w:val="110"/>
        </w:rPr>
        <w:t>belirlenecek</w:t>
      </w:r>
      <w:r w:rsidRPr="008524A3">
        <w:rPr>
          <w:spacing w:val="-12"/>
          <w:w w:val="110"/>
        </w:rPr>
        <w:t xml:space="preserve"> </w:t>
      </w:r>
      <w:r w:rsidRPr="008524A3">
        <w:rPr>
          <w:w w:val="110"/>
        </w:rPr>
        <w:t>kurallara uygun</w:t>
      </w:r>
      <w:r w:rsidRPr="008524A3">
        <w:rPr>
          <w:spacing w:val="4"/>
          <w:w w:val="110"/>
        </w:rPr>
        <w:t xml:space="preserve"> </w:t>
      </w:r>
      <w:r w:rsidRPr="008524A3">
        <w:rPr>
          <w:w w:val="110"/>
        </w:rPr>
        <w:t>davranırlar.</w:t>
      </w:r>
    </w:p>
    <w:p w14:paraId="3AA991A5" w14:textId="77777777" w:rsidR="001532DE" w:rsidRPr="008524A3" w:rsidRDefault="001532DE">
      <w:pPr>
        <w:pStyle w:val="GvdeMetni"/>
        <w:spacing w:before="9"/>
        <w:rPr>
          <w:sz w:val="22"/>
          <w:szCs w:val="22"/>
        </w:rPr>
      </w:pPr>
    </w:p>
    <w:p w14:paraId="16454BDF" w14:textId="77777777" w:rsidR="001532DE" w:rsidRPr="008524A3" w:rsidRDefault="003F1A64">
      <w:pPr>
        <w:pStyle w:val="ListeParagraf"/>
        <w:numPr>
          <w:ilvl w:val="1"/>
          <w:numId w:val="2"/>
        </w:numPr>
        <w:tabs>
          <w:tab w:val="left" w:pos="1273"/>
        </w:tabs>
        <w:spacing w:line="254" w:lineRule="auto"/>
        <w:ind w:left="210" w:right="755" w:firstLine="767"/>
      </w:pPr>
      <w:r w:rsidRPr="008524A3">
        <w:rPr>
          <w:w w:val="110"/>
        </w:rPr>
        <w:t>Zimmetlerinde</w:t>
      </w:r>
      <w:r w:rsidRPr="008524A3">
        <w:rPr>
          <w:spacing w:val="-2"/>
          <w:w w:val="110"/>
        </w:rPr>
        <w:t xml:space="preserve"> </w:t>
      </w:r>
      <w:r w:rsidRPr="008524A3">
        <w:rPr>
          <w:w w:val="110"/>
        </w:rPr>
        <w:t>bulunan</w:t>
      </w:r>
      <w:r w:rsidRPr="008524A3">
        <w:rPr>
          <w:spacing w:val="-7"/>
          <w:w w:val="110"/>
        </w:rPr>
        <w:t xml:space="preserve"> </w:t>
      </w:r>
      <w:r w:rsidRPr="008524A3">
        <w:rPr>
          <w:w w:val="110"/>
        </w:rPr>
        <w:t>makine,</w:t>
      </w:r>
      <w:r w:rsidRPr="008524A3">
        <w:rPr>
          <w:spacing w:val="-11"/>
          <w:w w:val="110"/>
        </w:rPr>
        <w:t xml:space="preserve"> </w:t>
      </w:r>
      <w:r w:rsidRPr="008524A3">
        <w:rPr>
          <w:w w:val="110"/>
        </w:rPr>
        <w:t>cihaz</w:t>
      </w:r>
      <w:r w:rsidRPr="008524A3">
        <w:rPr>
          <w:spacing w:val="-12"/>
          <w:w w:val="110"/>
        </w:rPr>
        <w:t xml:space="preserve"> </w:t>
      </w:r>
      <w:r w:rsidRPr="008524A3">
        <w:rPr>
          <w:w w:val="110"/>
        </w:rPr>
        <w:t>ve</w:t>
      </w:r>
      <w:r w:rsidRPr="008524A3">
        <w:rPr>
          <w:spacing w:val="-17"/>
          <w:w w:val="110"/>
        </w:rPr>
        <w:t xml:space="preserve"> </w:t>
      </w:r>
      <w:r w:rsidRPr="008524A3">
        <w:rPr>
          <w:w w:val="110"/>
        </w:rPr>
        <w:t>diğer</w:t>
      </w:r>
      <w:r w:rsidRPr="008524A3">
        <w:rPr>
          <w:spacing w:val="-18"/>
          <w:w w:val="110"/>
        </w:rPr>
        <w:t xml:space="preserve"> </w:t>
      </w:r>
      <w:r w:rsidRPr="008524A3">
        <w:rPr>
          <w:w w:val="110"/>
        </w:rPr>
        <w:t>malzemeleri</w:t>
      </w:r>
      <w:r w:rsidRPr="008524A3">
        <w:rPr>
          <w:spacing w:val="-5"/>
          <w:w w:val="110"/>
        </w:rPr>
        <w:t xml:space="preserve"> </w:t>
      </w:r>
      <w:r w:rsidRPr="008524A3">
        <w:rPr>
          <w:w w:val="110"/>
        </w:rPr>
        <w:t>korumak</w:t>
      </w:r>
      <w:r w:rsidRPr="008524A3">
        <w:rPr>
          <w:spacing w:val="-7"/>
          <w:w w:val="110"/>
        </w:rPr>
        <w:t xml:space="preserve"> </w:t>
      </w:r>
      <w:r w:rsidRPr="008524A3">
        <w:rPr>
          <w:w w:val="110"/>
        </w:rPr>
        <w:t>ve</w:t>
      </w:r>
      <w:r w:rsidRPr="008524A3">
        <w:rPr>
          <w:spacing w:val="-11"/>
          <w:w w:val="110"/>
        </w:rPr>
        <w:t xml:space="preserve"> </w:t>
      </w:r>
      <w:r w:rsidRPr="008524A3">
        <w:rPr>
          <w:w w:val="110"/>
        </w:rPr>
        <w:t>araçları kullanma talimatına uygun biçimde kullanırlar ve</w:t>
      </w:r>
      <w:r w:rsidRPr="008524A3">
        <w:rPr>
          <w:spacing w:val="4"/>
          <w:w w:val="110"/>
        </w:rPr>
        <w:t xml:space="preserve"> </w:t>
      </w:r>
      <w:r w:rsidRPr="008524A3">
        <w:rPr>
          <w:w w:val="110"/>
        </w:rPr>
        <w:t>kullandırırlar.</w:t>
      </w:r>
    </w:p>
    <w:p w14:paraId="7B7C772F" w14:textId="77777777" w:rsidR="001532DE" w:rsidRPr="008524A3" w:rsidRDefault="001532DE">
      <w:pPr>
        <w:pStyle w:val="GvdeMetni"/>
        <w:rPr>
          <w:sz w:val="22"/>
          <w:szCs w:val="22"/>
        </w:rPr>
      </w:pPr>
    </w:p>
    <w:p w14:paraId="70F549B8" w14:textId="77777777" w:rsidR="001532DE" w:rsidRPr="008524A3" w:rsidRDefault="003F1A64">
      <w:pPr>
        <w:pStyle w:val="ListeParagraf"/>
        <w:numPr>
          <w:ilvl w:val="1"/>
          <w:numId w:val="2"/>
        </w:numPr>
        <w:tabs>
          <w:tab w:val="left" w:pos="1176"/>
        </w:tabs>
        <w:spacing w:line="254" w:lineRule="auto"/>
        <w:ind w:left="210" w:right="628" w:firstLine="710"/>
      </w:pPr>
      <w:r w:rsidRPr="008524A3">
        <w:rPr>
          <w:w w:val="110"/>
        </w:rPr>
        <w:t>Belirlenen</w:t>
      </w:r>
      <w:r w:rsidRPr="008524A3">
        <w:rPr>
          <w:spacing w:val="-6"/>
          <w:w w:val="110"/>
        </w:rPr>
        <w:t xml:space="preserve"> </w:t>
      </w:r>
      <w:r w:rsidRPr="008524A3">
        <w:rPr>
          <w:w w:val="110"/>
        </w:rPr>
        <w:t>çalışma</w:t>
      </w:r>
      <w:r w:rsidRPr="008524A3">
        <w:rPr>
          <w:spacing w:val="-12"/>
          <w:w w:val="110"/>
        </w:rPr>
        <w:t xml:space="preserve"> </w:t>
      </w:r>
      <w:r w:rsidRPr="008524A3">
        <w:rPr>
          <w:w w:val="110"/>
        </w:rPr>
        <w:t>sürelerine</w:t>
      </w:r>
      <w:r w:rsidRPr="008524A3">
        <w:rPr>
          <w:spacing w:val="-14"/>
          <w:w w:val="110"/>
        </w:rPr>
        <w:t xml:space="preserve"> </w:t>
      </w:r>
      <w:r w:rsidRPr="008524A3">
        <w:rPr>
          <w:w w:val="110"/>
        </w:rPr>
        <w:t>göre</w:t>
      </w:r>
      <w:r w:rsidRPr="008524A3">
        <w:rPr>
          <w:spacing w:val="-13"/>
          <w:w w:val="110"/>
        </w:rPr>
        <w:t xml:space="preserve"> </w:t>
      </w:r>
      <w:r w:rsidRPr="008524A3">
        <w:rPr>
          <w:w w:val="110"/>
        </w:rPr>
        <w:t>görevlerini</w:t>
      </w:r>
      <w:r w:rsidRPr="008524A3">
        <w:rPr>
          <w:spacing w:val="2"/>
          <w:w w:val="110"/>
        </w:rPr>
        <w:t xml:space="preserve"> </w:t>
      </w:r>
      <w:r w:rsidRPr="008524A3">
        <w:rPr>
          <w:w w:val="110"/>
        </w:rPr>
        <w:t>zamanında</w:t>
      </w:r>
      <w:r w:rsidRPr="008524A3">
        <w:rPr>
          <w:spacing w:val="-5"/>
          <w:w w:val="110"/>
        </w:rPr>
        <w:t xml:space="preserve"> </w:t>
      </w:r>
      <w:r w:rsidRPr="008524A3">
        <w:rPr>
          <w:w w:val="110"/>
        </w:rPr>
        <w:t>ve</w:t>
      </w:r>
      <w:r w:rsidRPr="008524A3">
        <w:rPr>
          <w:spacing w:val="-18"/>
          <w:w w:val="110"/>
        </w:rPr>
        <w:t xml:space="preserve"> </w:t>
      </w:r>
      <w:r w:rsidRPr="008524A3">
        <w:rPr>
          <w:w w:val="110"/>
        </w:rPr>
        <w:t>eksiksiz</w:t>
      </w:r>
      <w:r w:rsidRPr="008524A3">
        <w:rPr>
          <w:spacing w:val="-11"/>
          <w:w w:val="110"/>
        </w:rPr>
        <w:t xml:space="preserve"> </w:t>
      </w:r>
      <w:r w:rsidRPr="008524A3">
        <w:rPr>
          <w:w w:val="110"/>
        </w:rPr>
        <w:t>olarak</w:t>
      </w:r>
      <w:r w:rsidRPr="008524A3">
        <w:rPr>
          <w:spacing w:val="-10"/>
          <w:w w:val="110"/>
        </w:rPr>
        <w:t xml:space="preserve"> </w:t>
      </w:r>
      <w:r w:rsidRPr="008524A3">
        <w:rPr>
          <w:w w:val="110"/>
        </w:rPr>
        <w:t>yerine getirirler.</w:t>
      </w:r>
    </w:p>
    <w:p w14:paraId="0D1A1D98" w14:textId="77777777" w:rsidR="001532DE" w:rsidRPr="008524A3" w:rsidRDefault="001532DE">
      <w:pPr>
        <w:pStyle w:val="GvdeMetni"/>
        <w:rPr>
          <w:sz w:val="22"/>
          <w:szCs w:val="22"/>
        </w:rPr>
      </w:pPr>
    </w:p>
    <w:p w14:paraId="3DEE0C89" w14:textId="77777777" w:rsidR="001532DE" w:rsidRPr="008524A3" w:rsidRDefault="001532DE">
      <w:pPr>
        <w:pStyle w:val="GvdeMetni"/>
        <w:rPr>
          <w:sz w:val="22"/>
          <w:szCs w:val="22"/>
        </w:rPr>
      </w:pPr>
    </w:p>
    <w:p w14:paraId="7063C613" w14:textId="77777777" w:rsidR="001532DE" w:rsidRPr="008524A3" w:rsidRDefault="001532DE">
      <w:pPr>
        <w:pStyle w:val="GvdeMetni"/>
        <w:spacing w:before="3"/>
        <w:rPr>
          <w:sz w:val="22"/>
          <w:szCs w:val="22"/>
        </w:rPr>
      </w:pPr>
    </w:p>
    <w:p w14:paraId="3EB2ACBB" w14:textId="77777777" w:rsidR="001532DE" w:rsidRPr="008524A3" w:rsidRDefault="003F1A64">
      <w:pPr>
        <w:pStyle w:val="Balk1"/>
        <w:spacing w:before="91"/>
        <w:ind w:right="1828"/>
        <w:jc w:val="center"/>
        <w:rPr>
          <w:sz w:val="22"/>
          <w:szCs w:val="22"/>
        </w:rPr>
      </w:pPr>
      <w:r w:rsidRPr="008524A3">
        <w:rPr>
          <w:w w:val="105"/>
          <w:sz w:val="22"/>
          <w:szCs w:val="22"/>
        </w:rPr>
        <w:t>BEŞİNCİ BÖLÜM</w:t>
      </w:r>
    </w:p>
    <w:p w14:paraId="67995613" w14:textId="77777777" w:rsidR="001532DE" w:rsidRPr="008524A3" w:rsidRDefault="003F1A64">
      <w:pPr>
        <w:spacing w:before="19"/>
        <w:ind w:left="2260" w:right="1822"/>
        <w:jc w:val="center"/>
        <w:rPr>
          <w:b/>
        </w:rPr>
      </w:pPr>
      <w:r w:rsidRPr="008524A3">
        <w:rPr>
          <w:b/>
        </w:rPr>
        <w:t>Gelirler  ve Giderler</w:t>
      </w:r>
    </w:p>
    <w:p w14:paraId="0088166F" w14:textId="77777777" w:rsidR="001532DE" w:rsidRPr="008524A3" w:rsidRDefault="003F1A64">
      <w:pPr>
        <w:spacing w:before="5"/>
        <w:ind w:left="919"/>
        <w:rPr>
          <w:b/>
        </w:rPr>
      </w:pPr>
      <w:r w:rsidRPr="008524A3">
        <w:rPr>
          <w:b/>
        </w:rPr>
        <w:t>Gelirler</w:t>
      </w:r>
    </w:p>
    <w:p w14:paraId="7FD159A4" w14:textId="77777777" w:rsidR="001532DE" w:rsidRPr="008524A3" w:rsidRDefault="001532DE">
      <w:pPr>
        <w:pStyle w:val="GvdeMetni"/>
        <w:spacing w:before="3"/>
        <w:rPr>
          <w:b/>
          <w:sz w:val="22"/>
          <w:szCs w:val="22"/>
        </w:rPr>
      </w:pPr>
    </w:p>
    <w:p w14:paraId="1D68E710" w14:textId="77777777" w:rsidR="001532DE" w:rsidRPr="008524A3" w:rsidRDefault="003F1A64">
      <w:pPr>
        <w:spacing w:before="90" w:line="252" w:lineRule="auto"/>
        <w:ind w:left="213" w:right="179" w:firstLine="710"/>
        <w:jc w:val="both"/>
      </w:pPr>
      <w:r w:rsidRPr="008524A3">
        <w:rPr>
          <w:b/>
          <w:w w:val="110"/>
        </w:rPr>
        <w:t>Madde 16</w:t>
      </w:r>
      <w:r w:rsidRPr="008524A3">
        <w:rPr>
          <w:b/>
          <w:w w:val="110"/>
        </w:rPr>
        <w:t xml:space="preserve">- </w:t>
      </w:r>
      <w:r w:rsidRPr="008524A3">
        <w:rPr>
          <w:w w:val="110"/>
        </w:rPr>
        <w:t>İktisadi işletmenin gelirleri bu yönergenin 4. maddesinde kapsama dahil edilmiş bulunan tesis ve mekanların işletilmesinden elde edilen gelirler, tesisin nakit fazlasının milli bankalarda değerlendirilmesi suretiyle elde edilecek faiz gelirleri ile her t</w:t>
      </w:r>
      <w:r w:rsidRPr="008524A3">
        <w:rPr>
          <w:w w:val="110"/>
        </w:rPr>
        <w:t>ürlü ayni ve</w:t>
      </w:r>
      <w:r w:rsidRPr="008524A3">
        <w:rPr>
          <w:spacing w:val="-40"/>
          <w:w w:val="110"/>
        </w:rPr>
        <w:t xml:space="preserve"> </w:t>
      </w:r>
      <w:r w:rsidRPr="008524A3">
        <w:rPr>
          <w:w w:val="110"/>
        </w:rPr>
        <w:t>nakdi bağış ve yardımlardan</w:t>
      </w:r>
      <w:r w:rsidRPr="008524A3">
        <w:rPr>
          <w:spacing w:val="31"/>
          <w:w w:val="110"/>
        </w:rPr>
        <w:t xml:space="preserve"> </w:t>
      </w:r>
      <w:r w:rsidRPr="008524A3">
        <w:rPr>
          <w:w w:val="110"/>
        </w:rPr>
        <w:t>oluşur.</w:t>
      </w:r>
    </w:p>
    <w:p w14:paraId="5C7500D7" w14:textId="77777777" w:rsidR="001532DE" w:rsidRPr="008524A3" w:rsidRDefault="001532DE">
      <w:pPr>
        <w:pStyle w:val="GvdeMetni"/>
        <w:spacing w:before="5"/>
        <w:rPr>
          <w:sz w:val="22"/>
          <w:szCs w:val="22"/>
        </w:rPr>
      </w:pPr>
    </w:p>
    <w:p w14:paraId="0FAE2282" w14:textId="77777777" w:rsidR="001532DE" w:rsidRPr="008524A3" w:rsidRDefault="003F1A64">
      <w:pPr>
        <w:pStyle w:val="Balk1"/>
        <w:ind w:left="919"/>
        <w:rPr>
          <w:sz w:val="22"/>
          <w:szCs w:val="22"/>
        </w:rPr>
      </w:pPr>
      <w:r w:rsidRPr="008524A3">
        <w:rPr>
          <w:sz w:val="22"/>
          <w:szCs w:val="22"/>
        </w:rPr>
        <w:t>Giderler</w:t>
      </w:r>
    </w:p>
    <w:p w14:paraId="266E8602" w14:textId="77777777" w:rsidR="001532DE" w:rsidRPr="008524A3" w:rsidRDefault="001532DE">
      <w:pPr>
        <w:sectPr w:rsidR="001532DE" w:rsidRPr="008524A3">
          <w:pgSz w:w="11910" w:h="16840"/>
          <w:pgMar w:top="1120" w:right="1060" w:bottom="360" w:left="1100" w:header="0" w:footer="130" w:gutter="0"/>
          <w:cols w:space="708"/>
        </w:sectPr>
      </w:pPr>
    </w:p>
    <w:p w14:paraId="7917B7B7" w14:textId="77777777" w:rsidR="001532DE" w:rsidRPr="008524A3" w:rsidRDefault="003F1A64">
      <w:pPr>
        <w:pStyle w:val="GvdeMetni"/>
        <w:spacing w:before="65" w:line="252" w:lineRule="auto"/>
        <w:ind w:left="102" w:right="262" w:firstLine="710"/>
        <w:jc w:val="both"/>
        <w:rPr>
          <w:sz w:val="22"/>
          <w:szCs w:val="22"/>
        </w:rPr>
      </w:pPr>
      <w:r w:rsidRPr="008524A3">
        <w:rPr>
          <w:b/>
          <w:w w:val="105"/>
          <w:sz w:val="22"/>
          <w:szCs w:val="22"/>
        </w:rPr>
        <w:lastRenderedPageBreak/>
        <w:t xml:space="preserve">Madde 17- </w:t>
      </w:r>
      <w:r w:rsidRPr="008524A3">
        <w:rPr>
          <w:w w:val="105"/>
          <w:sz w:val="22"/>
          <w:szCs w:val="22"/>
        </w:rPr>
        <w:t>İktisadi İşletmenin elde ettiği gelirler işletmenin konu ve amacına uygun olarak harcanır. Satın almalar 4734 sayılı Kamu İhale Kanunu ve ilgili diğer mevzuata uygun olarak gerçekleştirilir. Tesislerin taşınmaz bakım ve onarımlarının yaptırılabilmesini sağ</w:t>
      </w:r>
      <w:r w:rsidRPr="008524A3">
        <w:rPr>
          <w:w w:val="105"/>
          <w:sz w:val="22"/>
          <w:szCs w:val="22"/>
        </w:rPr>
        <w:t>lamak amacıyla bu tesislerden yıl içinde elde edilen gelirlerin brüt tutarının % 5"inden az olmamak üzere ayrılacak tutarlar ayn bir hesapta tutularak söz konusu ihtiyaçlar için harcanır. Bu hesaptan yapılacak harcamalarda, hizmetin sunumu açısından ihtiya</w:t>
      </w:r>
      <w:r w:rsidRPr="008524A3">
        <w:rPr>
          <w:w w:val="105"/>
          <w:sz w:val="22"/>
          <w:szCs w:val="22"/>
        </w:rPr>
        <w:t>ç duyulan tefrişat ve demirbaş alımlarında Cumhurbaşkanlığı/Hazine ve Maliye Bakanlığınca yayınlanan tasarruf genelgesi, talimatı ve tebliğlerine uyulur. İktisadi İşletme tarafından yapılan her türlü giderin belgelendirilmesi esastır. Ödemelerin banka kana</w:t>
      </w:r>
      <w:r w:rsidRPr="008524A3">
        <w:rPr>
          <w:w w:val="105"/>
          <w:sz w:val="22"/>
          <w:szCs w:val="22"/>
        </w:rPr>
        <w:t>lıyla yapılması esastır. Kasadan ancak Maliye Bakanlığı (Muhasebat Genel Müdürlüğü) tarafından her yıl çıkarılacak olan Genel Tebliğ esaslarına göre belirlenen esaslara ve limitlere uyulmak kaydıyla ödeme yapılabilir. Gelir ve giderlerde hesap dönemi 1 Oca</w:t>
      </w:r>
      <w:r w:rsidRPr="008524A3">
        <w:rPr>
          <w:w w:val="105"/>
          <w:sz w:val="22"/>
          <w:szCs w:val="22"/>
        </w:rPr>
        <w:t>k'ta başlar, 31 Aralık'ta sona</w:t>
      </w:r>
      <w:r w:rsidRPr="008524A3">
        <w:rPr>
          <w:spacing w:val="52"/>
          <w:w w:val="105"/>
          <w:sz w:val="22"/>
          <w:szCs w:val="22"/>
        </w:rPr>
        <w:t xml:space="preserve"> </w:t>
      </w:r>
      <w:r w:rsidRPr="008524A3">
        <w:rPr>
          <w:w w:val="105"/>
          <w:sz w:val="22"/>
          <w:szCs w:val="22"/>
        </w:rPr>
        <w:t>erer.</w:t>
      </w:r>
    </w:p>
    <w:p w14:paraId="1DEFE224" w14:textId="77777777" w:rsidR="001532DE" w:rsidRPr="008524A3" w:rsidRDefault="001532DE">
      <w:pPr>
        <w:pStyle w:val="GvdeMetni"/>
        <w:rPr>
          <w:sz w:val="22"/>
          <w:szCs w:val="22"/>
        </w:rPr>
      </w:pPr>
    </w:p>
    <w:p w14:paraId="16C33FE5" w14:textId="77777777" w:rsidR="001532DE" w:rsidRPr="008524A3" w:rsidRDefault="001532DE">
      <w:pPr>
        <w:pStyle w:val="GvdeMetni"/>
        <w:spacing w:before="4"/>
        <w:rPr>
          <w:sz w:val="22"/>
          <w:szCs w:val="22"/>
        </w:rPr>
      </w:pPr>
    </w:p>
    <w:p w14:paraId="5B76EC3D" w14:textId="77777777" w:rsidR="001532DE" w:rsidRPr="008524A3" w:rsidRDefault="003F1A64">
      <w:pPr>
        <w:pStyle w:val="Balk1"/>
        <w:spacing w:before="1"/>
        <w:ind w:left="813"/>
        <w:rPr>
          <w:sz w:val="22"/>
          <w:szCs w:val="22"/>
        </w:rPr>
      </w:pPr>
      <w:r w:rsidRPr="008524A3">
        <w:rPr>
          <w:w w:val="105"/>
          <w:sz w:val="22"/>
          <w:szCs w:val="22"/>
        </w:rPr>
        <w:t>Gelir ve Gider Belgeleri</w:t>
      </w:r>
    </w:p>
    <w:p w14:paraId="7C51B4E7" w14:textId="77777777" w:rsidR="001532DE" w:rsidRPr="008524A3" w:rsidRDefault="001532DE">
      <w:pPr>
        <w:pStyle w:val="GvdeMetni"/>
        <w:spacing w:before="8"/>
        <w:rPr>
          <w:b/>
          <w:sz w:val="22"/>
          <w:szCs w:val="22"/>
        </w:rPr>
      </w:pPr>
    </w:p>
    <w:p w14:paraId="6595EC77" w14:textId="77777777" w:rsidR="001532DE" w:rsidRPr="008524A3" w:rsidRDefault="003F1A64">
      <w:pPr>
        <w:pStyle w:val="GvdeMetni"/>
        <w:ind w:left="809" w:right="1016" w:firstLine="4"/>
        <w:rPr>
          <w:sz w:val="22"/>
          <w:szCs w:val="22"/>
        </w:rPr>
      </w:pPr>
      <w:r w:rsidRPr="008524A3">
        <w:rPr>
          <w:b/>
          <w:w w:val="105"/>
          <w:sz w:val="22"/>
          <w:szCs w:val="22"/>
        </w:rPr>
        <w:t xml:space="preserve">Madde 18- </w:t>
      </w:r>
      <w:r w:rsidRPr="008524A3">
        <w:rPr>
          <w:w w:val="105"/>
          <w:sz w:val="22"/>
          <w:szCs w:val="22"/>
        </w:rPr>
        <w:t>Tesisler ile ilgili her türlü gelir ve giderlerin belgelendirilmesi esastır. Buna göre;</w:t>
      </w:r>
    </w:p>
    <w:p w14:paraId="439D7675" w14:textId="77777777" w:rsidR="001532DE" w:rsidRPr="008524A3" w:rsidRDefault="001532DE">
      <w:pPr>
        <w:pStyle w:val="GvdeMetni"/>
        <w:spacing w:before="10"/>
        <w:rPr>
          <w:sz w:val="22"/>
          <w:szCs w:val="22"/>
        </w:rPr>
      </w:pPr>
    </w:p>
    <w:p w14:paraId="0AD64F8F" w14:textId="77777777" w:rsidR="001532DE" w:rsidRPr="008524A3" w:rsidRDefault="003F1A64">
      <w:pPr>
        <w:pStyle w:val="ListeParagraf"/>
        <w:numPr>
          <w:ilvl w:val="0"/>
          <w:numId w:val="1"/>
        </w:numPr>
        <w:tabs>
          <w:tab w:val="left" w:pos="1109"/>
        </w:tabs>
        <w:spacing w:line="244" w:lineRule="auto"/>
        <w:ind w:right="411" w:firstLine="712"/>
      </w:pPr>
      <w:r w:rsidRPr="008524A3">
        <w:rPr>
          <w:w w:val="105"/>
        </w:rPr>
        <w:t>Gelir</w:t>
      </w:r>
      <w:r w:rsidRPr="008524A3">
        <w:rPr>
          <w:spacing w:val="-8"/>
          <w:w w:val="105"/>
        </w:rPr>
        <w:t xml:space="preserve"> </w:t>
      </w:r>
      <w:r w:rsidRPr="008524A3">
        <w:rPr>
          <w:w w:val="105"/>
        </w:rPr>
        <w:t>ve</w:t>
      </w:r>
      <w:r w:rsidRPr="008524A3">
        <w:rPr>
          <w:spacing w:val="-15"/>
          <w:w w:val="105"/>
        </w:rPr>
        <w:t xml:space="preserve"> </w:t>
      </w:r>
      <w:r w:rsidRPr="008524A3">
        <w:rPr>
          <w:w w:val="105"/>
        </w:rPr>
        <w:t>gider</w:t>
      </w:r>
      <w:r w:rsidRPr="008524A3">
        <w:rPr>
          <w:spacing w:val="-7"/>
          <w:w w:val="105"/>
        </w:rPr>
        <w:t xml:space="preserve"> </w:t>
      </w:r>
      <w:r w:rsidRPr="008524A3">
        <w:rPr>
          <w:w w:val="105"/>
        </w:rPr>
        <w:t>belgeleri</w:t>
      </w:r>
      <w:r w:rsidRPr="008524A3">
        <w:rPr>
          <w:spacing w:val="-3"/>
          <w:w w:val="105"/>
        </w:rPr>
        <w:t xml:space="preserve"> </w:t>
      </w:r>
      <w:r w:rsidRPr="008524A3">
        <w:rPr>
          <w:w w:val="105"/>
        </w:rPr>
        <w:t>mevzuatta</w:t>
      </w:r>
      <w:r w:rsidRPr="008524A3">
        <w:rPr>
          <w:spacing w:val="-2"/>
          <w:w w:val="105"/>
        </w:rPr>
        <w:t xml:space="preserve"> </w:t>
      </w:r>
      <w:r w:rsidRPr="008524A3">
        <w:rPr>
          <w:w w:val="105"/>
        </w:rPr>
        <w:t>ön</w:t>
      </w:r>
      <w:r w:rsidRPr="008524A3">
        <w:rPr>
          <w:spacing w:val="-6"/>
          <w:w w:val="105"/>
        </w:rPr>
        <w:t xml:space="preserve"> </w:t>
      </w:r>
      <w:r w:rsidRPr="008524A3">
        <w:rPr>
          <w:w w:val="105"/>
        </w:rPr>
        <w:t>görüldüğü</w:t>
      </w:r>
      <w:r w:rsidRPr="008524A3">
        <w:rPr>
          <w:spacing w:val="1"/>
          <w:w w:val="105"/>
        </w:rPr>
        <w:t xml:space="preserve"> </w:t>
      </w:r>
      <w:r w:rsidRPr="008524A3">
        <w:rPr>
          <w:w w:val="105"/>
        </w:rPr>
        <w:t>şekilde</w:t>
      </w:r>
      <w:r w:rsidRPr="008524A3">
        <w:rPr>
          <w:spacing w:val="-8"/>
          <w:w w:val="105"/>
        </w:rPr>
        <w:t xml:space="preserve"> </w:t>
      </w:r>
      <w:r w:rsidRPr="008524A3">
        <w:rPr>
          <w:w w:val="105"/>
        </w:rPr>
        <w:t>seri</w:t>
      </w:r>
      <w:r w:rsidRPr="008524A3">
        <w:rPr>
          <w:spacing w:val="-6"/>
          <w:w w:val="105"/>
        </w:rPr>
        <w:t xml:space="preserve"> </w:t>
      </w:r>
      <w:r w:rsidRPr="008524A3">
        <w:rPr>
          <w:w w:val="105"/>
        </w:rPr>
        <w:t>ve</w:t>
      </w:r>
      <w:r w:rsidRPr="008524A3">
        <w:rPr>
          <w:spacing w:val="-15"/>
          <w:w w:val="105"/>
        </w:rPr>
        <w:t xml:space="preserve"> </w:t>
      </w:r>
      <w:r w:rsidRPr="008524A3">
        <w:rPr>
          <w:w w:val="105"/>
        </w:rPr>
        <w:t>sıra</w:t>
      </w:r>
      <w:r w:rsidRPr="008524A3">
        <w:rPr>
          <w:spacing w:val="-11"/>
          <w:w w:val="105"/>
        </w:rPr>
        <w:t xml:space="preserve"> </w:t>
      </w:r>
      <w:r w:rsidRPr="008524A3">
        <w:rPr>
          <w:w w:val="105"/>
        </w:rPr>
        <w:t>numaraları</w:t>
      </w:r>
      <w:r w:rsidRPr="008524A3">
        <w:rPr>
          <w:spacing w:val="7"/>
          <w:w w:val="105"/>
        </w:rPr>
        <w:t xml:space="preserve"> </w:t>
      </w:r>
      <w:r w:rsidRPr="008524A3">
        <w:rPr>
          <w:w w:val="105"/>
        </w:rPr>
        <w:t>olmak zorund</w:t>
      </w:r>
      <w:r w:rsidRPr="008524A3">
        <w:rPr>
          <w:w w:val="105"/>
        </w:rPr>
        <w:t>adır.</w:t>
      </w:r>
    </w:p>
    <w:p w14:paraId="5AB6C763" w14:textId="77777777" w:rsidR="001532DE" w:rsidRPr="008524A3" w:rsidRDefault="001532DE">
      <w:pPr>
        <w:pStyle w:val="GvdeMetni"/>
        <w:spacing w:before="1"/>
        <w:rPr>
          <w:sz w:val="22"/>
          <w:szCs w:val="22"/>
        </w:rPr>
      </w:pPr>
    </w:p>
    <w:p w14:paraId="310C01C6" w14:textId="77777777" w:rsidR="001532DE" w:rsidRPr="008524A3" w:rsidRDefault="003F1A64">
      <w:pPr>
        <w:pStyle w:val="ListeParagraf"/>
        <w:numPr>
          <w:ilvl w:val="0"/>
          <w:numId w:val="1"/>
        </w:numPr>
        <w:tabs>
          <w:tab w:val="left" w:pos="1109"/>
        </w:tabs>
        <w:spacing w:line="249" w:lineRule="auto"/>
        <w:ind w:left="112" w:right="257" w:firstLine="716"/>
        <w:jc w:val="both"/>
      </w:pPr>
      <w:r w:rsidRPr="008524A3">
        <w:rPr>
          <w:w w:val="105"/>
        </w:rPr>
        <w:t>Gelir ve giderler hesap yılı başında iktisadi işletme müdürü tarafından her sayfası ardışık numaralandırılmış, mühürlemiş, son sayfası onaylanmış deftere günlük olarak kaydedilir. Bu kayıtlar elektronik ortamda da tutulabilir. Defterlerde silinti ve kazınt</w:t>
      </w:r>
      <w:r w:rsidRPr="008524A3">
        <w:rPr>
          <w:w w:val="105"/>
        </w:rPr>
        <w:t>ı yapılamaz. Düzeltmeler, yanlış yapılan kaydın üzeri okunacak şekilde tek çizgiyle çizilerek yapılır ve paraflanır.</w:t>
      </w:r>
    </w:p>
    <w:p w14:paraId="34ACD67B" w14:textId="77777777" w:rsidR="001532DE" w:rsidRPr="008524A3" w:rsidRDefault="001532DE">
      <w:pPr>
        <w:pStyle w:val="GvdeMetni"/>
        <w:spacing w:before="8"/>
        <w:rPr>
          <w:sz w:val="22"/>
          <w:szCs w:val="22"/>
        </w:rPr>
      </w:pPr>
    </w:p>
    <w:p w14:paraId="65AD0672" w14:textId="77777777" w:rsidR="001532DE" w:rsidRPr="008524A3" w:rsidRDefault="003F1A64">
      <w:pPr>
        <w:pStyle w:val="ListeParagraf"/>
        <w:numPr>
          <w:ilvl w:val="0"/>
          <w:numId w:val="1"/>
        </w:numPr>
        <w:tabs>
          <w:tab w:val="left" w:pos="1238"/>
        </w:tabs>
        <w:spacing w:before="1" w:line="244" w:lineRule="auto"/>
        <w:ind w:left="108" w:right="275" w:firstLine="710"/>
        <w:jc w:val="both"/>
      </w:pPr>
      <w:r w:rsidRPr="008524A3">
        <w:rPr>
          <w:w w:val="105"/>
        </w:rPr>
        <w:t>Muhasebe kayıtları, Maliye Bakanlığınca yayınlanan Kamu Kurum ve Kuruluşlarınca İşletilen Sosyal Tesislerin Muhasebe Uygulamalarına Dair E</w:t>
      </w:r>
      <w:r w:rsidRPr="008524A3">
        <w:rPr>
          <w:w w:val="105"/>
        </w:rPr>
        <w:t>sas ve Usuller ile Yıllık Bütçe Kanunlarına uygun olarak, Mali Müşavir eliyle</w:t>
      </w:r>
      <w:r w:rsidRPr="008524A3">
        <w:rPr>
          <w:spacing w:val="-18"/>
          <w:w w:val="105"/>
        </w:rPr>
        <w:t xml:space="preserve"> </w:t>
      </w:r>
      <w:r w:rsidRPr="008524A3">
        <w:rPr>
          <w:w w:val="105"/>
        </w:rPr>
        <w:t>yaptırılır.</w:t>
      </w:r>
    </w:p>
    <w:p w14:paraId="39DD347B" w14:textId="77777777" w:rsidR="001532DE" w:rsidRPr="008524A3" w:rsidRDefault="001532DE">
      <w:pPr>
        <w:pStyle w:val="GvdeMetni"/>
        <w:spacing w:before="10"/>
        <w:rPr>
          <w:sz w:val="22"/>
          <w:szCs w:val="22"/>
        </w:rPr>
      </w:pPr>
    </w:p>
    <w:p w14:paraId="76333031" w14:textId="77777777" w:rsidR="001532DE" w:rsidRPr="008524A3" w:rsidRDefault="003F1A64">
      <w:pPr>
        <w:pStyle w:val="ListeParagraf"/>
        <w:numPr>
          <w:ilvl w:val="0"/>
          <w:numId w:val="1"/>
        </w:numPr>
        <w:tabs>
          <w:tab w:val="left" w:pos="1079"/>
        </w:tabs>
        <w:ind w:left="1078" w:hanging="264"/>
      </w:pPr>
      <w:r w:rsidRPr="008524A3">
        <w:rPr>
          <w:w w:val="105"/>
        </w:rPr>
        <w:t>Hesap yılı 1 Ocak'ta başlar, 31 Aralık'ta sona</w:t>
      </w:r>
      <w:r w:rsidRPr="008524A3">
        <w:rPr>
          <w:spacing w:val="37"/>
          <w:w w:val="105"/>
        </w:rPr>
        <w:t xml:space="preserve"> </w:t>
      </w:r>
      <w:r w:rsidRPr="008524A3">
        <w:rPr>
          <w:w w:val="105"/>
        </w:rPr>
        <w:t>erer.</w:t>
      </w:r>
    </w:p>
    <w:p w14:paraId="24CCBC04" w14:textId="77777777" w:rsidR="001532DE" w:rsidRPr="008524A3" w:rsidRDefault="001532DE">
      <w:pPr>
        <w:pStyle w:val="GvdeMetni"/>
        <w:spacing w:before="10"/>
        <w:rPr>
          <w:sz w:val="22"/>
          <w:szCs w:val="22"/>
        </w:rPr>
      </w:pPr>
    </w:p>
    <w:p w14:paraId="5D55B4CD" w14:textId="77777777" w:rsidR="001532DE" w:rsidRPr="008524A3" w:rsidRDefault="003F1A64">
      <w:pPr>
        <w:pStyle w:val="Balk1"/>
        <w:ind w:right="2451"/>
        <w:jc w:val="center"/>
        <w:rPr>
          <w:sz w:val="22"/>
          <w:szCs w:val="22"/>
        </w:rPr>
      </w:pPr>
      <w:r w:rsidRPr="008524A3">
        <w:rPr>
          <w:w w:val="105"/>
          <w:sz w:val="22"/>
          <w:szCs w:val="22"/>
        </w:rPr>
        <w:t>ALTINCI BÖLÜM</w:t>
      </w:r>
    </w:p>
    <w:p w14:paraId="3C060406" w14:textId="77777777" w:rsidR="001532DE" w:rsidRPr="008524A3" w:rsidRDefault="003F1A64">
      <w:pPr>
        <w:spacing w:before="10"/>
        <w:ind w:left="2260" w:right="2445"/>
        <w:jc w:val="center"/>
        <w:rPr>
          <w:b/>
        </w:rPr>
      </w:pPr>
      <w:r w:rsidRPr="008524A3">
        <w:rPr>
          <w:b/>
          <w:w w:val="105"/>
        </w:rPr>
        <w:t>Diğer Hükümler</w:t>
      </w:r>
    </w:p>
    <w:p w14:paraId="4DD53511" w14:textId="77777777" w:rsidR="001532DE" w:rsidRPr="008524A3" w:rsidRDefault="001532DE">
      <w:pPr>
        <w:pStyle w:val="GvdeMetni"/>
        <w:rPr>
          <w:b/>
          <w:sz w:val="22"/>
          <w:szCs w:val="22"/>
        </w:rPr>
      </w:pPr>
    </w:p>
    <w:p w14:paraId="0761B3AE" w14:textId="77777777" w:rsidR="001532DE" w:rsidRPr="008524A3" w:rsidRDefault="003F1A64">
      <w:pPr>
        <w:ind w:left="813"/>
        <w:rPr>
          <w:b/>
        </w:rPr>
      </w:pPr>
      <w:r w:rsidRPr="008524A3">
        <w:rPr>
          <w:b/>
          <w:w w:val="105"/>
        </w:rPr>
        <w:t>İktisadi İşletme Sermayesi</w:t>
      </w:r>
    </w:p>
    <w:p w14:paraId="4A36E045" w14:textId="77777777" w:rsidR="001532DE" w:rsidRPr="008524A3" w:rsidRDefault="001532DE">
      <w:pPr>
        <w:pStyle w:val="GvdeMetni"/>
        <w:spacing w:before="1"/>
        <w:rPr>
          <w:b/>
          <w:sz w:val="22"/>
          <w:szCs w:val="22"/>
        </w:rPr>
      </w:pPr>
    </w:p>
    <w:p w14:paraId="36468A8A" w14:textId="77777777" w:rsidR="001532DE" w:rsidRPr="008524A3" w:rsidRDefault="003F1A64">
      <w:pPr>
        <w:pStyle w:val="GvdeMetni"/>
        <w:spacing w:line="237" w:lineRule="auto"/>
        <w:ind w:left="114" w:right="276" w:firstLine="709"/>
        <w:jc w:val="both"/>
        <w:rPr>
          <w:sz w:val="22"/>
          <w:szCs w:val="22"/>
        </w:rPr>
      </w:pPr>
      <w:r w:rsidRPr="008524A3">
        <w:rPr>
          <w:b/>
          <w:w w:val="105"/>
          <w:sz w:val="22"/>
          <w:szCs w:val="22"/>
        </w:rPr>
        <w:t xml:space="preserve">Madde 19- </w:t>
      </w:r>
      <w:r w:rsidRPr="008524A3">
        <w:rPr>
          <w:w w:val="105"/>
          <w:sz w:val="22"/>
          <w:szCs w:val="22"/>
        </w:rPr>
        <w:t>Yürütme Kurulunun farklı bir kararı yoksa yılsonunda oluşan net karın %90' ı İktisadi İşletme sermayesine eklenir. Nisan ayı sonunda Kurumlar Vergisi ödendikten sonra kalan kar İktisadi İşletmenin öz geliri olarak Strateji Geliştirme Daire Başkanlığı hesab</w:t>
      </w:r>
      <w:r w:rsidRPr="008524A3">
        <w:rPr>
          <w:w w:val="105"/>
          <w:sz w:val="22"/>
          <w:szCs w:val="22"/>
        </w:rPr>
        <w:t>ına yatırılır.</w:t>
      </w:r>
    </w:p>
    <w:p w14:paraId="4B3D90F2" w14:textId="77777777" w:rsidR="001532DE" w:rsidRPr="008524A3" w:rsidRDefault="001532DE">
      <w:pPr>
        <w:pStyle w:val="GvdeMetni"/>
        <w:rPr>
          <w:sz w:val="22"/>
          <w:szCs w:val="22"/>
        </w:rPr>
      </w:pPr>
    </w:p>
    <w:p w14:paraId="13EE7254" w14:textId="77777777" w:rsidR="001532DE" w:rsidRPr="008524A3" w:rsidRDefault="001532DE">
      <w:pPr>
        <w:pStyle w:val="GvdeMetni"/>
        <w:spacing w:before="3"/>
        <w:rPr>
          <w:sz w:val="22"/>
          <w:szCs w:val="22"/>
        </w:rPr>
      </w:pPr>
    </w:p>
    <w:p w14:paraId="3DA4AEE6" w14:textId="77777777" w:rsidR="001532DE" w:rsidRPr="008524A3" w:rsidRDefault="003F1A64">
      <w:pPr>
        <w:pStyle w:val="Balk1"/>
        <w:ind w:left="813"/>
        <w:rPr>
          <w:sz w:val="22"/>
          <w:szCs w:val="22"/>
        </w:rPr>
      </w:pPr>
      <w:r w:rsidRPr="008524A3">
        <w:rPr>
          <w:w w:val="105"/>
          <w:sz w:val="22"/>
          <w:szCs w:val="22"/>
        </w:rPr>
        <w:t>İktisadi İşletme İşletilmesi</w:t>
      </w:r>
    </w:p>
    <w:p w14:paraId="71D671BD" w14:textId="77777777" w:rsidR="001532DE" w:rsidRPr="008524A3" w:rsidRDefault="001532DE">
      <w:pPr>
        <w:pStyle w:val="GvdeMetni"/>
        <w:spacing w:before="10"/>
        <w:rPr>
          <w:b/>
          <w:sz w:val="22"/>
          <w:szCs w:val="22"/>
        </w:rPr>
      </w:pPr>
    </w:p>
    <w:p w14:paraId="4AD644BD" w14:textId="77777777" w:rsidR="001532DE" w:rsidRPr="008524A3" w:rsidRDefault="003F1A64">
      <w:pPr>
        <w:pStyle w:val="GvdeMetni"/>
        <w:spacing w:line="247" w:lineRule="auto"/>
        <w:ind w:left="106" w:right="268" w:firstLine="716"/>
        <w:jc w:val="both"/>
        <w:rPr>
          <w:sz w:val="22"/>
          <w:szCs w:val="22"/>
        </w:rPr>
      </w:pPr>
      <w:r w:rsidRPr="008524A3">
        <w:rPr>
          <w:b/>
          <w:w w:val="105"/>
          <w:sz w:val="22"/>
          <w:szCs w:val="22"/>
        </w:rPr>
        <w:t xml:space="preserve">Madde 20- </w:t>
      </w:r>
      <w:r w:rsidRPr="008524A3">
        <w:rPr>
          <w:w w:val="105"/>
          <w:sz w:val="22"/>
          <w:szCs w:val="22"/>
        </w:rPr>
        <w:t>Tesislerin İşletilmesinde, bedeli iktisadi işletme gelirlerinden karşılanmak üzere personel ile kısmi zamanlı öğrenci çalıştırabilir. İhtiyaç durumunda Maliye Bakanlığınca yayınlanan bütçe uygulama t</w:t>
      </w:r>
      <w:r w:rsidRPr="008524A3">
        <w:rPr>
          <w:w w:val="105"/>
          <w:sz w:val="22"/>
          <w:szCs w:val="22"/>
        </w:rPr>
        <w:t xml:space="preserve">alimatları doğrultusunda üniversite personeli de görevlendirebilir. Bu durumda söz konusu personelin iktisadi işletme bünyesindeki görev yerine ve görevine iktisadi işletme müdürünün teklifi üzerine Yürütme Kurulu Başkanı karar verir. Ancak geçici görevle </w:t>
      </w:r>
      <w:r w:rsidRPr="008524A3">
        <w:rPr>
          <w:w w:val="105"/>
          <w:sz w:val="22"/>
          <w:szCs w:val="22"/>
        </w:rPr>
        <w:t>görevlendirilecek personel sayısı asgari seviyede tutulur.</w:t>
      </w:r>
    </w:p>
    <w:p w14:paraId="1917E1DA" w14:textId="77777777" w:rsidR="001532DE" w:rsidRPr="008524A3" w:rsidRDefault="001532DE">
      <w:pPr>
        <w:spacing w:line="247" w:lineRule="auto"/>
        <w:jc w:val="both"/>
        <w:sectPr w:rsidR="001532DE" w:rsidRPr="008524A3">
          <w:pgSz w:w="11910" w:h="16840"/>
          <w:pgMar w:top="1340" w:right="1060" w:bottom="360" w:left="1100" w:header="0" w:footer="130" w:gutter="0"/>
          <w:cols w:space="708"/>
        </w:sectPr>
      </w:pPr>
    </w:p>
    <w:p w14:paraId="44401DD8" w14:textId="77777777" w:rsidR="001532DE" w:rsidRPr="008524A3" w:rsidRDefault="003F1A64">
      <w:pPr>
        <w:pStyle w:val="GvdeMetni"/>
        <w:spacing w:before="99" w:line="244" w:lineRule="auto"/>
        <w:ind w:left="256" w:right="139" w:firstLine="711"/>
        <w:jc w:val="both"/>
        <w:rPr>
          <w:sz w:val="22"/>
          <w:szCs w:val="22"/>
        </w:rPr>
      </w:pPr>
      <w:r w:rsidRPr="008524A3">
        <w:rPr>
          <w:w w:val="105"/>
          <w:sz w:val="22"/>
          <w:szCs w:val="22"/>
        </w:rPr>
        <w:lastRenderedPageBreak/>
        <w:t>Hizmetin</w:t>
      </w:r>
      <w:r w:rsidRPr="008524A3">
        <w:rPr>
          <w:spacing w:val="-9"/>
          <w:w w:val="105"/>
          <w:sz w:val="22"/>
          <w:szCs w:val="22"/>
        </w:rPr>
        <w:t xml:space="preserve"> </w:t>
      </w:r>
      <w:r w:rsidRPr="008524A3">
        <w:rPr>
          <w:w w:val="105"/>
          <w:sz w:val="22"/>
          <w:szCs w:val="22"/>
        </w:rPr>
        <w:t>gerekleri</w:t>
      </w:r>
      <w:r w:rsidRPr="008524A3">
        <w:rPr>
          <w:spacing w:val="-4"/>
          <w:w w:val="105"/>
          <w:sz w:val="22"/>
          <w:szCs w:val="22"/>
        </w:rPr>
        <w:t xml:space="preserve"> </w:t>
      </w:r>
      <w:r w:rsidRPr="008524A3">
        <w:rPr>
          <w:w w:val="105"/>
          <w:sz w:val="22"/>
          <w:szCs w:val="22"/>
        </w:rPr>
        <w:t>doğrultusunda</w:t>
      </w:r>
      <w:r w:rsidRPr="008524A3">
        <w:rPr>
          <w:spacing w:val="5"/>
          <w:w w:val="105"/>
          <w:sz w:val="22"/>
          <w:szCs w:val="22"/>
        </w:rPr>
        <w:t xml:space="preserve"> </w:t>
      </w:r>
      <w:r w:rsidRPr="008524A3">
        <w:rPr>
          <w:w w:val="105"/>
          <w:sz w:val="22"/>
          <w:szCs w:val="22"/>
        </w:rPr>
        <w:t>sürekli</w:t>
      </w:r>
      <w:r w:rsidRPr="008524A3">
        <w:rPr>
          <w:spacing w:val="-10"/>
          <w:w w:val="105"/>
          <w:sz w:val="22"/>
          <w:szCs w:val="22"/>
        </w:rPr>
        <w:t xml:space="preserve"> </w:t>
      </w:r>
      <w:r w:rsidRPr="008524A3">
        <w:rPr>
          <w:w w:val="105"/>
          <w:sz w:val="22"/>
          <w:szCs w:val="22"/>
        </w:rPr>
        <w:t>çalışma</w:t>
      </w:r>
      <w:r w:rsidRPr="008524A3">
        <w:rPr>
          <w:spacing w:val="-10"/>
          <w:w w:val="105"/>
          <w:sz w:val="22"/>
          <w:szCs w:val="22"/>
        </w:rPr>
        <w:t xml:space="preserve"> </w:t>
      </w:r>
      <w:r w:rsidRPr="008524A3">
        <w:rPr>
          <w:w w:val="105"/>
          <w:sz w:val="22"/>
          <w:szCs w:val="22"/>
        </w:rPr>
        <w:t>durumu</w:t>
      </w:r>
      <w:r w:rsidRPr="008524A3">
        <w:rPr>
          <w:spacing w:val="-10"/>
          <w:w w:val="105"/>
          <w:sz w:val="22"/>
          <w:szCs w:val="22"/>
        </w:rPr>
        <w:t xml:space="preserve"> </w:t>
      </w:r>
      <w:r w:rsidRPr="008524A3">
        <w:rPr>
          <w:w w:val="105"/>
          <w:sz w:val="22"/>
          <w:szCs w:val="22"/>
        </w:rPr>
        <w:t>göz</w:t>
      </w:r>
      <w:r w:rsidRPr="008524A3">
        <w:rPr>
          <w:spacing w:val="-12"/>
          <w:w w:val="105"/>
          <w:sz w:val="22"/>
          <w:szCs w:val="22"/>
        </w:rPr>
        <w:t xml:space="preserve"> </w:t>
      </w:r>
      <w:r w:rsidRPr="008524A3">
        <w:rPr>
          <w:w w:val="105"/>
          <w:sz w:val="22"/>
          <w:szCs w:val="22"/>
        </w:rPr>
        <w:t>önünde</w:t>
      </w:r>
      <w:r w:rsidRPr="008524A3">
        <w:rPr>
          <w:spacing w:val="-7"/>
          <w:w w:val="105"/>
          <w:sz w:val="22"/>
          <w:szCs w:val="22"/>
        </w:rPr>
        <w:t xml:space="preserve"> </w:t>
      </w:r>
      <w:r w:rsidRPr="008524A3">
        <w:rPr>
          <w:w w:val="105"/>
          <w:sz w:val="22"/>
          <w:szCs w:val="22"/>
        </w:rPr>
        <w:t>tutularak,</w:t>
      </w:r>
      <w:r w:rsidRPr="008524A3">
        <w:rPr>
          <w:spacing w:val="-2"/>
          <w:w w:val="105"/>
          <w:sz w:val="22"/>
          <w:szCs w:val="22"/>
        </w:rPr>
        <w:t xml:space="preserve"> </w:t>
      </w:r>
      <w:r w:rsidRPr="008524A3">
        <w:rPr>
          <w:w w:val="105"/>
          <w:sz w:val="22"/>
          <w:szCs w:val="22"/>
        </w:rPr>
        <w:t>Yürütme Kumlu'nun tespit ettiği zamanlarda gerektiği kadar personel, fazla mesaiye çağrılabilir. Fazla mesai yaptırılan personele fazla mesai ücreti ödenir. Ücret ödenemediği durumlarda ilgili mevzuat gereği izin</w:t>
      </w:r>
      <w:r w:rsidRPr="008524A3">
        <w:rPr>
          <w:spacing w:val="30"/>
          <w:w w:val="105"/>
          <w:sz w:val="22"/>
          <w:szCs w:val="22"/>
        </w:rPr>
        <w:t xml:space="preserve"> </w:t>
      </w:r>
      <w:r w:rsidRPr="008524A3">
        <w:rPr>
          <w:w w:val="105"/>
          <w:sz w:val="22"/>
          <w:szCs w:val="22"/>
        </w:rPr>
        <w:t>kullandırılabilir.</w:t>
      </w:r>
    </w:p>
    <w:p w14:paraId="6AC5C367" w14:textId="77777777" w:rsidR="001532DE" w:rsidRPr="008524A3" w:rsidRDefault="001532DE">
      <w:pPr>
        <w:pStyle w:val="GvdeMetni"/>
        <w:spacing w:before="1"/>
        <w:rPr>
          <w:sz w:val="22"/>
          <w:szCs w:val="22"/>
        </w:rPr>
      </w:pPr>
    </w:p>
    <w:p w14:paraId="3FE641C0" w14:textId="77777777" w:rsidR="001532DE" w:rsidRPr="008524A3" w:rsidRDefault="003F1A64">
      <w:pPr>
        <w:pStyle w:val="GvdeMetni"/>
        <w:spacing w:line="247" w:lineRule="auto"/>
        <w:ind w:left="254" w:right="129" w:firstLine="710"/>
        <w:jc w:val="both"/>
        <w:rPr>
          <w:sz w:val="22"/>
          <w:szCs w:val="22"/>
        </w:rPr>
      </w:pPr>
      <w:r w:rsidRPr="008524A3">
        <w:rPr>
          <w:w w:val="105"/>
          <w:sz w:val="22"/>
          <w:szCs w:val="22"/>
        </w:rPr>
        <w:t>Yürütme Kurulu, tesisle</w:t>
      </w:r>
      <w:r w:rsidRPr="008524A3">
        <w:rPr>
          <w:w w:val="105"/>
          <w:sz w:val="22"/>
          <w:szCs w:val="22"/>
        </w:rPr>
        <w:t>rde çalıştırılan personele, yapılan işin özellikleri dikkate alınarak prim ödenmesine de karar verilebilir. Ödenecek prim her bir personel için brüt maaşlarının %50" sını geçemez.</w:t>
      </w:r>
    </w:p>
    <w:p w14:paraId="7F753BFC" w14:textId="77777777" w:rsidR="001532DE" w:rsidRPr="008524A3" w:rsidRDefault="001532DE">
      <w:pPr>
        <w:pStyle w:val="GvdeMetni"/>
        <w:rPr>
          <w:sz w:val="22"/>
          <w:szCs w:val="22"/>
        </w:rPr>
      </w:pPr>
    </w:p>
    <w:p w14:paraId="4F8B3F90" w14:textId="77777777" w:rsidR="001532DE" w:rsidRPr="008524A3" w:rsidRDefault="001532DE">
      <w:pPr>
        <w:pStyle w:val="GvdeMetni"/>
        <w:spacing w:before="8"/>
        <w:rPr>
          <w:sz w:val="22"/>
          <w:szCs w:val="22"/>
        </w:rPr>
      </w:pPr>
    </w:p>
    <w:p w14:paraId="2C124B75" w14:textId="77777777" w:rsidR="001532DE" w:rsidRPr="008524A3" w:rsidRDefault="003F1A64">
      <w:pPr>
        <w:pStyle w:val="Balk1"/>
        <w:ind w:left="960"/>
        <w:rPr>
          <w:sz w:val="22"/>
          <w:szCs w:val="22"/>
        </w:rPr>
      </w:pPr>
      <w:r w:rsidRPr="008524A3">
        <w:rPr>
          <w:w w:val="105"/>
          <w:sz w:val="22"/>
          <w:szCs w:val="22"/>
        </w:rPr>
        <w:t>Satın alma ve Avans İşlemleri</w:t>
      </w:r>
    </w:p>
    <w:p w14:paraId="54E5A0AB" w14:textId="77777777" w:rsidR="001532DE" w:rsidRPr="008524A3" w:rsidRDefault="001532DE">
      <w:pPr>
        <w:pStyle w:val="GvdeMetni"/>
        <w:spacing w:before="1"/>
        <w:rPr>
          <w:b/>
          <w:sz w:val="22"/>
          <w:szCs w:val="22"/>
        </w:rPr>
      </w:pPr>
    </w:p>
    <w:p w14:paraId="08519FCF" w14:textId="77777777" w:rsidR="001532DE" w:rsidRPr="008524A3" w:rsidRDefault="003F1A64">
      <w:pPr>
        <w:pStyle w:val="GvdeMetni"/>
        <w:spacing w:before="1" w:line="247" w:lineRule="auto"/>
        <w:ind w:left="259" w:right="127" w:firstLine="712"/>
        <w:jc w:val="both"/>
        <w:rPr>
          <w:sz w:val="22"/>
          <w:szCs w:val="22"/>
        </w:rPr>
      </w:pPr>
      <w:r w:rsidRPr="008524A3">
        <w:rPr>
          <w:b/>
          <w:w w:val="105"/>
          <w:sz w:val="22"/>
          <w:szCs w:val="22"/>
        </w:rPr>
        <w:t xml:space="preserve">Madde 21- </w:t>
      </w:r>
      <w:r w:rsidRPr="008524A3">
        <w:rPr>
          <w:w w:val="105"/>
          <w:sz w:val="22"/>
          <w:szCs w:val="22"/>
        </w:rPr>
        <w:t xml:space="preserve">Mal ve hizmet alımının piyasadan </w:t>
      </w:r>
      <w:r w:rsidRPr="008524A3">
        <w:rPr>
          <w:w w:val="105"/>
          <w:sz w:val="22"/>
          <w:szCs w:val="22"/>
        </w:rPr>
        <w:t xml:space="preserve">temin edilmesi durumunda fiyat, kalite ve talep koşulları göz önünde tutularak yürürlükteki ihale ve mali mevzuat hükümlerine göre yapılır. Bu konuda teklif alınarak yapılacak piyasa araştırmasına göre, yaklaşık maliyet tespit edilir. Ticari mal, mamul ve </w:t>
      </w:r>
      <w:r w:rsidRPr="008524A3">
        <w:rPr>
          <w:w w:val="105"/>
          <w:sz w:val="22"/>
          <w:szCs w:val="22"/>
        </w:rPr>
        <w:t>hizmet alımları 4734 sayılı Kamu İhale Kanununun 3/g maddesi ve geçici 4"üncü maddesi gereğince yapılır.</w:t>
      </w:r>
    </w:p>
    <w:p w14:paraId="3E6C79F4" w14:textId="77777777" w:rsidR="001532DE" w:rsidRPr="008524A3" w:rsidRDefault="001532DE">
      <w:pPr>
        <w:pStyle w:val="GvdeMetni"/>
        <w:spacing w:before="8"/>
        <w:rPr>
          <w:sz w:val="22"/>
          <w:szCs w:val="22"/>
        </w:rPr>
      </w:pPr>
    </w:p>
    <w:p w14:paraId="628F507E" w14:textId="77777777" w:rsidR="001532DE" w:rsidRPr="008524A3" w:rsidRDefault="003F1A64">
      <w:pPr>
        <w:pStyle w:val="GvdeMetni"/>
        <w:spacing w:line="249" w:lineRule="auto"/>
        <w:ind w:left="258" w:right="103" w:firstLine="713"/>
        <w:jc w:val="both"/>
        <w:rPr>
          <w:sz w:val="22"/>
          <w:szCs w:val="22"/>
        </w:rPr>
      </w:pPr>
      <w:r w:rsidRPr="008524A3">
        <w:rPr>
          <w:w w:val="105"/>
          <w:sz w:val="22"/>
          <w:szCs w:val="22"/>
        </w:rPr>
        <w:t>Satın alma görevlilerine Bütçe Kanunlarında belirtilen avans miktarlarının 5 katına kadar avans verme iktisadi işletme müdürünün (gerçekleştirme memur</w:t>
      </w:r>
      <w:r w:rsidRPr="008524A3">
        <w:rPr>
          <w:w w:val="105"/>
          <w:sz w:val="22"/>
          <w:szCs w:val="22"/>
        </w:rPr>
        <w:t>unun) yetkisinde olup, bu miktara kadar yapılacak harcamada tek imza ile yetkilendirilmiştir. Tutarı bu miktarın üzerinde olan alımlarda Yürütme Kurulu yetkili olup, ödemeler iktisadi işletme harcama yetkilisi ve İşletme Müdürü birlikte müşterek imzası ile</w:t>
      </w:r>
      <w:r w:rsidRPr="008524A3">
        <w:rPr>
          <w:w w:val="105"/>
          <w:sz w:val="22"/>
          <w:szCs w:val="22"/>
        </w:rPr>
        <w:t xml:space="preserve"> yapılacaktır. Avansın en geç 30 gün içinde mahsubu veya iadesi sağlanır. Avans kapatılmadan diğer avans verilmez.</w:t>
      </w:r>
    </w:p>
    <w:p w14:paraId="2F0FDD39" w14:textId="77777777" w:rsidR="001532DE" w:rsidRPr="008524A3" w:rsidRDefault="001532DE">
      <w:pPr>
        <w:pStyle w:val="GvdeMetni"/>
        <w:rPr>
          <w:sz w:val="22"/>
          <w:szCs w:val="22"/>
        </w:rPr>
      </w:pPr>
    </w:p>
    <w:p w14:paraId="0EA69952" w14:textId="77777777" w:rsidR="001532DE" w:rsidRPr="008524A3" w:rsidRDefault="003F1A64">
      <w:pPr>
        <w:pStyle w:val="Balk1"/>
        <w:spacing w:before="1"/>
        <w:ind w:left="968"/>
        <w:rPr>
          <w:sz w:val="22"/>
          <w:szCs w:val="22"/>
        </w:rPr>
      </w:pPr>
      <w:r w:rsidRPr="008524A3">
        <w:rPr>
          <w:w w:val="105"/>
          <w:sz w:val="22"/>
          <w:szCs w:val="22"/>
        </w:rPr>
        <w:t>Ödeme İşlemleri</w:t>
      </w:r>
    </w:p>
    <w:p w14:paraId="28548873" w14:textId="77777777" w:rsidR="001532DE" w:rsidRPr="008524A3" w:rsidRDefault="001532DE">
      <w:pPr>
        <w:pStyle w:val="GvdeMetni"/>
        <w:spacing w:before="3"/>
        <w:rPr>
          <w:b/>
          <w:sz w:val="22"/>
          <w:szCs w:val="22"/>
        </w:rPr>
      </w:pPr>
    </w:p>
    <w:p w14:paraId="4E037D51" w14:textId="77777777" w:rsidR="001532DE" w:rsidRPr="008524A3" w:rsidRDefault="003F1A64">
      <w:pPr>
        <w:pStyle w:val="GvdeMetni"/>
        <w:spacing w:line="249" w:lineRule="auto"/>
        <w:ind w:left="261" w:right="117" w:firstLine="715"/>
        <w:jc w:val="both"/>
        <w:rPr>
          <w:sz w:val="22"/>
          <w:szCs w:val="22"/>
        </w:rPr>
      </w:pPr>
      <w:r w:rsidRPr="008524A3">
        <w:rPr>
          <w:b/>
          <w:w w:val="105"/>
          <w:sz w:val="22"/>
          <w:szCs w:val="22"/>
        </w:rPr>
        <w:t xml:space="preserve">Madde 22- </w:t>
      </w:r>
      <w:r w:rsidRPr="008524A3">
        <w:rPr>
          <w:w w:val="105"/>
          <w:sz w:val="22"/>
          <w:szCs w:val="22"/>
        </w:rPr>
        <w:t>Tekirdağ Namık Kemal Üniversitesi iktisadi işletme adına Yürütme Kumlu'nun alacağı karar doğrultusunda Yürütme Ku</w:t>
      </w:r>
      <w:r w:rsidRPr="008524A3">
        <w:rPr>
          <w:w w:val="105"/>
          <w:sz w:val="22"/>
          <w:szCs w:val="22"/>
        </w:rPr>
        <w:t>rulu Başkanının talimatı ile</w:t>
      </w:r>
      <w:r w:rsidRPr="008524A3">
        <w:rPr>
          <w:spacing w:val="60"/>
          <w:w w:val="105"/>
          <w:sz w:val="22"/>
          <w:szCs w:val="22"/>
        </w:rPr>
        <w:t xml:space="preserve"> </w:t>
      </w:r>
      <w:r w:rsidRPr="008524A3">
        <w:rPr>
          <w:w w:val="105"/>
          <w:sz w:val="22"/>
          <w:szCs w:val="22"/>
        </w:rPr>
        <w:t>milli bankalarda vadeli veya vadesiz hesap ve / veya hesaplar açılır. Ödeme ve tahsilatın banka kanalıyla yapılması esastır. Ancak zorunlu durumlarda işletme müdürünün görevlendireceği veznedar veya kasa sorumlusu da makbuz kar</w:t>
      </w:r>
      <w:r w:rsidRPr="008524A3">
        <w:rPr>
          <w:w w:val="105"/>
          <w:sz w:val="22"/>
          <w:szCs w:val="22"/>
        </w:rPr>
        <w:t>şılığı ödeme veya tahsilat yapabilir. Kasada tutulabilecek günlük nakit miktarı her yıl Maliye Bakanlığı 'nca belirtilecek miktarı aşılamaz. Bu miktarı aşan tahsilatların en geç takip eden ilk iş günü bankaya yatırılması</w:t>
      </w:r>
      <w:r w:rsidRPr="008524A3">
        <w:rPr>
          <w:spacing w:val="33"/>
          <w:w w:val="105"/>
          <w:sz w:val="22"/>
          <w:szCs w:val="22"/>
        </w:rPr>
        <w:t xml:space="preserve"> </w:t>
      </w:r>
      <w:r w:rsidRPr="008524A3">
        <w:rPr>
          <w:w w:val="105"/>
          <w:sz w:val="22"/>
          <w:szCs w:val="22"/>
        </w:rPr>
        <w:t>zorunludur.</w:t>
      </w:r>
    </w:p>
    <w:p w14:paraId="76EB6896" w14:textId="77777777" w:rsidR="001532DE" w:rsidRPr="008524A3" w:rsidRDefault="001532DE">
      <w:pPr>
        <w:pStyle w:val="GvdeMetni"/>
        <w:spacing w:before="4"/>
        <w:rPr>
          <w:sz w:val="22"/>
          <w:szCs w:val="22"/>
        </w:rPr>
      </w:pPr>
    </w:p>
    <w:p w14:paraId="40182C5E" w14:textId="77777777" w:rsidR="001532DE" w:rsidRPr="008524A3" w:rsidRDefault="003F1A64">
      <w:pPr>
        <w:pStyle w:val="Balk1"/>
        <w:ind w:left="966"/>
        <w:rPr>
          <w:sz w:val="22"/>
          <w:szCs w:val="22"/>
        </w:rPr>
      </w:pPr>
      <w:r w:rsidRPr="008524A3">
        <w:rPr>
          <w:w w:val="105"/>
          <w:sz w:val="22"/>
          <w:szCs w:val="22"/>
        </w:rPr>
        <w:t>Fiyat Tarifesi</w:t>
      </w:r>
    </w:p>
    <w:p w14:paraId="7A6ADEF2" w14:textId="77777777" w:rsidR="001532DE" w:rsidRPr="008524A3" w:rsidRDefault="001532DE">
      <w:pPr>
        <w:pStyle w:val="GvdeMetni"/>
        <w:spacing w:before="8"/>
        <w:rPr>
          <w:b/>
          <w:sz w:val="22"/>
          <w:szCs w:val="22"/>
        </w:rPr>
      </w:pPr>
    </w:p>
    <w:p w14:paraId="70F7F115" w14:textId="77777777" w:rsidR="001532DE" w:rsidRPr="008524A3" w:rsidRDefault="003F1A64">
      <w:pPr>
        <w:pStyle w:val="GvdeMetni"/>
        <w:spacing w:before="1" w:line="242" w:lineRule="auto"/>
        <w:ind w:left="261" w:right="128" w:firstLine="710"/>
        <w:jc w:val="both"/>
        <w:rPr>
          <w:sz w:val="22"/>
          <w:szCs w:val="22"/>
        </w:rPr>
      </w:pPr>
      <w:r w:rsidRPr="008524A3">
        <w:rPr>
          <w:b/>
          <w:w w:val="105"/>
          <w:sz w:val="22"/>
          <w:szCs w:val="22"/>
        </w:rPr>
        <w:t xml:space="preserve">Madde 23- </w:t>
      </w:r>
      <w:r w:rsidRPr="008524A3">
        <w:rPr>
          <w:w w:val="105"/>
          <w:sz w:val="22"/>
          <w:szCs w:val="22"/>
        </w:rPr>
        <w:t>İktisadi İşletmeden yararlanma şartları ve uygulanacak tarife, her yıl Maliye Bakanlığı'nca belirlenen asgari faydalanma bedeli dikkate alınarak, Yürütme Kurulu'nca hazırlanır ve Rektöıün onayına sunularak ilan olunur.</w:t>
      </w:r>
    </w:p>
    <w:p w14:paraId="72E8A68A" w14:textId="77777777" w:rsidR="001532DE" w:rsidRPr="008524A3" w:rsidRDefault="001532DE">
      <w:pPr>
        <w:pStyle w:val="GvdeMetni"/>
        <w:spacing w:before="6"/>
        <w:rPr>
          <w:sz w:val="22"/>
          <w:szCs w:val="22"/>
        </w:rPr>
      </w:pPr>
    </w:p>
    <w:p w14:paraId="6249FC55" w14:textId="77777777" w:rsidR="001532DE" w:rsidRPr="008524A3" w:rsidRDefault="003F1A64">
      <w:pPr>
        <w:pStyle w:val="Balk1"/>
        <w:ind w:left="963"/>
        <w:rPr>
          <w:sz w:val="22"/>
          <w:szCs w:val="22"/>
        </w:rPr>
      </w:pPr>
      <w:r w:rsidRPr="008524A3">
        <w:rPr>
          <w:w w:val="105"/>
          <w:sz w:val="22"/>
          <w:szCs w:val="22"/>
        </w:rPr>
        <w:t>Tesislerin</w:t>
      </w:r>
      <w:r w:rsidRPr="008524A3">
        <w:rPr>
          <w:w w:val="105"/>
          <w:sz w:val="22"/>
          <w:szCs w:val="22"/>
        </w:rPr>
        <w:t xml:space="preserve"> yapım, bakım ve onarımları ile diğer işler</w:t>
      </w:r>
    </w:p>
    <w:p w14:paraId="4B6240FD" w14:textId="77777777" w:rsidR="001532DE" w:rsidRPr="008524A3" w:rsidRDefault="001532DE">
      <w:pPr>
        <w:pStyle w:val="GvdeMetni"/>
        <w:spacing w:before="4"/>
        <w:rPr>
          <w:b/>
          <w:sz w:val="22"/>
          <w:szCs w:val="22"/>
        </w:rPr>
      </w:pPr>
    </w:p>
    <w:p w14:paraId="13640A45" w14:textId="77777777" w:rsidR="001532DE" w:rsidRPr="008524A3" w:rsidRDefault="003F1A64">
      <w:pPr>
        <w:pStyle w:val="GvdeMetni"/>
        <w:spacing w:line="247" w:lineRule="auto"/>
        <w:ind w:left="258" w:right="122" w:firstLine="713"/>
        <w:jc w:val="both"/>
        <w:rPr>
          <w:sz w:val="22"/>
          <w:szCs w:val="22"/>
        </w:rPr>
      </w:pPr>
      <w:r w:rsidRPr="008524A3">
        <w:rPr>
          <w:b/>
          <w:w w:val="105"/>
          <w:sz w:val="22"/>
          <w:szCs w:val="22"/>
        </w:rPr>
        <w:t xml:space="preserve">Madde 24- </w:t>
      </w:r>
      <w:r w:rsidRPr="008524A3">
        <w:rPr>
          <w:w w:val="105"/>
          <w:sz w:val="22"/>
          <w:szCs w:val="22"/>
        </w:rPr>
        <w:t xml:space="preserve">Tesislerin yapım, bakım ve onarımları, ilgili tesis sorumlusunun talebi ile yapılır. Yapılacak olan talepte yaptırılacak işin niteliğine göre, proje, plan ve nereye nasıl yaptırılması gerektiğine dair </w:t>
      </w:r>
      <w:r w:rsidRPr="008524A3">
        <w:rPr>
          <w:w w:val="105"/>
          <w:sz w:val="22"/>
          <w:szCs w:val="22"/>
        </w:rPr>
        <w:t>bilgiler talep edilebilir. Üniversite taşınmazlarına yapılan her tür bakım onarım için harcanan miktar 5520 sayılı Kurumlar Vergisi Kanunu'nun 10. maddesi hükmü kapsamında değerlendirilecektir.</w:t>
      </w:r>
    </w:p>
    <w:p w14:paraId="7FEAC32B" w14:textId="77777777" w:rsidR="001532DE" w:rsidRPr="008524A3" w:rsidRDefault="001532DE">
      <w:pPr>
        <w:pStyle w:val="GvdeMetni"/>
        <w:spacing w:before="7"/>
        <w:rPr>
          <w:sz w:val="22"/>
          <w:szCs w:val="22"/>
        </w:rPr>
      </w:pPr>
    </w:p>
    <w:p w14:paraId="6C4E3B1C" w14:textId="77777777" w:rsidR="001532DE" w:rsidRPr="008524A3" w:rsidRDefault="003F1A64">
      <w:pPr>
        <w:pStyle w:val="Balk1"/>
        <w:ind w:left="963"/>
        <w:rPr>
          <w:sz w:val="22"/>
          <w:szCs w:val="22"/>
        </w:rPr>
      </w:pPr>
      <w:r w:rsidRPr="008524A3">
        <w:rPr>
          <w:w w:val="105"/>
          <w:sz w:val="22"/>
          <w:szCs w:val="22"/>
        </w:rPr>
        <w:t>Zayi ve fire</w:t>
      </w:r>
    </w:p>
    <w:p w14:paraId="103E8FFE" w14:textId="77777777" w:rsidR="001532DE" w:rsidRPr="008524A3" w:rsidRDefault="001532DE">
      <w:pPr>
        <w:sectPr w:rsidR="001532DE" w:rsidRPr="008524A3">
          <w:pgSz w:w="11910" w:h="16840"/>
          <w:pgMar w:top="1580" w:right="1060" w:bottom="320" w:left="1100" w:header="0" w:footer="130" w:gutter="0"/>
          <w:cols w:space="708"/>
        </w:sectPr>
      </w:pPr>
    </w:p>
    <w:p w14:paraId="4B26CFA0" w14:textId="77777777" w:rsidR="001532DE" w:rsidRPr="008524A3" w:rsidRDefault="003F1A64">
      <w:pPr>
        <w:pStyle w:val="GvdeMetni"/>
        <w:spacing w:before="73" w:line="249" w:lineRule="auto"/>
        <w:ind w:left="155" w:right="232" w:firstLine="710"/>
        <w:jc w:val="both"/>
        <w:rPr>
          <w:sz w:val="22"/>
          <w:szCs w:val="22"/>
        </w:rPr>
      </w:pPr>
      <w:r w:rsidRPr="008524A3">
        <w:rPr>
          <w:b/>
          <w:w w:val="105"/>
          <w:sz w:val="22"/>
          <w:szCs w:val="22"/>
        </w:rPr>
        <w:lastRenderedPageBreak/>
        <w:t xml:space="preserve">Madde 25- </w:t>
      </w:r>
      <w:r w:rsidRPr="008524A3">
        <w:rPr>
          <w:w w:val="105"/>
          <w:sz w:val="22"/>
          <w:szCs w:val="22"/>
        </w:rPr>
        <w:t>Ticari malların amba</w:t>
      </w:r>
      <w:r w:rsidRPr="008524A3">
        <w:rPr>
          <w:w w:val="105"/>
          <w:sz w:val="22"/>
          <w:szCs w:val="22"/>
        </w:rPr>
        <w:t>rda muhafazasında veya satışı esnasında oluşabilecek fire, zayi ve çalıntılarda İşletme Sorumlusunun teklifi ve Yürütme Kurulunun kararı ile stoklardan düşülür. Yürütme Kurulu hangi üründe ne kadar fire, zayi ve çalıntının stoklardan düşülebileceğini, ne k</w:t>
      </w:r>
      <w:r w:rsidRPr="008524A3">
        <w:rPr>
          <w:w w:val="105"/>
          <w:sz w:val="22"/>
          <w:szCs w:val="22"/>
        </w:rPr>
        <w:t>adarının ilgili personelden tahsil edileceğini belirler.</w:t>
      </w:r>
    </w:p>
    <w:p w14:paraId="2AF80A7D" w14:textId="77777777" w:rsidR="001532DE" w:rsidRPr="008524A3" w:rsidRDefault="001532DE">
      <w:pPr>
        <w:pStyle w:val="GvdeMetni"/>
        <w:rPr>
          <w:sz w:val="22"/>
          <w:szCs w:val="22"/>
        </w:rPr>
      </w:pPr>
    </w:p>
    <w:p w14:paraId="08B71D54" w14:textId="77777777" w:rsidR="001532DE" w:rsidRPr="008524A3" w:rsidRDefault="001532DE">
      <w:pPr>
        <w:pStyle w:val="GvdeMetni"/>
        <w:rPr>
          <w:sz w:val="22"/>
          <w:szCs w:val="22"/>
        </w:rPr>
      </w:pPr>
    </w:p>
    <w:p w14:paraId="73ECD0AA" w14:textId="77777777" w:rsidR="001532DE" w:rsidRPr="008524A3" w:rsidRDefault="001532DE">
      <w:pPr>
        <w:pStyle w:val="GvdeMetni"/>
        <w:spacing w:before="10"/>
        <w:rPr>
          <w:sz w:val="22"/>
          <w:szCs w:val="22"/>
        </w:rPr>
      </w:pPr>
    </w:p>
    <w:p w14:paraId="5F0E0FF4" w14:textId="77777777" w:rsidR="001532DE" w:rsidRPr="008524A3" w:rsidRDefault="003F1A64">
      <w:pPr>
        <w:pStyle w:val="Balk1"/>
        <w:ind w:left="864"/>
        <w:rPr>
          <w:sz w:val="22"/>
          <w:szCs w:val="22"/>
        </w:rPr>
      </w:pPr>
      <w:r w:rsidRPr="008524A3">
        <w:rPr>
          <w:w w:val="105"/>
          <w:sz w:val="22"/>
          <w:szCs w:val="22"/>
        </w:rPr>
        <w:t>Yürürlük</w:t>
      </w:r>
    </w:p>
    <w:p w14:paraId="3986E9C5" w14:textId="77777777" w:rsidR="001532DE" w:rsidRPr="008524A3" w:rsidRDefault="001532DE">
      <w:pPr>
        <w:pStyle w:val="GvdeMetni"/>
        <w:spacing w:before="4"/>
        <w:rPr>
          <w:b/>
          <w:sz w:val="22"/>
          <w:szCs w:val="22"/>
        </w:rPr>
      </w:pPr>
    </w:p>
    <w:p w14:paraId="07C2F426" w14:textId="77777777" w:rsidR="001532DE" w:rsidRPr="008524A3" w:rsidRDefault="003F1A64">
      <w:pPr>
        <w:pStyle w:val="GvdeMetni"/>
        <w:tabs>
          <w:tab w:val="left" w:leader="dot" w:pos="8561"/>
        </w:tabs>
        <w:ind w:left="876"/>
        <w:rPr>
          <w:sz w:val="22"/>
          <w:szCs w:val="22"/>
        </w:rPr>
      </w:pPr>
      <w:r w:rsidRPr="008524A3">
        <w:rPr>
          <w:b/>
          <w:w w:val="105"/>
          <w:sz w:val="22"/>
          <w:szCs w:val="22"/>
        </w:rPr>
        <w:t xml:space="preserve">Madde  26-  </w:t>
      </w:r>
      <w:r w:rsidRPr="008524A3">
        <w:rPr>
          <w:w w:val="105"/>
          <w:sz w:val="22"/>
          <w:szCs w:val="22"/>
        </w:rPr>
        <w:t>Bu  Yönerge  Üniversite  Senatosunda  kabul  edildiği</w:t>
      </w:r>
      <w:r w:rsidRPr="008524A3">
        <w:rPr>
          <w:spacing w:val="-22"/>
          <w:w w:val="105"/>
          <w:sz w:val="22"/>
          <w:szCs w:val="22"/>
        </w:rPr>
        <w:t xml:space="preserve"> </w:t>
      </w:r>
      <w:r w:rsidRPr="008524A3">
        <w:rPr>
          <w:w w:val="105"/>
          <w:sz w:val="22"/>
          <w:szCs w:val="22"/>
        </w:rPr>
        <w:t>...</w:t>
      </w:r>
      <w:r w:rsidRPr="008524A3">
        <w:rPr>
          <w:spacing w:val="-13"/>
          <w:w w:val="105"/>
          <w:sz w:val="22"/>
          <w:szCs w:val="22"/>
        </w:rPr>
        <w:t xml:space="preserve"> </w:t>
      </w:r>
      <w:r w:rsidRPr="008524A3">
        <w:rPr>
          <w:spacing w:val="5"/>
          <w:w w:val="105"/>
          <w:sz w:val="22"/>
          <w:szCs w:val="22"/>
        </w:rPr>
        <w:t>./..../</w:t>
      </w:r>
      <w:r w:rsidRPr="008524A3">
        <w:rPr>
          <w:spacing w:val="5"/>
          <w:w w:val="105"/>
          <w:sz w:val="22"/>
          <w:szCs w:val="22"/>
        </w:rPr>
        <w:tab/>
      </w:r>
      <w:r w:rsidRPr="008524A3">
        <w:rPr>
          <w:w w:val="105"/>
          <w:sz w:val="22"/>
          <w:szCs w:val="22"/>
        </w:rPr>
        <w:t>tarihinden</w:t>
      </w:r>
    </w:p>
    <w:p w14:paraId="5D1D1784" w14:textId="77777777" w:rsidR="001532DE" w:rsidRPr="008524A3" w:rsidRDefault="003F1A64">
      <w:pPr>
        <w:pStyle w:val="GvdeMetni"/>
        <w:spacing w:before="4"/>
        <w:ind w:left="162"/>
        <w:rPr>
          <w:sz w:val="22"/>
          <w:szCs w:val="22"/>
        </w:rPr>
      </w:pPr>
      <w:r w:rsidRPr="008524A3">
        <w:rPr>
          <w:w w:val="105"/>
          <w:sz w:val="22"/>
          <w:szCs w:val="22"/>
        </w:rPr>
        <w:t>itibaren yürürlüğe girer.</w:t>
      </w:r>
    </w:p>
    <w:p w14:paraId="401C0842" w14:textId="77777777" w:rsidR="001532DE" w:rsidRPr="008524A3" w:rsidRDefault="001532DE">
      <w:pPr>
        <w:pStyle w:val="GvdeMetni"/>
        <w:spacing w:before="3"/>
        <w:rPr>
          <w:sz w:val="22"/>
          <w:szCs w:val="22"/>
        </w:rPr>
      </w:pPr>
    </w:p>
    <w:p w14:paraId="0E7595A2" w14:textId="77777777" w:rsidR="001532DE" w:rsidRPr="008524A3" w:rsidRDefault="003F1A64">
      <w:pPr>
        <w:pStyle w:val="Balk1"/>
        <w:ind w:left="873"/>
        <w:rPr>
          <w:sz w:val="22"/>
          <w:szCs w:val="22"/>
        </w:rPr>
      </w:pPr>
      <w:r w:rsidRPr="008524A3">
        <w:rPr>
          <w:sz w:val="22"/>
          <w:szCs w:val="22"/>
        </w:rPr>
        <w:t>Yürürlükten kaldırılan Yönerge</w:t>
      </w:r>
    </w:p>
    <w:p w14:paraId="4FFA3088" w14:textId="77777777" w:rsidR="001532DE" w:rsidRPr="008524A3" w:rsidRDefault="003F1A64">
      <w:pPr>
        <w:pStyle w:val="GvdeMetni"/>
        <w:spacing w:before="5" w:line="249" w:lineRule="auto"/>
        <w:ind w:left="167" w:right="211" w:firstLine="703"/>
        <w:jc w:val="both"/>
        <w:rPr>
          <w:sz w:val="22"/>
          <w:szCs w:val="22"/>
        </w:rPr>
      </w:pPr>
      <w:r w:rsidRPr="008524A3">
        <w:rPr>
          <w:b/>
          <w:w w:val="105"/>
          <w:sz w:val="22"/>
          <w:szCs w:val="22"/>
        </w:rPr>
        <w:t xml:space="preserve">Madde 27- </w:t>
      </w:r>
      <w:r w:rsidRPr="008524A3">
        <w:rPr>
          <w:w w:val="105"/>
          <w:sz w:val="22"/>
          <w:szCs w:val="22"/>
        </w:rPr>
        <w:t>25/08/2017 tarihli 07 sayılı Senato kararıyla kabul edilmiş Namık Kemal Üniversitesi Sosyal Tesisler İşletme Yönergesi yürürlükten kaldırılmıştır.</w:t>
      </w:r>
    </w:p>
    <w:p w14:paraId="4C24B296" w14:textId="77777777" w:rsidR="001532DE" w:rsidRPr="008524A3" w:rsidRDefault="001532DE">
      <w:pPr>
        <w:pStyle w:val="GvdeMetni"/>
        <w:rPr>
          <w:sz w:val="22"/>
          <w:szCs w:val="22"/>
        </w:rPr>
      </w:pPr>
    </w:p>
    <w:p w14:paraId="36E414E3" w14:textId="77777777" w:rsidR="001532DE" w:rsidRPr="008524A3" w:rsidRDefault="003F1A64">
      <w:pPr>
        <w:pStyle w:val="Balk1"/>
        <w:ind w:left="873"/>
        <w:rPr>
          <w:sz w:val="22"/>
          <w:szCs w:val="22"/>
        </w:rPr>
      </w:pPr>
      <w:r w:rsidRPr="008524A3">
        <w:rPr>
          <w:sz w:val="22"/>
          <w:szCs w:val="22"/>
        </w:rPr>
        <w:t>Yürütme</w:t>
      </w:r>
    </w:p>
    <w:p w14:paraId="67020D9F" w14:textId="77777777" w:rsidR="001532DE" w:rsidRDefault="003F1A64">
      <w:pPr>
        <w:pStyle w:val="GvdeMetni"/>
        <w:spacing w:before="14"/>
        <w:ind w:left="866"/>
      </w:pPr>
      <w:r w:rsidRPr="008524A3">
        <w:rPr>
          <w:b/>
          <w:w w:val="105"/>
          <w:sz w:val="22"/>
          <w:szCs w:val="22"/>
        </w:rPr>
        <w:t xml:space="preserve">Madde 28- </w:t>
      </w:r>
      <w:r w:rsidRPr="008524A3">
        <w:rPr>
          <w:w w:val="105"/>
          <w:sz w:val="22"/>
          <w:szCs w:val="22"/>
        </w:rPr>
        <w:t>Yönerge hükümlerini Tekirdağ Namı</w:t>
      </w:r>
      <w:r>
        <w:rPr>
          <w:w w:val="105"/>
        </w:rPr>
        <w:t>k Kemal Üniversitesi Rektörü yüıütür.</w:t>
      </w:r>
    </w:p>
    <w:sectPr w:rsidR="001532DE">
      <w:pgSz w:w="11910" w:h="16840"/>
      <w:pgMar w:top="1140" w:right="1060" w:bottom="340" w:left="1100" w:header="0" w:footer="1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CC78" w14:textId="77777777" w:rsidR="003F1A64" w:rsidRDefault="003F1A64">
      <w:r>
        <w:separator/>
      </w:r>
    </w:p>
  </w:endnote>
  <w:endnote w:type="continuationSeparator" w:id="0">
    <w:p w14:paraId="51451499" w14:textId="77777777" w:rsidR="003F1A64" w:rsidRDefault="003F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F18D" w14:textId="0A7AD197" w:rsidR="001532DE" w:rsidRDefault="008524A3">
    <w:pPr>
      <w:pStyle w:val="GvdeMetni"/>
      <w:spacing w:line="14" w:lineRule="auto"/>
      <w:rPr>
        <w:sz w:val="19"/>
      </w:rPr>
    </w:pPr>
    <w:r>
      <w:rPr>
        <w:noProof/>
      </w:rPr>
      <mc:AlternateContent>
        <mc:Choice Requires="wps">
          <w:drawing>
            <wp:anchor distT="0" distB="0" distL="114300" distR="114300" simplePos="0" relativeHeight="251657728" behindDoc="1" locked="0" layoutInCell="1" allowOverlap="1" wp14:anchorId="6EF79EE4" wp14:editId="07595E14">
              <wp:simplePos x="0" y="0"/>
              <wp:positionH relativeFrom="page">
                <wp:posOffset>3637280</wp:posOffset>
              </wp:positionH>
              <wp:positionV relativeFrom="page">
                <wp:posOffset>10433050</wp:posOffset>
              </wp:positionV>
              <wp:extent cx="584200" cy="208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79381" w14:textId="77777777" w:rsidR="001532DE" w:rsidRDefault="003F1A64">
                          <w:pPr>
                            <w:spacing w:before="67"/>
                            <w:ind w:left="20"/>
                            <w:rPr>
                              <w:rFonts w:ascii="Arial"/>
                              <w:b/>
                              <w:sz w:val="18"/>
                            </w:rPr>
                          </w:pPr>
                          <w:r>
                            <w:rPr>
                              <w:w w:val="105"/>
                              <w:sz w:val="18"/>
                            </w:rPr>
                            <w:t xml:space="preserve">Savfa </w:t>
                          </w:r>
                          <w:r>
                            <w:fldChar w:fldCharType="begin"/>
                          </w:r>
                          <w:r>
                            <w:rPr>
                              <w:rFonts w:ascii="Arial"/>
                              <w:b/>
                              <w:w w:val="105"/>
                              <w:sz w:val="21"/>
                            </w:rPr>
                            <w:instrText xml:space="preserve"> PAGE </w:instrText>
                          </w:r>
                          <w:r>
                            <w:fldChar w:fldCharType="separate"/>
                          </w:r>
                          <w:r>
                            <w:t>7</w:t>
                          </w:r>
                          <w:r>
                            <w:fldChar w:fldCharType="end"/>
                          </w:r>
                          <w:r>
                            <w:rPr>
                              <w:rFonts w:ascii="Arial"/>
                              <w:b/>
                              <w:w w:val="105"/>
                              <w:sz w:val="21"/>
                            </w:rPr>
                            <w:t xml:space="preserve"> </w:t>
                          </w:r>
                          <w:r>
                            <w:rPr>
                              <w:rFonts w:ascii="Arial"/>
                              <w:i/>
                              <w:w w:val="105"/>
                              <w:sz w:val="21"/>
                            </w:rPr>
                            <w:t xml:space="preserve">/ </w:t>
                          </w:r>
                          <w:r>
                            <w:rPr>
                              <w:rFonts w:ascii="Arial"/>
                              <w:b/>
                              <w:w w:val="105"/>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79EE4" id="_x0000_t202" coordsize="21600,21600" o:spt="202" path="m,l,21600r21600,l21600,xe">
              <v:stroke joinstyle="miter"/>
              <v:path gradientshapeok="t" o:connecttype="rect"/>
            </v:shapetype>
            <v:shape id="Text Box 1" o:spid="_x0000_s1026" type="#_x0000_t202" style="position:absolute;margin-left:286.4pt;margin-top:821.5pt;width:46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" filled="f" stroked="f">
              <v:textbox inset="0,0,0,0">
                <w:txbxContent>
                  <w:p w14:paraId="2C979381" w14:textId="77777777" w:rsidR="001532DE" w:rsidRDefault="003F1A64">
                    <w:pPr>
                      <w:spacing w:before="67"/>
                      <w:ind w:left="20"/>
                      <w:rPr>
                        <w:rFonts w:ascii="Arial"/>
                        <w:b/>
                        <w:sz w:val="18"/>
                      </w:rPr>
                    </w:pPr>
                    <w:r>
                      <w:rPr>
                        <w:w w:val="105"/>
                        <w:sz w:val="18"/>
                      </w:rPr>
                      <w:t xml:space="preserve">Savfa </w:t>
                    </w:r>
                    <w:r>
                      <w:fldChar w:fldCharType="begin"/>
                    </w:r>
                    <w:r>
                      <w:rPr>
                        <w:rFonts w:ascii="Arial"/>
                        <w:b/>
                        <w:w w:val="105"/>
                        <w:sz w:val="21"/>
                      </w:rPr>
                      <w:instrText xml:space="preserve"> PAGE </w:instrText>
                    </w:r>
                    <w:r>
                      <w:fldChar w:fldCharType="separate"/>
                    </w:r>
                    <w:r>
                      <w:t>7</w:t>
                    </w:r>
                    <w:r>
                      <w:fldChar w:fldCharType="end"/>
                    </w:r>
                    <w:r>
                      <w:rPr>
                        <w:rFonts w:ascii="Arial"/>
                        <w:b/>
                        <w:w w:val="105"/>
                        <w:sz w:val="21"/>
                      </w:rPr>
                      <w:t xml:space="preserve"> </w:t>
                    </w:r>
                    <w:r>
                      <w:rPr>
                        <w:rFonts w:ascii="Arial"/>
                        <w:i/>
                        <w:w w:val="105"/>
                        <w:sz w:val="21"/>
                      </w:rPr>
                      <w:t xml:space="preserve">/ </w:t>
                    </w:r>
                    <w:r>
                      <w:rPr>
                        <w:rFonts w:ascii="Arial"/>
                        <w:b/>
                        <w:w w:val="105"/>
                        <w:sz w:val="1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04C6" w14:textId="77777777" w:rsidR="003F1A64" w:rsidRDefault="003F1A64">
      <w:r>
        <w:separator/>
      </w:r>
    </w:p>
  </w:footnote>
  <w:footnote w:type="continuationSeparator" w:id="0">
    <w:p w14:paraId="0A9C5A27" w14:textId="77777777" w:rsidR="003F1A64" w:rsidRDefault="003F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29"/>
    <w:multiLevelType w:val="hybridMultilevel"/>
    <w:tmpl w:val="CF382E8C"/>
    <w:lvl w:ilvl="0" w:tplc="25F22866">
      <w:start w:val="1"/>
      <w:numFmt w:val="lowerLetter"/>
      <w:lvlText w:val="%1)"/>
      <w:lvlJc w:val="left"/>
      <w:pPr>
        <w:ind w:left="1080" w:hanging="323"/>
        <w:jc w:val="left"/>
      </w:pPr>
      <w:rPr>
        <w:rFonts w:ascii="Times New Roman" w:eastAsia="Times New Roman" w:hAnsi="Times New Roman" w:cs="Times New Roman" w:hint="default"/>
        <w:spacing w:val="-1"/>
        <w:w w:val="105"/>
        <w:sz w:val="23"/>
        <w:szCs w:val="23"/>
      </w:rPr>
    </w:lvl>
    <w:lvl w:ilvl="1" w:tplc="4AE0DEBA">
      <w:start w:val="1"/>
      <w:numFmt w:val="lowerLetter"/>
      <w:lvlText w:val="%2)"/>
      <w:lvlJc w:val="left"/>
      <w:pPr>
        <w:ind w:left="145" w:hanging="243"/>
        <w:jc w:val="left"/>
      </w:pPr>
      <w:rPr>
        <w:rFonts w:ascii="Times New Roman" w:eastAsia="Times New Roman" w:hAnsi="Times New Roman" w:cs="Times New Roman" w:hint="default"/>
        <w:spacing w:val="-1"/>
        <w:w w:val="102"/>
        <w:sz w:val="23"/>
        <w:szCs w:val="23"/>
      </w:rPr>
    </w:lvl>
    <w:lvl w:ilvl="2" w:tplc="4A8E8728">
      <w:numFmt w:val="bullet"/>
      <w:lvlText w:val="•"/>
      <w:lvlJc w:val="left"/>
      <w:pPr>
        <w:ind w:left="2042" w:hanging="243"/>
      </w:pPr>
      <w:rPr>
        <w:rFonts w:hint="default"/>
      </w:rPr>
    </w:lvl>
    <w:lvl w:ilvl="3" w:tplc="95B832AA">
      <w:numFmt w:val="bullet"/>
      <w:lvlText w:val="•"/>
      <w:lvlJc w:val="left"/>
      <w:pPr>
        <w:ind w:left="3005" w:hanging="243"/>
      </w:pPr>
      <w:rPr>
        <w:rFonts w:hint="default"/>
      </w:rPr>
    </w:lvl>
    <w:lvl w:ilvl="4" w:tplc="1BCEFC18">
      <w:numFmt w:val="bullet"/>
      <w:lvlText w:val="•"/>
      <w:lvlJc w:val="left"/>
      <w:pPr>
        <w:ind w:left="3968" w:hanging="243"/>
      </w:pPr>
      <w:rPr>
        <w:rFonts w:hint="default"/>
      </w:rPr>
    </w:lvl>
    <w:lvl w:ilvl="5" w:tplc="BFEC483A">
      <w:numFmt w:val="bullet"/>
      <w:lvlText w:val="•"/>
      <w:lvlJc w:val="left"/>
      <w:pPr>
        <w:ind w:left="4930" w:hanging="243"/>
      </w:pPr>
      <w:rPr>
        <w:rFonts w:hint="default"/>
      </w:rPr>
    </w:lvl>
    <w:lvl w:ilvl="6" w:tplc="4CB40996">
      <w:numFmt w:val="bullet"/>
      <w:lvlText w:val="•"/>
      <w:lvlJc w:val="left"/>
      <w:pPr>
        <w:ind w:left="5893" w:hanging="243"/>
      </w:pPr>
      <w:rPr>
        <w:rFonts w:hint="default"/>
      </w:rPr>
    </w:lvl>
    <w:lvl w:ilvl="7" w:tplc="3AC86E74">
      <w:numFmt w:val="bullet"/>
      <w:lvlText w:val="•"/>
      <w:lvlJc w:val="left"/>
      <w:pPr>
        <w:ind w:left="6856" w:hanging="243"/>
      </w:pPr>
      <w:rPr>
        <w:rFonts w:hint="default"/>
      </w:rPr>
    </w:lvl>
    <w:lvl w:ilvl="8" w:tplc="B8144CAA">
      <w:numFmt w:val="bullet"/>
      <w:lvlText w:val="•"/>
      <w:lvlJc w:val="left"/>
      <w:pPr>
        <w:ind w:left="7818" w:hanging="243"/>
      </w:pPr>
      <w:rPr>
        <w:rFonts w:hint="default"/>
      </w:rPr>
    </w:lvl>
  </w:abstractNum>
  <w:abstractNum w:abstractNumId="1" w15:restartNumberingAfterBreak="0">
    <w:nsid w:val="1837221A"/>
    <w:multiLevelType w:val="hybridMultilevel"/>
    <w:tmpl w:val="DDBE729A"/>
    <w:lvl w:ilvl="0" w:tplc="0F6CF568">
      <w:start w:val="13"/>
      <w:numFmt w:val="lowerLetter"/>
      <w:lvlText w:val="%1)"/>
      <w:lvlJc w:val="left"/>
      <w:pPr>
        <w:ind w:left="141" w:hanging="347"/>
        <w:jc w:val="left"/>
      </w:pPr>
      <w:rPr>
        <w:rFonts w:ascii="Times New Roman" w:eastAsia="Times New Roman" w:hAnsi="Times New Roman" w:cs="Times New Roman" w:hint="default"/>
        <w:spacing w:val="-1"/>
        <w:w w:val="102"/>
        <w:sz w:val="23"/>
        <w:szCs w:val="23"/>
      </w:rPr>
    </w:lvl>
    <w:lvl w:ilvl="1" w:tplc="3D78A972">
      <w:numFmt w:val="bullet"/>
      <w:lvlText w:val="•"/>
      <w:lvlJc w:val="left"/>
      <w:pPr>
        <w:ind w:left="1100" w:hanging="347"/>
      </w:pPr>
      <w:rPr>
        <w:rFonts w:hint="default"/>
      </w:rPr>
    </w:lvl>
    <w:lvl w:ilvl="2" w:tplc="FEFE1796">
      <w:numFmt w:val="bullet"/>
      <w:lvlText w:val="•"/>
      <w:lvlJc w:val="left"/>
      <w:pPr>
        <w:ind w:left="2060" w:hanging="347"/>
      </w:pPr>
      <w:rPr>
        <w:rFonts w:hint="default"/>
      </w:rPr>
    </w:lvl>
    <w:lvl w:ilvl="3" w:tplc="30AA6E00">
      <w:numFmt w:val="bullet"/>
      <w:lvlText w:val="•"/>
      <w:lvlJc w:val="left"/>
      <w:pPr>
        <w:ind w:left="3021" w:hanging="347"/>
      </w:pPr>
      <w:rPr>
        <w:rFonts w:hint="default"/>
      </w:rPr>
    </w:lvl>
    <w:lvl w:ilvl="4" w:tplc="8C8C5302">
      <w:numFmt w:val="bullet"/>
      <w:lvlText w:val="•"/>
      <w:lvlJc w:val="left"/>
      <w:pPr>
        <w:ind w:left="3981" w:hanging="347"/>
      </w:pPr>
      <w:rPr>
        <w:rFonts w:hint="default"/>
      </w:rPr>
    </w:lvl>
    <w:lvl w:ilvl="5" w:tplc="D9C4AE3A">
      <w:numFmt w:val="bullet"/>
      <w:lvlText w:val="•"/>
      <w:lvlJc w:val="left"/>
      <w:pPr>
        <w:ind w:left="4942" w:hanging="347"/>
      </w:pPr>
      <w:rPr>
        <w:rFonts w:hint="default"/>
      </w:rPr>
    </w:lvl>
    <w:lvl w:ilvl="6" w:tplc="73AC229C">
      <w:numFmt w:val="bullet"/>
      <w:lvlText w:val="•"/>
      <w:lvlJc w:val="left"/>
      <w:pPr>
        <w:ind w:left="5902" w:hanging="347"/>
      </w:pPr>
      <w:rPr>
        <w:rFonts w:hint="default"/>
      </w:rPr>
    </w:lvl>
    <w:lvl w:ilvl="7" w:tplc="2AB27D46">
      <w:numFmt w:val="bullet"/>
      <w:lvlText w:val="•"/>
      <w:lvlJc w:val="left"/>
      <w:pPr>
        <w:ind w:left="6862" w:hanging="347"/>
      </w:pPr>
      <w:rPr>
        <w:rFonts w:hint="default"/>
      </w:rPr>
    </w:lvl>
    <w:lvl w:ilvl="8" w:tplc="8384FE2A">
      <w:numFmt w:val="bullet"/>
      <w:lvlText w:val="•"/>
      <w:lvlJc w:val="left"/>
      <w:pPr>
        <w:ind w:left="7823" w:hanging="347"/>
      </w:pPr>
      <w:rPr>
        <w:rFonts w:hint="default"/>
      </w:rPr>
    </w:lvl>
  </w:abstractNum>
  <w:abstractNum w:abstractNumId="2" w15:restartNumberingAfterBreak="0">
    <w:nsid w:val="22803D69"/>
    <w:multiLevelType w:val="hybridMultilevel"/>
    <w:tmpl w:val="676C2CDC"/>
    <w:lvl w:ilvl="0" w:tplc="620AA732">
      <w:start w:val="1"/>
      <w:numFmt w:val="lowerLetter"/>
      <w:lvlText w:val="%1)"/>
      <w:lvlJc w:val="left"/>
      <w:pPr>
        <w:ind w:left="138" w:hanging="253"/>
        <w:jc w:val="left"/>
      </w:pPr>
      <w:rPr>
        <w:rFonts w:ascii="Times New Roman" w:eastAsia="Times New Roman" w:hAnsi="Times New Roman" w:cs="Times New Roman" w:hint="default"/>
        <w:spacing w:val="-1"/>
        <w:w w:val="105"/>
        <w:sz w:val="23"/>
        <w:szCs w:val="23"/>
      </w:rPr>
    </w:lvl>
    <w:lvl w:ilvl="1" w:tplc="DC9ABE44">
      <w:start w:val="1"/>
      <w:numFmt w:val="lowerLetter"/>
      <w:lvlText w:val="%2)"/>
      <w:lvlJc w:val="left"/>
      <w:pPr>
        <w:ind w:left="195" w:hanging="256"/>
        <w:jc w:val="left"/>
      </w:pPr>
      <w:rPr>
        <w:rFonts w:ascii="Times New Roman" w:eastAsia="Times New Roman" w:hAnsi="Times New Roman" w:cs="Times New Roman" w:hint="default"/>
        <w:spacing w:val="-1"/>
        <w:w w:val="110"/>
        <w:sz w:val="22"/>
        <w:szCs w:val="22"/>
      </w:rPr>
    </w:lvl>
    <w:lvl w:ilvl="2" w:tplc="E2383C0A">
      <w:numFmt w:val="bullet"/>
      <w:lvlText w:val="•"/>
      <w:lvlJc w:val="left"/>
      <w:pPr>
        <w:ind w:left="1260" w:hanging="256"/>
      </w:pPr>
      <w:rPr>
        <w:rFonts w:hint="default"/>
      </w:rPr>
    </w:lvl>
    <w:lvl w:ilvl="3" w:tplc="9AF8A264">
      <w:numFmt w:val="bullet"/>
      <w:lvlText w:val="•"/>
      <w:lvlJc w:val="left"/>
      <w:pPr>
        <w:ind w:left="2320" w:hanging="256"/>
      </w:pPr>
      <w:rPr>
        <w:rFonts w:hint="default"/>
      </w:rPr>
    </w:lvl>
    <w:lvl w:ilvl="4" w:tplc="73866462">
      <w:numFmt w:val="bullet"/>
      <w:lvlText w:val="•"/>
      <w:lvlJc w:val="left"/>
      <w:pPr>
        <w:ind w:left="3381" w:hanging="256"/>
      </w:pPr>
      <w:rPr>
        <w:rFonts w:hint="default"/>
      </w:rPr>
    </w:lvl>
    <w:lvl w:ilvl="5" w:tplc="74CE95BE">
      <w:numFmt w:val="bullet"/>
      <w:lvlText w:val="•"/>
      <w:lvlJc w:val="left"/>
      <w:pPr>
        <w:ind w:left="4441" w:hanging="256"/>
      </w:pPr>
      <w:rPr>
        <w:rFonts w:hint="default"/>
      </w:rPr>
    </w:lvl>
    <w:lvl w:ilvl="6" w:tplc="39445734">
      <w:numFmt w:val="bullet"/>
      <w:lvlText w:val="•"/>
      <w:lvlJc w:val="left"/>
      <w:pPr>
        <w:ind w:left="5502" w:hanging="256"/>
      </w:pPr>
      <w:rPr>
        <w:rFonts w:hint="default"/>
      </w:rPr>
    </w:lvl>
    <w:lvl w:ilvl="7" w:tplc="C89C9E08">
      <w:numFmt w:val="bullet"/>
      <w:lvlText w:val="•"/>
      <w:lvlJc w:val="left"/>
      <w:pPr>
        <w:ind w:left="6562" w:hanging="256"/>
      </w:pPr>
      <w:rPr>
        <w:rFonts w:hint="default"/>
      </w:rPr>
    </w:lvl>
    <w:lvl w:ilvl="8" w:tplc="0D34CF4C">
      <w:numFmt w:val="bullet"/>
      <w:lvlText w:val="•"/>
      <w:lvlJc w:val="left"/>
      <w:pPr>
        <w:ind w:left="7623" w:hanging="256"/>
      </w:pPr>
      <w:rPr>
        <w:rFonts w:hint="default"/>
      </w:rPr>
    </w:lvl>
  </w:abstractNum>
  <w:abstractNum w:abstractNumId="3" w15:restartNumberingAfterBreak="0">
    <w:nsid w:val="28E635A3"/>
    <w:multiLevelType w:val="hybridMultilevel"/>
    <w:tmpl w:val="E456612E"/>
    <w:lvl w:ilvl="0" w:tplc="99CA6A52">
      <w:start w:val="1"/>
      <w:numFmt w:val="lowerLetter"/>
      <w:lvlText w:val="%1)"/>
      <w:lvlJc w:val="left"/>
      <w:pPr>
        <w:ind w:left="1214" w:hanging="357"/>
        <w:jc w:val="left"/>
      </w:pPr>
      <w:rPr>
        <w:rFonts w:ascii="Times New Roman" w:eastAsia="Times New Roman" w:hAnsi="Times New Roman" w:cs="Times New Roman" w:hint="default"/>
        <w:spacing w:val="-1"/>
        <w:w w:val="102"/>
        <w:sz w:val="23"/>
        <w:szCs w:val="23"/>
      </w:rPr>
    </w:lvl>
    <w:lvl w:ilvl="1" w:tplc="5352DB80">
      <w:numFmt w:val="bullet"/>
      <w:lvlText w:val="•"/>
      <w:lvlJc w:val="left"/>
      <w:pPr>
        <w:ind w:left="2072" w:hanging="357"/>
      </w:pPr>
      <w:rPr>
        <w:rFonts w:hint="default"/>
      </w:rPr>
    </w:lvl>
    <w:lvl w:ilvl="2" w:tplc="70A85234">
      <w:numFmt w:val="bullet"/>
      <w:lvlText w:val="•"/>
      <w:lvlJc w:val="left"/>
      <w:pPr>
        <w:ind w:left="2924" w:hanging="357"/>
      </w:pPr>
      <w:rPr>
        <w:rFonts w:hint="default"/>
      </w:rPr>
    </w:lvl>
    <w:lvl w:ilvl="3" w:tplc="26120B52">
      <w:numFmt w:val="bullet"/>
      <w:lvlText w:val="•"/>
      <w:lvlJc w:val="left"/>
      <w:pPr>
        <w:ind w:left="3777" w:hanging="357"/>
      </w:pPr>
      <w:rPr>
        <w:rFonts w:hint="default"/>
      </w:rPr>
    </w:lvl>
    <w:lvl w:ilvl="4" w:tplc="8CA8B16E">
      <w:numFmt w:val="bullet"/>
      <w:lvlText w:val="•"/>
      <w:lvlJc w:val="left"/>
      <w:pPr>
        <w:ind w:left="4629" w:hanging="357"/>
      </w:pPr>
      <w:rPr>
        <w:rFonts w:hint="default"/>
      </w:rPr>
    </w:lvl>
    <w:lvl w:ilvl="5" w:tplc="35C08F04">
      <w:numFmt w:val="bullet"/>
      <w:lvlText w:val="•"/>
      <w:lvlJc w:val="left"/>
      <w:pPr>
        <w:ind w:left="5482" w:hanging="357"/>
      </w:pPr>
      <w:rPr>
        <w:rFonts w:hint="default"/>
      </w:rPr>
    </w:lvl>
    <w:lvl w:ilvl="6" w:tplc="2FAAF214">
      <w:numFmt w:val="bullet"/>
      <w:lvlText w:val="•"/>
      <w:lvlJc w:val="left"/>
      <w:pPr>
        <w:ind w:left="6334" w:hanging="357"/>
      </w:pPr>
      <w:rPr>
        <w:rFonts w:hint="default"/>
      </w:rPr>
    </w:lvl>
    <w:lvl w:ilvl="7" w:tplc="9FDC5542">
      <w:numFmt w:val="bullet"/>
      <w:lvlText w:val="•"/>
      <w:lvlJc w:val="left"/>
      <w:pPr>
        <w:ind w:left="7186" w:hanging="357"/>
      </w:pPr>
      <w:rPr>
        <w:rFonts w:hint="default"/>
      </w:rPr>
    </w:lvl>
    <w:lvl w:ilvl="8" w:tplc="4AC241A2">
      <w:numFmt w:val="bullet"/>
      <w:lvlText w:val="•"/>
      <w:lvlJc w:val="left"/>
      <w:pPr>
        <w:ind w:left="8039" w:hanging="357"/>
      </w:pPr>
      <w:rPr>
        <w:rFonts w:hint="default"/>
      </w:rPr>
    </w:lvl>
  </w:abstractNum>
  <w:abstractNum w:abstractNumId="4" w15:restartNumberingAfterBreak="0">
    <w:nsid w:val="356D52B6"/>
    <w:multiLevelType w:val="hybridMultilevel"/>
    <w:tmpl w:val="91FCD280"/>
    <w:lvl w:ilvl="0" w:tplc="F3CCA276">
      <w:start w:val="10"/>
      <w:numFmt w:val="lowerLetter"/>
      <w:lvlText w:val="%1)"/>
      <w:lvlJc w:val="left"/>
      <w:pPr>
        <w:ind w:left="210" w:hanging="300"/>
        <w:jc w:val="left"/>
      </w:pPr>
      <w:rPr>
        <w:rFonts w:ascii="Times New Roman" w:eastAsia="Times New Roman" w:hAnsi="Times New Roman" w:cs="Times New Roman" w:hint="default"/>
        <w:spacing w:val="-1"/>
        <w:w w:val="109"/>
        <w:sz w:val="22"/>
        <w:szCs w:val="22"/>
      </w:rPr>
    </w:lvl>
    <w:lvl w:ilvl="1" w:tplc="17F208F6">
      <w:start w:val="1"/>
      <w:numFmt w:val="lowerLetter"/>
      <w:lvlText w:val="%2)"/>
      <w:lvlJc w:val="left"/>
      <w:pPr>
        <w:ind w:left="207" w:hanging="261"/>
        <w:jc w:val="left"/>
      </w:pPr>
      <w:rPr>
        <w:rFonts w:ascii="Times New Roman" w:eastAsia="Times New Roman" w:hAnsi="Times New Roman" w:cs="Times New Roman" w:hint="default"/>
        <w:spacing w:val="-1"/>
        <w:w w:val="110"/>
        <w:sz w:val="22"/>
        <w:szCs w:val="22"/>
      </w:rPr>
    </w:lvl>
    <w:lvl w:ilvl="2" w:tplc="283E35B6">
      <w:numFmt w:val="bullet"/>
      <w:lvlText w:val="•"/>
      <w:lvlJc w:val="left"/>
      <w:pPr>
        <w:ind w:left="1278" w:hanging="261"/>
      </w:pPr>
      <w:rPr>
        <w:rFonts w:hint="default"/>
      </w:rPr>
    </w:lvl>
    <w:lvl w:ilvl="3" w:tplc="16EE1828">
      <w:numFmt w:val="bullet"/>
      <w:lvlText w:val="•"/>
      <w:lvlJc w:val="left"/>
      <w:pPr>
        <w:ind w:left="2336" w:hanging="261"/>
      </w:pPr>
      <w:rPr>
        <w:rFonts w:hint="default"/>
      </w:rPr>
    </w:lvl>
    <w:lvl w:ilvl="4" w:tplc="2354CE06">
      <w:numFmt w:val="bullet"/>
      <w:lvlText w:val="•"/>
      <w:lvlJc w:val="left"/>
      <w:pPr>
        <w:ind w:left="3394" w:hanging="261"/>
      </w:pPr>
      <w:rPr>
        <w:rFonts w:hint="default"/>
      </w:rPr>
    </w:lvl>
    <w:lvl w:ilvl="5" w:tplc="3EACC6DC">
      <w:numFmt w:val="bullet"/>
      <w:lvlText w:val="•"/>
      <w:lvlJc w:val="left"/>
      <w:pPr>
        <w:ind w:left="4452" w:hanging="261"/>
      </w:pPr>
      <w:rPr>
        <w:rFonts w:hint="default"/>
      </w:rPr>
    </w:lvl>
    <w:lvl w:ilvl="6" w:tplc="58FE82E6">
      <w:numFmt w:val="bullet"/>
      <w:lvlText w:val="•"/>
      <w:lvlJc w:val="left"/>
      <w:pPr>
        <w:ind w:left="5511" w:hanging="261"/>
      </w:pPr>
      <w:rPr>
        <w:rFonts w:hint="default"/>
      </w:rPr>
    </w:lvl>
    <w:lvl w:ilvl="7" w:tplc="19D2F596">
      <w:numFmt w:val="bullet"/>
      <w:lvlText w:val="•"/>
      <w:lvlJc w:val="left"/>
      <w:pPr>
        <w:ind w:left="6569" w:hanging="261"/>
      </w:pPr>
      <w:rPr>
        <w:rFonts w:hint="default"/>
      </w:rPr>
    </w:lvl>
    <w:lvl w:ilvl="8" w:tplc="40E02D6E">
      <w:numFmt w:val="bullet"/>
      <w:lvlText w:val="•"/>
      <w:lvlJc w:val="left"/>
      <w:pPr>
        <w:ind w:left="7627" w:hanging="261"/>
      </w:pPr>
      <w:rPr>
        <w:rFonts w:hint="default"/>
      </w:rPr>
    </w:lvl>
  </w:abstractNum>
  <w:abstractNum w:abstractNumId="5" w15:restartNumberingAfterBreak="0">
    <w:nsid w:val="3D4A7988"/>
    <w:multiLevelType w:val="hybridMultilevel"/>
    <w:tmpl w:val="62329D24"/>
    <w:lvl w:ilvl="0" w:tplc="1AF6C23A">
      <w:start w:val="1"/>
      <w:numFmt w:val="lowerLetter"/>
      <w:lvlText w:val="%1)"/>
      <w:lvlJc w:val="left"/>
      <w:pPr>
        <w:ind w:left="1071" w:hanging="248"/>
        <w:jc w:val="left"/>
      </w:pPr>
      <w:rPr>
        <w:rFonts w:ascii="Times New Roman" w:eastAsia="Times New Roman" w:hAnsi="Times New Roman" w:cs="Times New Roman" w:hint="default"/>
        <w:spacing w:val="-1"/>
        <w:w w:val="105"/>
        <w:sz w:val="23"/>
        <w:szCs w:val="23"/>
      </w:rPr>
    </w:lvl>
    <w:lvl w:ilvl="1" w:tplc="C7D4B842">
      <w:numFmt w:val="bullet"/>
      <w:lvlText w:val="•"/>
      <w:lvlJc w:val="left"/>
      <w:pPr>
        <w:ind w:left="1946" w:hanging="248"/>
      </w:pPr>
      <w:rPr>
        <w:rFonts w:hint="default"/>
      </w:rPr>
    </w:lvl>
    <w:lvl w:ilvl="2" w:tplc="5902FEA0">
      <w:numFmt w:val="bullet"/>
      <w:lvlText w:val="•"/>
      <w:lvlJc w:val="left"/>
      <w:pPr>
        <w:ind w:left="2812" w:hanging="248"/>
      </w:pPr>
      <w:rPr>
        <w:rFonts w:hint="default"/>
      </w:rPr>
    </w:lvl>
    <w:lvl w:ilvl="3" w:tplc="DFD6CCD2">
      <w:numFmt w:val="bullet"/>
      <w:lvlText w:val="•"/>
      <w:lvlJc w:val="left"/>
      <w:pPr>
        <w:ind w:left="3679" w:hanging="248"/>
      </w:pPr>
      <w:rPr>
        <w:rFonts w:hint="default"/>
      </w:rPr>
    </w:lvl>
    <w:lvl w:ilvl="4" w:tplc="1BA62A88">
      <w:numFmt w:val="bullet"/>
      <w:lvlText w:val="•"/>
      <w:lvlJc w:val="left"/>
      <w:pPr>
        <w:ind w:left="4545" w:hanging="248"/>
      </w:pPr>
      <w:rPr>
        <w:rFonts w:hint="default"/>
      </w:rPr>
    </w:lvl>
    <w:lvl w:ilvl="5" w:tplc="24BA71B8">
      <w:numFmt w:val="bullet"/>
      <w:lvlText w:val="•"/>
      <w:lvlJc w:val="left"/>
      <w:pPr>
        <w:ind w:left="5412" w:hanging="248"/>
      </w:pPr>
      <w:rPr>
        <w:rFonts w:hint="default"/>
      </w:rPr>
    </w:lvl>
    <w:lvl w:ilvl="6" w:tplc="17DCA5E2">
      <w:numFmt w:val="bullet"/>
      <w:lvlText w:val="•"/>
      <w:lvlJc w:val="left"/>
      <w:pPr>
        <w:ind w:left="6278" w:hanging="248"/>
      </w:pPr>
      <w:rPr>
        <w:rFonts w:hint="default"/>
      </w:rPr>
    </w:lvl>
    <w:lvl w:ilvl="7" w:tplc="646AA7A0">
      <w:numFmt w:val="bullet"/>
      <w:lvlText w:val="•"/>
      <w:lvlJc w:val="left"/>
      <w:pPr>
        <w:ind w:left="7144" w:hanging="248"/>
      </w:pPr>
      <w:rPr>
        <w:rFonts w:hint="default"/>
      </w:rPr>
    </w:lvl>
    <w:lvl w:ilvl="8" w:tplc="1AEC49D4">
      <w:numFmt w:val="bullet"/>
      <w:lvlText w:val="•"/>
      <w:lvlJc w:val="left"/>
      <w:pPr>
        <w:ind w:left="8011" w:hanging="248"/>
      </w:pPr>
      <w:rPr>
        <w:rFonts w:hint="default"/>
      </w:rPr>
    </w:lvl>
  </w:abstractNum>
  <w:abstractNum w:abstractNumId="6" w15:restartNumberingAfterBreak="0">
    <w:nsid w:val="79CA1204"/>
    <w:multiLevelType w:val="hybridMultilevel"/>
    <w:tmpl w:val="A23A3930"/>
    <w:lvl w:ilvl="0" w:tplc="6AE40828">
      <w:start w:val="1"/>
      <w:numFmt w:val="lowerLetter"/>
      <w:lvlText w:val="%1)"/>
      <w:lvlJc w:val="left"/>
      <w:pPr>
        <w:ind w:left="106" w:hanging="289"/>
        <w:jc w:val="left"/>
      </w:pPr>
      <w:rPr>
        <w:rFonts w:ascii="Times New Roman" w:eastAsia="Times New Roman" w:hAnsi="Times New Roman" w:cs="Times New Roman" w:hint="default"/>
        <w:spacing w:val="-1"/>
        <w:w w:val="102"/>
        <w:sz w:val="23"/>
        <w:szCs w:val="23"/>
      </w:rPr>
    </w:lvl>
    <w:lvl w:ilvl="1" w:tplc="3138AD06">
      <w:numFmt w:val="bullet"/>
      <w:lvlText w:val="•"/>
      <w:lvlJc w:val="left"/>
      <w:pPr>
        <w:ind w:left="1064" w:hanging="289"/>
      </w:pPr>
      <w:rPr>
        <w:rFonts w:hint="default"/>
      </w:rPr>
    </w:lvl>
    <w:lvl w:ilvl="2" w:tplc="59020080">
      <w:numFmt w:val="bullet"/>
      <w:lvlText w:val="•"/>
      <w:lvlJc w:val="left"/>
      <w:pPr>
        <w:ind w:left="2028" w:hanging="289"/>
      </w:pPr>
      <w:rPr>
        <w:rFonts w:hint="default"/>
      </w:rPr>
    </w:lvl>
    <w:lvl w:ilvl="3" w:tplc="80CEE726">
      <w:numFmt w:val="bullet"/>
      <w:lvlText w:val="•"/>
      <w:lvlJc w:val="left"/>
      <w:pPr>
        <w:ind w:left="2993" w:hanging="289"/>
      </w:pPr>
      <w:rPr>
        <w:rFonts w:hint="default"/>
      </w:rPr>
    </w:lvl>
    <w:lvl w:ilvl="4" w:tplc="530C50CC">
      <w:numFmt w:val="bullet"/>
      <w:lvlText w:val="•"/>
      <w:lvlJc w:val="left"/>
      <w:pPr>
        <w:ind w:left="3957" w:hanging="289"/>
      </w:pPr>
      <w:rPr>
        <w:rFonts w:hint="default"/>
      </w:rPr>
    </w:lvl>
    <w:lvl w:ilvl="5" w:tplc="FAF6544C">
      <w:numFmt w:val="bullet"/>
      <w:lvlText w:val="•"/>
      <w:lvlJc w:val="left"/>
      <w:pPr>
        <w:ind w:left="4922" w:hanging="289"/>
      </w:pPr>
      <w:rPr>
        <w:rFonts w:hint="default"/>
      </w:rPr>
    </w:lvl>
    <w:lvl w:ilvl="6" w:tplc="456A5000">
      <w:numFmt w:val="bullet"/>
      <w:lvlText w:val="•"/>
      <w:lvlJc w:val="left"/>
      <w:pPr>
        <w:ind w:left="5886" w:hanging="289"/>
      </w:pPr>
      <w:rPr>
        <w:rFonts w:hint="default"/>
      </w:rPr>
    </w:lvl>
    <w:lvl w:ilvl="7" w:tplc="6BC4C8A6">
      <w:numFmt w:val="bullet"/>
      <w:lvlText w:val="•"/>
      <w:lvlJc w:val="left"/>
      <w:pPr>
        <w:ind w:left="6850" w:hanging="289"/>
      </w:pPr>
      <w:rPr>
        <w:rFonts w:hint="default"/>
      </w:rPr>
    </w:lvl>
    <w:lvl w:ilvl="8" w:tplc="4036B1F4">
      <w:numFmt w:val="bullet"/>
      <w:lvlText w:val="•"/>
      <w:lvlJc w:val="left"/>
      <w:pPr>
        <w:ind w:left="7815" w:hanging="289"/>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DE"/>
    <w:rsid w:val="001532DE"/>
    <w:rsid w:val="003F1A64"/>
    <w:rsid w:val="00852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7B168"/>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2260"/>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210" w:firstLine="7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2738</Words>
  <Characters>15607</Characters>
  <Application>Microsoft Office Word</Application>
  <DocSecurity>0</DocSecurity>
  <Lines>130</Lines>
  <Paragraphs>36</Paragraphs>
  <ScaleCrop>false</ScaleCrop>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GÜNEŞ</dc:creator>
  <cp:lastModifiedBy>GÜNEŞ</cp:lastModifiedBy>
  <cp:revision>2</cp:revision>
  <dcterms:created xsi:type="dcterms:W3CDTF">2021-11-08T12:29:00Z</dcterms:created>
  <dcterms:modified xsi:type="dcterms:W3CDTF">2021-11-08T12:29:00Z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Canon iR-ADV 400                </vt:lpwstr>
  </property>
  <property fmtid="{D5CDD505-2E9C-101B-9397-08002B2CF9AE}" pid="4" name="LastSaved">
    <vt:filetime>2019-04-15T00:00:00Z</vt:filetime>
  </property>
</Properties>
</file>