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474B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474B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474B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474BE">
              <w:rPr>
                <w:b/>
                <w:sz w:val="24"/>
                <w:szCs w:val="24"/>
              </w:rPr>
              <w:t xml:space="preserve">Standart 2: </w:t>
            </w:r>
            <w:r w:rsidRPr="00F474BE">
              <w:rPr>
                <w:sz w:val="24"/>
                <w:szCs w:val="24"/>
              </w:rPr>
              <w:t>Misyon, Organizasyon Yapısı ve Görevler</w:t>
            </w:r>
            <w:r w:rsidRPr="00F474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474BE" w:rsidRDefault="007106C8" w:rsidP="00C90F0A">
            <w:pPr>
              <w:rPr>
                <w:rFonts w:eastAsia="Calibri"/>
              </w:rPr>
            </w:pPr>
            <w:r w:rsidRPr="00F474BE">
              <w:rPr>
                <w:b/>
                <w:sz w:val="24"/>
                <w:szCs w:val="24"/>
              </w:rPr>
              <w:t xml:space="preserve">2.2. </w:t>
            </w:r>
            <w:r w:rsidRPr="00F474B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474BE">
              <w:rPr>
                <w:sz w:val="24"/>
                <w:szCs w:val="24"/>
              </w:rPr>
              <w:t>D</w:t>
            </w:r>
            <w:r w:rsidRPr="00F474BE">
              <w:rPr>
                <w:sz w:val="24"/>
                <w:szCs w:val="24"/>
              </w:rPr>
              <w:t>uyurulmalıdır.</w:t>
            </w:r>
          </w:p>
        </w:tc>
      </w:tr>
      <w:tr w:rsidR="003B37E3" w:rsidRPr="00F474BE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2423B9C2" w:rsidR="003B37E3" w:rsidRPr="00F474BE" w:rsidRDefault="00EE59B5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474B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F474BE" w:rsidRDefault="00BB709C" w:rsidP="00BB709C">
            <w:pPr>
              <w:rPr>
                <w:rFonts w:eastAsia="Calibri"/>
              </w:rPr>
            </w:pPr>
            <w:r w:rsidRPr="00F474BE">
              <w:rPr>
                <w:sz w:val="24"/>
                <w:szCs w:val="24"/>
              </w:rPr>
              <w:t>Rektör</w:t>
            </w:r>
          </w:p>
        </w:tc>
      </w:tr>
      <w:tr w:rsidR="003B37E3" w:rsidRPr="00F474BE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474BE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474B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13F3455C" w:rsidR="003B37E3" w:rsidRPr="00F474BE" w:rsidRDefault="00EE59B5" w:rsidP="00BB709C">
            <w:pPr>
              <w:rPr>
                <w:sz w:val="24"/>
                <w:szCs w:val="24"/>
                <w:highlight w:val="yellow"/>
              </w:rPr>
            </w:pPr>
            <w:r w:rsidRPr="00F474BE">
              <w:rPr>
                <w:sz w:val="24"/>
                <w:szCs w:val="24"/>
              </w:rPr>
              <w:t>_</w:t>
            </w:r>
          </w:p>
        </w:tc>
      </w:tr>
      <w:tr w:rsidR="00F838D8" w:rsidRPr="00F474BE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474BE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474BE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7A519F8F" w:rsidR="00F838D8" w:rsidRPr="00F474BE" w:rsidRDefault="00EE59B5" w:rsidP="003B37E3">
            <w:pPr>
              <w:rPr>
                <w:sz w:val="24"/>
                <w:szCs w:val="24"/>
              </w:rPr>
            </w:pPr>
            <w:r w:rsidRPr="00F474BE"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474BE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474BE" w14:paraId="4B7214EE" w14:textId="77777777" w:rsidTr="00ED0C12">
        <w:trPr>
          <w:trHeight w:val="191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474BE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74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474BE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52D2925" w14:textId="0057104F" w:rsidR="003A6390" w:rsidRPr="00F474BE" w:rsidRDefault="003A6390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Arabuluculuk müzakerelerinde Üniv</w:t>
            </w:r>
            <w:r w:rsidR="00F474BE" w:rsidRPr="00F474BE">
              <w:rPr>
                <w:rFonts w:ascii="Times New Roman" w:hAnsi="Times New Roman" w:cs="Times New Roman"/>
                <w:sz w:val="24"/>
              </w:rPr>
              <w:t>ersiteyi temsil etmek,</w:t>
            </w:r>
          </w:p>
          <w:p w14:paraId="354E7994" w14:textId="1FE17629" w:rsidR="003A6390" w:rsidRPr="00F474BE" w:rsidRDefault="003A6390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Komisyon üyeleri arabuluculuk sürecinde karar</w:t>
            </w:r>
            <w:r w:rsidR="00F474BE" w:rsidRPr="00F474BE">
              <w:rPr>
                <w:rFonts w:ascii="Times New Roman" w:hAnsi="Times New Roman" w:cs="Times New Roman"/>
                <w:sz w:val="24"/>
              </w:rPr>
              <w:t xml:space="preserve"> almak,</w:t>
            </w:r>
          </w:p>
          <w:p w14:paraId="1E9AEDEC" w14:textId="258847ED" w:rsidR="003A6390" w:rsidRPr="00F474BE" w:rsidRDefault="003A6390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Komisyon üyeleri bu madde kapsamındaki görevleri uyarınca ilgili özel ve kamu kurum ve kuruluşları ile akademik ve idari birimlerle sekretarya aracılığıyla yazış</w:t>
            </w:r>
            <w:r w:rsidR="00F474BE" w:rsidRPr="00F474BE">
              <w:rPr>
                <w:rFonts w:ascii="Times New Roman" w:hAnsi="Times New Roman" w:cs="Times New Roman"/>
                <w:sz w:val="24"/>
              </w:rPr>
              <w:t>maları yürütmek,</w:t>
            </w:r>
          </w:p>
          <w:p w14:paraId="38A63CD5" w14:textId="13666E40" w:rsidR="003A6390" w:rsidRPr="00F474BE" w:rsidRDefault="003A6390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Komisyonun bütün kararları, tutanak altına alınarak ve toplantıya katılan üyelerce imza edilerek bir sureti sekretarya v</w:t>
            </w:r>
            <w:r w:rsidR="00F474BE" w:rsidRPr="00F474BE">
              <w:rPr>
                <w:rFonts w:ascii="Times New Roman" w:hAnsi="Times New Roman" w:cs="Times New Roman"/>
                <w:sz w:val="24"/>
              </w:rPr>
              <w:t>asıtasıyla Rektörlüğe iletmek,</w:t>
            </w:r>
          </w:p>
          <w:p w14:paraId="4EB65DFB" w14:textId="77777777" w:rsidR="00F474BE" w:rsidRPr="00F474BE" w:rsidRDefault="00F474BE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5404053" w14:textId="77777777" w:rsidR="00F474BE" w:rsidRPr="00F474BE" w:rsidRDefault="00F474BE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Tekirdağ Namık Kemal Üniversitesi varlıklarını, kaynaklarını etkin ve verimli kullanmak, kullandırmak, korumak ve gizliliğe riayet etmek,</w:t>
            </w:r>
          </w:p>
          <w:p w14:paraId="4CF07755" w14:textId="77777777" w:rsidR="00F474BE" w:rsidRPr="00F474BE" w:rsidRDefault="00F474BE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01EE726" w14:textId="77777777" w:rsidR="00F474BE" w:rsidRPr="00F474BE" w:rsidRDefault="00F474BE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C966C86" w14:textId="77777777" w:rsidR="00F474BE" w:rsidRPr="00F474BE" w:rsidRDefault="00F474BE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1CE5B13" w14:textId="77777777" w:rsidR="00F474BE" w:rsidRPr="00F474BE" w:rsidRDefault="00F474BE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 xml:space="preserve">İlgili mevzuatlar çerçevesinde Rektör tarafından kendisine verilen diğer görevleri yapmak.    </w:t>
            </w:r>
          </w:p>
          <w:p w14:paraId="79D3BFCD" w14:textId="5E457A90" w:rsidR="007106C8" w:rsidRPr="00ED0C12" w:rsidRDefault="00F474BE" w:rsidP="003A639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 xml:space="preserve">Arabuluculuk Komisyonu Üyesi </w:t>
            </w:r>
            <w:r w:rsidRPr="00F474BE">
              <w:rPr>
                <w:rFonts w:ascii="Times New Roman" w:hAnsi="Times New Roman" w:cs="Times New Roman"/>
                <w:sz w:val="24"/>
              </w:rPr>
              <w:t xml:space="preserve">yukarıda yazılı olan bütün bu görevleri kanunlara ve </w:t>
            </w:r>
            <w:r w:rsidRPr="00F474BE">
              <w:rPr>
                <w:rFonts w:ascii="Times New Roman" w:hAnsi="Times New Roman" w:cs="Times New Roman"/>
                <w:sz w:val="24"/>
              </w:rPr>
              <w:lastRenderedPageBreak/>
              <w:t>yönetmeliklere uygun olarak yerine getirirken Rektöre karşı sorumludur.</w:t>
            </w:r>
            <w:bookmarkStart w:id="0" w:name="_GoBack"/>
            <w:bookmarkEnd w:id="0"/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474BE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474BE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474BE" w:rsidRDefault="009462E2" w:rsidP="00E048D8">
            <w:pPr>
              <w:rPr>
                <w:b/>
                <w:bCs/>
              </w:rPr>
            </w:pPr>
            <w:r w:rsidRPr="00F474BE">
              <w:rPr>
                <w:b/>
                <w:bCs/>
              </w:rPr>
              <w:t>İŞ ÇIKTISI:</w:t>
            </w:r>
            <w:r w:rsidRPr="00F474BE">
              <w:rPr>
                <w:b/>
                <w:bCs/>
              </w:rPr>
              <w:tab/>
            </w:r>
          </w:p>
          <w:p w14:paraId="209C4870" w14:textId="77777777" w:rsidR="009462E2" w:rsidRPr="00F474BE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474BE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F474BE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474BE">
              <w:rPr>
                <w:sz w:val="24"/>
                <w:szCs w:val="24"/>
              </w:rPr>
              <w:t>/birim personeline</w:t>
            </w:r>
            <w:r w:rsidRPr="00F474BE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474BE">
              <w:rPr>
                <w:sz w:val="24"/>
                <w:szCs w:val="24"/>
              </w:rPr>
              <w:t xml:space="preserve">bildirim formları, </w:t>
            </w:r>
            <w:r w:rsidRPr="00F474BE">
              <w:rPr>
                <w:sz w:val="24"/>
                <w:szCs w:val="24"/>
              </w:rPr>
              <w:t>sözlü bilgilendirme.</w:t>
            </w:r>
          </w:p>
        </w:tc>
      </w:tr>
      <w:tr w:rsidR="00FA4388" w:rsidRPr="00F474BE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474BE" w:rsidRDefault="00FA4388" w:rsidP="00FA4388">
            <w:pPr>
              <w:rPr>
                <w:b/>
                <w:bCs/>
              </w:rPr>
            </w:pPr>
            <w:r w:rsidRPr="00F474BE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474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74BE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474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474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474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474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74BE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54D932C5" w:rsidR="00FA4388" w:rsidRPr="00F474BE" w:rsidRDefault="00FA4388" w:rsidP="00FA4388">
            <w:pPr>
              <w:jc w:val="both"/>
              <w:rPr>
                <w:sz w:val="24"/>
                <w:szCs w:val="24"/>
              </w:rPr>
            </w:pPr>
            <w:r w:rsidRPr="00F474BE">
              <w:rPr>
                <w:sz w:val="24"/>
                <w:szCs w:val="24"/>
              </w:rPr>
              <w:t>Rektör, Rektör Yardımcıları, Rektörlük İdari Birimleri,</w:t>
            </w:r>
            <w:r w:rsidR="00700C4F" w:rsidRPr="00F474BE">
              <w:rPr>
                <w:sz w:val="24"/>
                <w:szCs w:val="24"/>
              </w:rPr>
              <w:t xml:space="preserve"> </w:t>
            </w:r>
            <w:r w:rsidRPr="00F474BE">
              <w:rPr>
                <w:sz w:val="24"/>
                <w:szCs w:val="24"/>
              </w:rPr>
              <w:t xml:space="preserve">Diğer Akademik </w:t>
            </w:r>
            <w:r w:rsidR="00F474BE">
              <w:rPr>
                <w:sz w:val="24"/>
                <w:szCs w:val="24"/>
              </w:rPr>
              <w:t xml:space="preserve">Birimler, Kurullar, Komisyonlar, </w:t>
            </w:r>
            <w:r w:rsidR="00F474BE" w:rsidRPr="00F474BE">
              <w:rPr>
                <w:sz w:val="24"/>
                <w:szCs w:val="24"/>
              </w:rPr>
              <w:t>İlgili Dış Paydaşlar, İç ve Dış Mevzuat.</w:t>
            </w:r>
          </w:p>
          <w:p w14:paraId="19C6F735" w14:textId="77777777" w:rsidR="00FA4388" w:rsidRPr="00F474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74B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474BE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474BE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474BE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474BE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474BE" w:rsidRDefault="00FA4388" w:rsidP="00FA4388">
            <w:pPr>
              <w:rPr>
                <w:b/>
                <w:bCs/>
              </w:rPr>
            </w:pPr>
            <w:r w:rsidRPr="00F474BE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14CDCF2E" w:rsidR="00FA4388" w:rsidRPr="00F474BE" w:rsidRDefault="00F474BE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F474BE">
              <w:rPr>
                <w:sz w:val="24"/>
                <w:szCs w:val="24"/>
              </w:rPr>
              <w:t>Rektör, Rektör Yardımcıları, Rektörlük İdari Birimleri, Diğer Akademik Birimler, Kurullar, Komisyonlar, İlgili Dış Paydaşlar, İç ve Dış Mevzuat.</w:t>
            </w:r>
          </w:p>
        </w:tc>
      </w:tr>
      <w:tr w:rsidR="00FA4388" w:rsidRPr="00F474BE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474BE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474BE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474B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474BE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474BE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474BE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474BE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474BE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474B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474BE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474BE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9ED4" w14:textId="77777777" w:rsidR="00B2246D" w:rsidRDefault="00B2246D">
      <w:r>
        <w:separator/>
      </w:r>
    </w:p>
  </w:endnote>
  <w:endnote w:type="continuationSeparator" w:id="0">
    <w:p w14:paraId="3F1E1032" w14:textId="77777777" w:rsidR="00B2246D" w:rsidRDefault="00B2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DF0B4" w14:textId="77777777" w:rsidR="00B2246D" w:rsidRDefault="00B2246D">
      <w:r>
        <w:separator/>
      </w:r>
    </w:p>
  </w:footnote>
  <w:footnote w:type="continuationSeparator" w:id="0">
    <w:p w14:paraId="1CA281DD" w14:textId="77777777" w:rsidR="00B2246D" w:rsidRDefault="00B2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E2A6104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ED0C12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ED0C12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81AF96E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E59B5">
            <w:rPr>
              <w:rFonts w:eastAsia="Calibri"/>
            </w:rPr>
            <w:t>211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73EE967" w:rsidR="007106C8" w:rsidRPr="00B32954" w:rsidRDefault="00EE59B5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4F83914C" w:rsidR="00F62948" w:rsidRPr="00B32954" w:rsidRDefault="00BB709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TNKÜ </w:t>
          </w:r>
          <w:r w:rsidR="004D12DE">
            <w:rPr>
              <w:rFonts w:ascii="Times New Roman" w:hAnsi="Times New Roman" w:cs="Times New Roman"/>
              <w:b/>
              <w:sz w:val="28"/>
              <w:szCs w:val="28"/>
            </w:rPr>
            <w:t>ARABULUCULUK</w:t>
          </w:r>
          <w:r w:rsidR="00554B6C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ÜYE</w:t>
          </w:r>
          <w:r w:rsidR="0055630F">
            <w:rPr>
              <w:rFonts w:ascii="Times New Roman" w:hAnsi="Times New Roman" w:cs="Times New Roman"/>
              <w:b/>
              <w:sz w:val="28"/>
              <w:szCs w:val="28"/>
            </w:rPr>
            <w:t>Sİ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3BB5"/>
    <w:multiLevelType w:val="hybridMultilevel"/>
    <w:tmpl w:val="7A8EF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A1FF1"/>
    <w:rsid w:val="000D6934"/>
    <w:rsid w:val="000F58C4"/>
    <w:rsid w:val="0017102E"/>
    <w:rsid w:val="001722FF"/>
    <w:rsid w:val="001C2CBC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73779"/>
    <w:rsid w:val="003A6390"/>
    <w:rsid w:val="003B37E3"/>
    <w:rsid w:val="003C1283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D123F"/>
    <w:rsid w:val="004D12DE"/>
    <w:rsid w:val="00500D9F"/>
    <w:rsid w:val="00520EF0"/>
    <w:rsid w:val="0052777A"/>
    <w:rsid w:val="00552611"/>
    <w:rsid w:val="00554B6C"/>
    <w:rsid w:val="0055630F"/>
    <w:rsid w:val="00564DD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E71D9"/>
    <w:rsid w:val="00805CAA"/>
    <w:rsid w:val="0081088C"/>
    <w:rsid w:val="00811CD8"/>
    <w:rsid w:val="008443BC"/>
    <w:rsid w:val="008710D7"/>
    <w:rsid w:val="00876F40"/>
    <w:rsid w:val="00881B5C"/>
    <w:rsid w:val="008E2B6F"/>
    <w:rsid w:val="00901A5E"/>
    <w:rsid w:val="009462E2"/>
    <w:rsid w:val="00986997"/>
    <w:rsid w:val="009B4FEE"/>
    <w:rsid w:val="009C0198"/>
    <w:rsid w:val="009E184F"/>
    <w:rsid w:val="009E425E"/>
    <w:rsid w:val="009E44E6"/>
    <w:rsid w:val="00A00FC1"/>
    <w:rsid w:val="00A23185"/>
    <w:rsid w:val="00A40750"/>
    <w:rsid w:val="00A42701"/>
    <w:rsid w:val="00A80759"/>
    <w:rsid w:val="00AA0D36"/>
    <w:rsid w:val="00AC3AC3"/>
    <w:rsid w:val="00AE4729"/>
    <w:rsid w:val="00B11D35"/>
    <w:rsid w:val="00B216CF"/>
    <w:rsid w:val="00B2246D"/>
    <w:rsid w:val="00B23AFE"/>
    <w:rsid w:val="00B32954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C07B1"/>
    <w:rsid w:val="00CC206D"/>
    <w:rsid w:val="00D042D7"/>
    <w:rsid w:val="00D145D1"/>
    <w:rsid w:val="00D174C4"/>
    <w:rsid w:val="00D40865"/>
    <w:rsid w:val="00D43B98"/>
    <w:rsid w:val="00D66AEE"/>
    <w:rsid w:val="00D67B09"/>
    <w:rsid w:val="00D8161D"/>
    <w:rsid w:val="00DC704E"/>
    <w:rsid w:val="00E02814"/>
    <w:rsid w:val="00E049E4"/>
    <w:rsid w:val="00E253EB"/>
    <w:rsid w:val="00E26C65"/>
    <w:rsid w:val="00E40F82"/>
    <w:rsid w:val="00E67ED2"/>
    <w:rsid w:val="00E73E0B"/>
    <w:rsid w:val="00E774CE"/>
    <w:rsid w:val="00E8109A"/>
    <w:rsid w:val="00E8449B"/>
    <w:rsid w:val="00E851A6"/>
    <w:rsid w:val="00E85F94"/>
    <w:rsid w:val="00EB1947"/>
    <w:rsid w:val="00EB58CB"/>
    <w:rsid w:val="00ED0C12"/>
    <w:rsid w:val="00ED58DB"/>
    <w:rsid w:val="00EE59B5"/>
    <w:rsid w:val="00EE6225"/>
    <w:rsid w:val="00EE7066"/>
    <w:rsid w:val="00F10AA1"/>
    <w:rsid w:val="00F474BE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A8208731-226E-4AC6-9B36-03E1B0D6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20</cp:revision>
  <cp:lastPrinted>2021-04-27T10:03:00Z</cp:lastPrinted>
  <dcterms:created xsi:type="dcterms:W3CDTF">2021-11-05T12:56:00Z</dcterms:created>
  <dcterms:modified xsi:type="dcterms:W3CDTF">2021-11-07T12:23:00Z</dcterms:modified>
</cp:coreProperties>
</file>