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225EE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25EE7" w14:paraId="6D6DD121" w14:textId="77777777" w:rsidTr="00881B5C">
        <w:trPr>
          <w:trHeight w:val="360"/>
        </w:trPr>
        <w:tc>
          <w:tcPr>
            <w:tcW w:w="2547" w:type="dxa"/>
            <w:vAlign w:val="center"/>
          </w:tcPr>
          <w:p w14:paraId="29D8E400" w14:textId="77777777" w:rsidR="007106C8" w:rsidRPr="00225EE7" w:rsidRDefault="007106C8" w:rsidP="00C90F0A">
            <w:pPr>
              <w:widowControl w:val="0"/>
              <w:pBdr>
                <w:top w:val="nil"/>
                <w:left w:val="nil"/>
                <w:bottom w:val="nil"/>
                <w:right w:val="nil"/>
                <w:between w:val="nil"/>
              </w:pBdr>
              <w:spacing w:line="276" w:lineRule="auto"/>
              <w:rPr>
                <w:rFonts w:eastAsia="Calibri"/>
              </w:rPr>
            </w:pPr>
            <w:r w:rsidRPr="00225EE7">
              <w:rPr>
                <w:b/>
                <w:sz w:val="24"/>
                <w:szCs w:val="24"/>
              </w:rPr>
              <w:t xml:space="preserve">Standart 2: </w:t>
            </w:r>
            <w:r w:rsidRPr="00225EE7">
              <w:rPr>
                <w:sz w:val="24"/>
                <w:szCs w:val="24"/>
              </w:rPr>
              <w:t>Misyon, Organizasyon Yapısı ve Görevler</w:t>
            </w:r>
            <w:r w:rsidRPr="00225EE7">
              <w:rPr>
                <w:b/>
                <w:sz w:val="24"/>
                <w:szCs w:val="24"/>
              </w:rPr>
              <w:t xml:space="preserve"> </w:t>
            </w:r>
          </w:p>
        </w:tc>
        <w:tc>
          <w:tcPr>
            <w:tcW w:w="7446" w:type="dxa"/>
            <w:vAlign w:val="center"/>
          </w:tcPr>
          <w:p w14:paraId="00AFA587" w14:textId="09D59981" w:rsidR="007106C8" w:rsidRPr="00225EE7" w:rsidRDefault="007106C8" w:rsidP="00C90F0A">
            <w:pPr>
              <w:rPr>
                <w:rFonts w:eastAsia="Calibri"/>
              </w:rPr>
            </w:pPr>
            <w:r w:rsidRPr="00225EE7">
              <w:rPr>
                <w:b/>
                <w:sz w:val="24"/>
                <w:szCs w:val="24"/>
              </w:rPr>
              <w:t xml:space="preserve">2.2. </w:t>
            </w:r>
            <w:r w:rsidRPr="00225EE7">
              <w:rPr>
                <w:sz w:val="24"/>
                <w:szCs w:val="24"/>
              </w:rPr>
              <w:t xml:space="preserve">Misyonun Gerçekleştirilmesini Sağlamak Üzere İdare Birimleri ve Alt Birimlerince Yürütülecek Görevler Yazılı Olarak Tanınmalı ve </w:t>
            </w:r>
            <w:r w:rsidR="00C90F0A" w:rsidRPr="00225EE7">
              <w:rPr>
                <w:sz w:val="24"/>
                <w:szCs w:val="24"/>
              </w:rPr>
              <w:t>D</w:t>
            </w:r>
            <w:r w:rsidRPr="00225EE7">
              <w:rPr>
                <w:sz w:val="24"/>
                <w:szCs w:val="24"/>
              </w:rPr>
              <w:t>uyurulmalıdır.</w:t>
            </w:r>
          </w:p>
        </w:tc>
      </w:tr>
      <w:tr w:rsidR="00E87C1F" w:rsidRPr="00225EE7" w14:paraId="4F10065A" w14:textId="77777777" w:rsidTr="00881B5C">
        <w:trPr>
          <w:trHeight w:val="360"/>
        </w:trPr>
        <w:tc>
          <w:tcPr>
            <w:tcW w:w="2547" w:type="dxa"/>
            <w:vAlign w:val="center"/>
          </w:tcPr>
          <w:p w14:paraId="28FCDBD2" w14:textId="4072B71E" w:rsidR="00E87C1F" w:rsidRPr="00225EE7" w:rsidRDefault="001408A7" w:rsidP="00E87C1F">
            <w:pPr>
              <w:widowControl w:val="0"/>
              <w:pBdr>
                <w:top w:val="nil"/>
                <w:left w:val="nil"/>
                <w:bottom w:val="nil"/>
                <w:right w:val="nil"/>
                <w:between w:val="nil"/>
              </w:pBdr>
              <w:spacing w:line="276" w:lineRule="auto"/>
              <w:rPr>
                <w:rFonts w:eastAsia="Calibri"/>
              </w:rPr>
            </w:pPr>
            <w:r w:rsidRPr="00225EE7">
              <w:rPr>
                <w:b/>
                <w:sz w:val="24"/>
                <w:szCs w:val="24"/>
              </w:rPr>
              <w:t>Bağlı Bulunduğu Yönetici:</w:t>
            </w:r>
          </w:p>
        </w:tc>
        <w:tc>
          <w:tcPr>
            <w:tcW w:w="7446" w:type="dxa"/>
            <w:tcBorders>
              <w:bottom w:val="single" w:sz="4" w:space="0" w:color="auto"/>
            </w:tcBorders>
          </w:tcPr>
          <w:p w14:paraId="0789DDD6" w14:textId="4D7672FD" w:rsidR="00E87C1F" w:rsidRPr="00225EE7" w:rsidRDefault="00AF34EC" w:rsidP="00E87C1F">
            <w:pPr>
              <w:rPr>
                <w:rFonts w:eastAsia="Calibri"/>
              </w:rPr>
            </w:pPr>
            <w:r w:rsidRPr="00225EE7">
              <w:rPr>
                <w:sz w:val="24"/>
                <w:szCs w:val="24"/>
              </w:rPr>
              <w:t>Hukuk Müşaviri</w:t>
            </w:r>
          </w:p>
        </w:tc>
      </w:tr>
      <w:tr w:rsidR="00E87C1F" w:rsidRPr="00225EE7" w14:paraId="1CD43734" w14:textId="77777777" w:rsidTr="005C40E1">
        <w:trPr>
          <w:trHeight w:val="360"/>
        </w:trPr>
        <w:tc>
          <w:tcPr>
            <w:tcW w:w="2547" w:type="dxa"/>
            <w:vAlign w:val="center"/>
          </w:tcPr>
          <w:p w14:paraId="3A1DC240" w14:textId="09ADFD6E" w:rsidR="00E87C1F" w:rsidRPr="00225EE7" w:rsidRDefault="00E87C1F" w:rsidP="00E87C1F">
            <w:pPr>
              <w:widowControl w:val="0"/>
              <w:pBdr>
                <w:top w:val="nil"/>
                <w:left w:val="nil"/>
                <w:bottom w:val="nil"/>
                <w:right w:val="nil"/>
                <w:between w:val="nil"/>
              </w:pBdr>
              <w:spacing w:line="276" w:lineRule="auto"/>
              <w:rPr>
                <w:b/>
                <w:sz w:val="24"/>
                <w:szCs w:val="24"/>
              </w:rPr>
            </w:pPr>
            <w:r w:rsidRPr="00225EE7">
              <w:rPr>
                <w:b/>
                <w:sz w:val="24"/>
                <w:szCs w:val="24"/>
              </w:rPr>
              <w:t>Astlar:</w:t>
            </w:r>
          </w:p>
        </w:tc>
        <w:tc>
          <w:tcPr>
            <w:tcW w:w="7446" w:type="dxa"/>
          </w:tcPr>
          <w:p w14:paraId="22B1DF67" w14:textId="202B3DC0" w:rsidR="00E87C1F" w:rsidRPr="00225EE7" w:rsidRDefault="00304E1E" w:rsidP="00E87C1F">
            <w:pPr>
              <w:rPr>
                <w:sz w:val="24"/>
                <w:szCs w:val="24"/>
                <w:highlight w:val="yellow"/>
              </w:rPr>
            </w:pPr>
            <w:r w:rsidRPr="00225EE7">
              <w:rPr>
                <w:sz w:val="24"/>
                <w:szCs w:val="24"/>
              </w:rPr>
              <w:t>_</w:t>
            </w:r>
          </w:p>
        </w:tc>
      </w:tr>
      <w:tr w:rsidR="005C40E1" w:rsidRPr="00225EE7" w14:paraId="2F55B2D6" w14:textId="77777777" w:rsidTr="00E77281">
        <w:trPr>
          <w:trHeight w:val="360"/>
        </w:trPr>
        <w:tc>
          <w:tcPr>
            <w:tcW w:w="2547" w:type="dxa"/>
            <w:tcBorders>
              <w:top w:val="single" w:sz="4" w:space="0" w:color="000000"/>
              <w:left w:val="single" w:sz="4" w:space="0" w:color="000000"/>
              <w:bottom w:val="single" w:sz="4" w:space="0" w:color="000000"/>
              <w:right w:val="single" w:sz="4" w:space="0" w:color="000000"/>
            </w:tcBorders>
          </w:tcPr>
          <w:p w14:paraId="5E5B92E8" w14:textId="0A0BA61B" w:rsidR="005C40E1" w:rsidRPr="00225EE7" w:rsidRDefault="005C40E1" w:rsidP="005C40E1">
            <w:pPr>
              <w:widowControl w:val="0"/>
              <w:pBdr>
                <w:top w:val="nil"/>
                <w:left w:val="nil"/>
                <w:bottom w:val="nil"/>
                <w:right w:val="nil"/>
                <w:between w:val="nil"/>
              </w:pBdr>
              <w:spacing w:line="276" w:lineRule="auto"/>
              <w:rPr>
                <w:b/>
                <w:sz w:val="24"/>
                <w:szCs w:val="24"/>
              </w:rPr>
            </w:pPr>
            <w:r w:rsidRPr="00225EE7">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A1FC1AB" w14:textId="7BF0215D" w:rsidR="005C40E1" w:rsidRPr="00225EE7" w:rsidRDefault="005C40E1" w:rsidP="005C40E1">
            <w:pPr>
              <w:rPr>
                <w:sz w:val="24"/>
                <w:szCs w:val="24"/>
              </w:rPr>
            </w:pPr>
            <w:r w:rsidRPr="00225EE7">
              <w:rPr>
                <w:sz w:val="24"/>
                <w:szCs w:val="24"/>
              </w:rPr>
              <w:t>Görev Tanımı Sahibinin Tayin Ettiği Personel ve/veya İmza Yetkisi Kullanılan Görevlerde Amir/Üst Yönetici Onayıyla Belirlenen Personel.</w:t>
            </w:r>
          </w:p>
        </w:tc>
      </w:tr>
    </w:tbl>
    <w:p w14:paraId="40C03C5F" w14:textId="1E13B2F4" w:rsidR="007106C8" w:rsidRPr="00225EE7"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154"/>
      </w:tblGrid>
      <w:tr w:rsidR="007106C8" w:rsidRPr="00225EE7" w14:paraId="4B7214EE" w14:textId="77777777" w:rsidTr="00492B8D">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57E58AD" w14:textId="77777777" w:rsidR="00E87C1F" w:rsidRPr="00225EE7" w:rsidRDefault="00E87C1F" w:rsidP="00E87C1F">
            <w:pPr>
              <w:pStyle w:val="Default"/>
              <w:jc w:val="center"/>
              <w:rPr>
                <w:rFonts w:ascii="Times New Roman" w:hAnsi="Times New Roman" w:cs="Times New Roman"/>
                <w:b/>
                <w:sz w:val="28"/>
                <w:szCs w:val="28"/>
                <w:u w:val="single"/>
              </w:rPr>
            </w:pPr>
            <w:r w:rsidRPr="00225EE7">
              <w:rPr>
                <w:rFonts w:ascii="Times New Roman" w:hAnsi="Times New Roman" w:cs="Times New Roman"/>
                <w:b/>
                <w:sz w:val="28"/>
                <w:szCs w:val="28"/>
                <w:u w:val="single"/>
              </w:rPr>
              <w:t>GÖREV, YETKİ VE SORUMLULUKLAR:</w:t>
            </w:r>
          </w:p>
          <w:p w14:paraId="5B1C9DA4" w14:textId="77777777" w:rsidR="00E87C1F" w:rsidRPr="00225EE7" w:rsidRDefault="00E87C1F" w:rsidP="00E87C1F">
            <w:pPr>
              <w:pStyle w:val="Default"/>
              <w:ind w:left="426" w:hanging="426"/>
              <w:jc w:val="center"/>
              <w:rPr>
                <w:rFonts w:ascii="Times New Roman" w:hAnsi="Times New Roman" w:cs="Times New Roman"/>
                <w:b/>
                <w:color w:val="auto"/>
                <w:sz w:val="16"/>
                <w:szCs w:val="16"/>
                <w:u w:val="single"/>
              </w:rPr>
            </w:pPr>
          </w:p>
          <w:p w14:paraId="1267034C" w14:textId="77777777" w:rsidR="00225EE7" w:rsidRPr="00225EE7" w:rsidRDefault="00225EE7" w:rsidP="00225EE7">
            <w:pPr>
              <w:pStyle w:val="ListeParagraf"/>
              <w:numPr>
                <w:ilvl w:val="0"/>
                <w:numId w:val="8"/>
              </w:numPr>
              <w:rPr>
                <w:rFonts w:ascii="Times New Roman" w:hAnsi="Times New Roman" w:cs="Times New Roman"/>
                <w:sz w:val="24"/>
                <w:szCs w:val="24"/>
              </w:rPr>
            </w:pPr>
            <w:r w:rsidRPr="00225EE7">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496576C" w14:textId="77777777" w:rsidR="00225EE7" w:rsidRPr="00225EE7" w:rsidRDefault="00E87C1F" w:rsidP="00225EE7">
            <w:pPr>
              <w:pStyle w:val="ListeParagraf"/>
              <w:numPr>
                <w:ilvl w:val="0"/>
                <w:numId w:val="8"/>
              </w:numPr>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Üniversitenin öğrencileri, diğer kişi ve kurumlarla olan anlaşmazlık ve uyuşmazlıklarında adli ve idari mercilerde Üniversitenin haklarını savunmak,</w:t>
            </w:r>
          </w:p>
          <w:p w14:paraId="08AB58DF" w14:textId="294F25ED" w:rsidR="00225EE7" w:rsidRPr="00225EE7" w:rsidRDefault="00E87C1F" w:rsidP="00225EE7">
            <w:pPr>
              <w:pStyle w:val="ListeParagraf"/>
              <w:numPr>
                <w:ilvl w:val="0"/>
                <w:numId w:val="8"/>
              </w:numPr>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Üniversitenin tasarruflarının yürürlükteki kanunlara uygun olarak icrasında, idareye yardımcı olmak,</w:t>
            </w:r>
          </w:p>
          <w:p w14:paraId="2435739B" w14:textId="2DA406F3" w:rsidR="00304E1E" w:rsidRPr="00225EE7" w:rsidRDefault="00E87C1F" w:rsidP="00225EE7">
            <w:pPr>
              <w:pStyle w:val="ListeParagraf"/>
              <w:numPr>
                <w:ilvl w:val="0"/>
                <w:numId w:val="8"/>
              </w:numPr>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Verilen benzeri diğer görevleri yerine getirmek,</w:t>
            </w:r>
          </w:p>
          <w:p w14:paraId="0A206BF2" w14:textId="77777777" w:rsidR="00304E1E" w:rsidRPr="00225EE7" w:rsidRDefault="00E87C1F" w:rsidP="00225EE7">
            <w:pPr>
              <w:pStyle w:val="NormalWeb"/>
              <w:numPr>
                <w:ilvl w:val="0"/>
                <w:numId w:val="8"/>
              </w:numPr>
              <w:shd w:val="clear" w:color="auto" w:fill="FFFFFF"/>
              <w:spacing w:before="0" w:beforeAutospacing="0" w:after="0" w:afterAutospacing="0"/>
              <w:jc w:val="both"/>
            </w:pPr>
            <w:r w:rsidRPr="00225EE7">
              <w:t xml:space="preserve">Hukuk Müşavirliği; idarelerde </w:t>
            </w:r>
            <w:proofErr w:type="spellStart"/>
            <w:r w:rsidRPr="00225EE7">
              <w:t>muhakemat</w:t>
            </w:r>
            <w:proofErr w:type="spellEnd"/>
            <w:r w:rsidRPr="00225EE7">
              <w:t xml:space="preserve"> hizmetleri ile hukuk danışmanlığına ilişkin iş ve işlemleri yürütmekle görevli ve sorumludur,</w:t>
            </w:r>
          </w:p>
          <w:p w14:paraId="40B2137D" w14:textId="3D41A9C1" w:rsidR="00304E1E" w:rsidRPr="00225EE7" w:rsidRDefault="00E87C1F" w:rsidP="00225EE7">
            <w:pPr>
              <w:pStyle w:val="NormalWeb"/>
              <w:numPr>
                <w:ilvl w:val="0"/>
                <w:numId w:val="8"/>
              </w:numPr>
              <w:shd w:val="clear" w:color="auto" w:fill="FFFFFF"/>
              <w:spacing w:before="0" w:beforeAutospacing="0" w:after="0" w:afterAutospacing="0"/>
              <w:jc w:val="both"/>
            </w:pPr>
            <w:r w:rsidRPr="00225EE7">
              <w:t>İdarenin taraf olduğu adli ve idari davalarda, iç ve dış tahkim yargılamasında, icra işlemlerinde ve yargıya intikal eden diğer her türlü hukuki uyuşmazlıklarda idareyi temsil eder, dava ve icra işlemlerini vekil sıfatı ile takip eder,</w:t>
            </w:r>
          </w:p>
          <w:p w14:paraId="1C7D99E5" w14:textId="1B1A1DC4" w:rsidR="00304E1E" w:rsidRPr="00225EE7" w:rsidRDefault="00E87C1F" w:rsidP="00225EE7">
            <w:pPr>
              <w:pStyle w:val="NormalWeb"/>
              <w:numPr>
                <w:ilvl w:val="0"/>
                <w:numId w:val="8"/>
              </w:numPr>
              <w:shd w:val="clear" w:color="auto" w:fill="FFFFFF"/>
              <w:spacing w:before="0" w:beforeAutospacing="0" w:after="0" w:afterAutospacing="0"/>
              <w:jc w:val="both"/>
            </w:pPr>
            <w:r w:rsidRPr="00225EE7">
              <w:t>İdarece hizmet satın alma yoluyla temsil ettirilecek dava ve icra takipleri ve tahkim ile ilgili işlemleri koordine eder, izler ve denetler,</w:t>
            </w:r>
          </w:p>
          <w:p w14:paraId="696C906B" w14:textId="53F4BB13" w:rsidR="00304E1E" w:rsidRPr="00225EE7" w:rsidRDefault="00E87C1F" w:rsidP="00225EE7">
            <w:pPr>
              <w:pStyle w:val="NormalWeb"/>
              <w:numPr>
                <w:ilvl w:val="0"/>
                <w:numId w:val="8"/>
              </w:numPr>
              <w:shd w:val="clear" w:color="auto" w:fill="FFFFFF"/>
              <w:spacing w:before="0" w:beforeAutospacing="0" w:after="0" w:afterAutospacing="0"/>
              <w:jc w:val="both"/>
            </w:pPr>
            <w:r w:rsidRPr="00225EE7">
              <w:t>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mütalaasını bildirir,</w:t>
            </w:r>
          </w:p>
          <w:p w14:paraId="01C8046D" w14:textId="77777777" w:rsidR="00304E1E" w:rsidRPr="00225EE7" w:rsidRDefault="00E87C1F" w:rsidP="00225EE7">
            <w:pPr>
              <w:pStyle w:val="NormalWeb"/>
              <w:numPr>
                <w:ilvl w:val="0"/>
                <w:numId w:val="8"/>
              </w:numPr>
              <w:shd w:val="clear" w:color="auto" w:fill="FFFFFF"/>
              <w:spacing w:before="0" w:beforeAutospacing="0" w:after="0" w:afterAutospacing="0"/>
              <w:jc w:val="both"/>
            </w:pPr>
            <w:r w:rsidRPr="00225EE7">
              <w:t>Anlaşmazlıkları önleyici hukuki tedbirleri zamanında alır, uyuşmazlıkların sulh yoluyla çözümü konusunda mütalaa verir,</w:t>
            </w:r>
          </w:p>
          <w:p w14:paraId="752FCA95" w14:textId="77777777" w:rsidR="00304E1E" w:rsidRPr="00225EE7" w:rsidRDefault="00E87C1F" w:rsidP="00225EE7">
            <w:pPr>
              <w:pStyle w:val="NormalWeb"/>
              <w:numPr>
                <w:ilvl w:val="0"/>
                <w:numId w:val="8"/>
              </w:numPr>
              <w:shd w:val="clear" w:color="auto" w:fill="FFFFFF"/>
              <w:spacing w:before="0" w:beforeAutospacing="0" w:after="0" w:afterAutospacing="0"/>
              <w:jc w:val="both"/>
            </w:pPr>
            <w:r w:rsidRPr="00225EE7">
              <w:t>İdarenin amaçlarını daha iyi gerçekleştirmek, mevzuata, plan ve programa uygun çalışmalarını temin etmek amacıyla gerekli hukuki teklifleri hazırlar,</w:t>
            </w:r>
          </w:p>
          <w:p w14:paraId="0824BB86" w14:textId="77777777" w:rsidR="00304E1E" w:rsidRPr="00225EE7" w:rsidRDefault="00E87C1F" w:rsidP="00225EE7">
            <w:pPr>
              <w:pStyle w:val="NormalWeb"/>
              <w:numPr>
                <w:ilvl w:val="0"/>
                <w:numId w:val="8"/>
              </w:numPr>
              <w:shd w:val="clear" w:color="auto" w:fill="FFFFFF"/>
              <w:spacing w:before="0" w:beforeAutospacing="0" w:after="0" w:afterAutospacing="0"/>
              <w:jc w:val="both"/>
            </w:pPr>
            <w:r w:rsidRPr="00225EE7">
              <w:t>Hukuk Müşavirliği, hukuki uyuşmazlık değerlendirme komisyonunun sekreterya hizmetlerini ve idaresince verilen diğer görevleri yürütür,</w:t>
            </w:r>
          </w:p>
          <w:p w14:paraId="68B4D0ED" w14:textId="39A2798E"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291E1886" w14:textId="0645DB32" w:rsidR="00E9090F" w:rsidRPr="00225EE7" w:rsidRDefault="00E9090F" w:rsidP="00225EE7">
            <w:pPr>
              <w:pStyle w:val="ListeParagraf"/>
              <w:numPr>
                <w:ilvl w:val="0"/>
                <w:numId w:val="8"/>
              </w:numPr>
              <w:jc w:val="both"/>
              <w:rPr>
                <w:rFonts w:ascii="Times New Roman" w:hAnsi="Times New Roman" w:cs="Times New Roman"/>
                <w:sz w:val="24"/>
                <w:szCs w:val="24"/>
              </w:rPr>
            </w:pPr>
            <w:r w:rsidRPr="00225EE7">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4FE60092"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74292B6"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8B04408" w14:textId="7C0C1A76"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61E3E32A" w14:textId="60621FDB"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 xml:space="preserve">İlgili mevzuatlar çerçevesinde Rektör ve Genel Sekreter tarafından kendisine verilen diğer görevleri yapmak,  </w:t>
            </w:r>
          </w:p>
          <w:p w14:paraId="79D3BFCD" w14:textId="66E017FD" w:rsidR="007106C8" w:rsidRPr="00225EE7" w:rsidRDefault="00E87C1F" w:rsidP="00225EE7">
            <w:pPr>
              <w:pStyle w:val="ListeParagraf"/>
              <w:numPr>
                <w:ilvl w:val="0"/>
                <w:numId w:val="8"/>
              </w:numPr>
              <w:jc w:val="both"/>
              <w:rPr>
                <w:rFonts w:ascii="Times New Roman" w:hAnsi="Times New Roman" w:cs="Times New Roman"/>
                <w:color w:val="000000"/>
                <w:sz w:val="24"/>
                <w:szCs w:val="24"/>
              </w:rPr>
            </w:pPr>
            <w:r w:rsidRPr="00225EE7">
              <w:rPr>
                <w:rFonts w:ascii="Times New Roman" w:eastAsia="Calibri" w:hAnsi="Times New Roman" w:cs="Times New Roman"/>
                <w:sz w:val="24"/>
                <w:szCs w:val="24"/>
              </w:rPr>
              <w:t>Hukuk Müşaviri yukarıda yazılı olan bütün bu görevleri kanunlara ve yönetmeliklere uygun olarak yerine getirirken Rektöre</w:t>
            </w:r>
            <w:r w:rsidRPr="00225EE7">
              <w:rPr>
                <w:rFonts w:ascii="Times New Roman" w:hAnsi="Times New Roman" w:cs="Times New Roman"/>
                <w:sz w:val="24"/>
                <w:szCs w:val="24"/>
              </w:rPr>
              <w:t xml:space="preserve"> ve Genel Sekretere </w:t>
            </w:r>
            <w:r w:rsidRPr="00225EE7">
              <w:rPr>
                <w:rFonts w:ascii="Times New Roman" w:eastAsia="Calibri" w:hAnsi="Times New Roman" w:cs="Times New Roman"/>
                <w:sz w:val="24"/>
                <w:szCs w:val="24"/>
              </w:rPr>
              <w:t>karşı sorumludur.</w:t>
            </w:r>
          </w:p>
        </w:tc>
      </w:tr>
      <w:tr w:rsidR="003E0E2C" w:rsidRPr="00225EE7" w14:paraId="07BF0B14"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830" w:type="dxa"/>
            <w:tcBorders>
              <w:top w:val="single" w:sz="4" w:space="0" w:color="auto"/>
              <w:left w:val="single" w:sz="4" w:space="0" w:color="auto"/>
              <w:bottom w:val="single" w:sz="4" w:space="0" w:color="auto"/>
              <w:right w:val="single" w:sz="4" w:space="0" w:color="auto"/>
            </w:tcBorders>
          </w:tcPr>
          <w:p w14:paraId="2AAF0485" w14:textId="77777777" w:rsidR="003E0E2C" w:rsidRPr="00225EE7" w:rsidRDefault="003E0E2C" w:rsidP="003E0E2C">
            <w:pPr>
              <w:rPr>
                <w:b/>
                <w:color w:val="000000" w:themeColor="text1"/>
                <w:highlight w:val="yellow"/>
              </w:rPr>
            </w:pPr>
            <w:r w:rsidRPr="00225EE7">
              <w:rPr>
                <w:b/>
                <w:bCs/>
              </w:rPr>
              <w:lastRenderedPageBreak/>
              <w:t>İŞ ÇIKTISI</w:t>
            </w:r>
          </w:p>
        </w:tc>
        <w:tc>
          <w:tcPr>
            <w:tcW w:w="7154" w:type="dxa"/>
            <w:tcBorders>
              <w:top w:val="single" w:sz="4" w:space="0" w:color="auto"/>
              <w:left w:val="single" w:sz="4" w:space="0" w:color="auto"/>
              <w:bottom w:val="single" w:sz="4" w:space="0" w:color="auto"/>
              <w:right w:val="single" w:sz="4" w:space="0" w:color="auto"/>
            </w:tcBorders>
          </w:tcPr>
          <w:p w14:paraId="174D338B" w14:textId="5916DC44"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E0E2C" w:rsidRPr="00225EE7" w14:paraId="1855C3EC" w14:textId="77777777" w:rsidTr="009C5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830" w:type="dxa"/>
            <w:tcBorders>
              <w:top w:val="single" w:sz="4" w:space="0" w:color="auto"/>
              <w:left w:val="single" w:sz="4" w:space="0" w:color="auto"/>
              <w:bottom w:val="single" w:sz="4" w:space="0" w:color="auto"/>
              <w:right w:val="single" w:sz="4" w:space="0" w:color="auto"/>
            </w:tcBorders>
          </w:tcPr>
          <w:p w14:paraId="4718BEDB" w14:textId="77777777" w:rsidR="003E0E2C" w:rsidRPr="00225EE7" w:rsidRDefault="003E0E2C" w:rsidP="003E0E2C">
            <w:pPr>
              <w:rPr>
                <w:b/>
                <w:color w:val="000000" w:themeColor="text1"/>
                <w:highlight w:val="yellow"/>
              </w:rPr>
            </w:pPr>
            <w:r w:rsidRPr="00225EE7">
              <w:rPr>
                <w:b/>
                <w:bCs/>
              </w:rPr>
              <w:t>BİLGİ KAYNAKLARI</w:t>
            </w:r>
          </w:p>
        </w:tc>
        <w:tc>
          <w:tcPr>
            <w:tcW w:w="7154" w:type="dxa"/>
            <w:tcBorders>
              <w:top w:val="single" w:sz="4" w:space="0" w:color="000000"/>
              <w:left w:val="single" w:sz="4" w:space="0" w:color="000000"/>
              <w:bottom w:val="single" w:sz="4" w:space="0" w:color="000000"/>
              <w:right w:val="single" w:sz="4" w:space="0" w:color="000000"/>
            </w:tcBorders>
          </w:tcPr>
          <w:p w14:paraId="5C86E180" w14:textId="77777777"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İşin gerçekleşmesi sırasında ihtiyaç duyulan bilgiler: </w:t>
            </w:r>
          </w:p>
          <w:p w14:paraId="3D85DEBD"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-Kanunlar, resmi yazılar, yönetmelik ve genelgeler.</w:t>
            </w:r>
          </w:p>
          <w:p w14:paraId="53BEE06F"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-Yazılı ve sözlü emirler.</w:t>
            </w:r>
          </w:p>
          <w:p w14:paraId="5CB4F21E"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-Havale edilen işlemler, hazırlanan çalışmalar.</w:t>
            </w:r>
          </w:p>
          <w:p w14:paraId="12E65C1C" w14:textId="77777777" w:rsidR="00304E1E"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Bilgilerin temin edileceği yerler: </w:t>
            </w:r>
          </w:p>
          <w:p w14:paraId="1AB9E1DB" w14:textId="77777777" w:rsidR="00304E1E" w:rsidRPr="00225EE7" w:rsidRDefault="00304E1E"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225EE7">
              <w:rPr>
                <w:rFonts w:ascii="Times New Roman" w:hAnsi="Times New Roman" w:cs="Times New Roman"/>
                <w:bCs/>
              </w:rPr>
              <w:t>birimler,dış</w:t>
            </w:r>
            <w:proofErr w:type="spellEnd"/>
            <w:proofErr w:type="gramEnd"/>
            <w:r w:rsidRPr="00225EE7">
              <w:rPr>
                <w:rFonts w:ascii="Times New Roman" w:hAnsi="Times New Roman" w:cs="Times New Roman"/>
                <w:bCs/>
              </w:rPr>
              <w:t xml:space="preserve"> paydaşlar ve ilgili iç ve dış mevzuat.</w:t>
            </w:r>
          </w:p>
          <w:p w14:paraId="26AC23D5" w14:textId="0DFF6B09"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Bilginin şekli:</w:t>
            </w:r>
          </w:p>
          <w:p w14:paraId="1B5EA111" w14:textId="34E7722E"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Kanun, yönetmelik, yazı, telefon, e-posta, yüz yüze, yerinde tespit ve inceleme, görsel yayın organları.</w:t>
            </w:r>
          </w:p>
        </w:tc>
      </w:tr>
      <w:tr w:rsidR="003E0E2C" w:rsidRPr="00225EE7" w14:paraId="108C1ED5"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2D49F7CC" w14:textId="77777777" w:rsidR="003E0E2C" w:rsidRPr="00225EE7" w:rsidRDefault="003E0E2C" w:rsidP="003E0E2C">
            <w:pPr>
              <w:pStyle w:val="Default"/>
              <w:rPr>
                <w:rFonts w:ascii="Times New Roman" w:hAnsi="Times New Roman" w:cs="Times New Roman"/>
                <w:b/>
                <w:bCs/>
                <w:sz w:val="20"/>
                <w:szCs w:val="20"/>
              </w:rPr>
            </w:pPr>
          </w:p>
          <w:p w14:paraId="09B41665" w14:textId="77777777" w:rsidR="003E0E2C" w:rsidRPr="00225EE7" w:rsidRDefault="003E0E2C" w:rsidP="003E0E2C">
            <w:pPr>
              <w:pStyle w:val="Default"/>
              <w:rPr>
                <w:rFonts w:ascii="Times New Roman" w:hAnsi="Times New Roman" w:cs="Times New Roman"/>
                <w:b/>
                <w:color w:val="000000" w:themeColor="text1"/>
                <w:sz w:val="20"/>
                <w:szCs w:val="20"/>
                <w:highlight w:val="yellow"/>
              </w:rPr>
            </w:pPr>
            <w:r w:rsidRPr="00225EE7">
              <w:rPr>
                <w:rFonts w:ascii="Times New Roman" w:hAnsi="Times New Roman" w:cs="Times New Roman"/>
                <w:b/>
                <w:bCs/>
                <w:sz w:val="20"/>
                <w:szCs w:val="20"/>
              </w:rPr>
              <w:lastRenderedPageBreak/>
              <w:t>İLETİŞİM İÇERİSİNDE OLUNAN BİRİMLER</w:t>
            </w:r>
          </w:p>
        </w:tc>
        <w:tc>
          <w:tcPr>
            <w:tcW w:w="7154" w:type="dxa"/>
            <w:tcBorders>
              <w:top w:val="single" w:sz="4" w:space="0" w:color="auto"/>
              <w:left w:val="single" w:sz="4" w:space="0" w:color="auto"/>
              <w:bottom w:val="single" w:sz="4" w:space="0" w:color="auto"/>
              <w:right w:val="single" w:sz="4" w:space="0" w:color="auto"/>
            </w:tcBorders>
          </w:tcPr>
          <w:p w14:paraId="5CCBC687" w14:textId="0787DBE3" w:rsidR="003E0E2C" w:rsidRPr="00225EE7" w:rsidRDefault="00304E1E" w:rsidP="00225EE7">
            <w:pPr>
              <w:pStyle w:val="Default"/>
              <w:jc w:val="both"/>
              <w:rPr>
                <w:rFonts w:ascii="Times New Roman" w:hAnsi="Times New Roman" w:cs="Times New Roman"/>
                <w:highlight w:val="yellow"/>
              </w:rPr>
            </w:pPr>
            <w:r w:rsidRPr="00225EE7">
              <w:rPr>
                <w:rFonts w:ascii="Times New Roman" w:hAnsi="Times New Roman" w:cs="Times New Roman"/>
              </w:rPr>
              <w:lastRenderedPageBreak/>
              <w:t xml:space="preserve">Rektör, Rektör Yardımcıları, Genel Sekreterlik, Daire Başkanlıkları, Hukuk Müşavirliği, Bağlı Şube Müdürleri, Üniversitenin diğer tüm </w:t>
            </w:r>
            <w:r w:rsidRPr="00225EE7">
              <w:rPr>
                <w:rFonts w:ascii="Times New Roman" w:hAnsi="Times New Roman" w:cs="Times New Roman"/>
              </w:rPr>
              <w:lastRenderedPageBreak/>
              <w:t xml:space="preserve">birimleri, kendi özel uygulamaları kapsamında olan diğer </w:t>
            </w:r>
            <w:proofErr w:type="spellStart"/>
            <w:proofErr w:type="gramStart"/>
            <w:r w:rsidRPr="00225EE7">
              <w:rPr>
                <w:rFonts w:ascii="Times New Roman" w:hAnsi="Times New Roman" w:cs="Times New Roman"/>
              </w:rPr>
              <w:t>birimler,dış</w:t>
            </w:r>
            <w:proofErr w:type="spellEnd"/>
            <w:proofErr w:type="gramEnd"/>
            <w:r w:rsidRPr="00225EE7">
              <w:rPr>
                <w:rFonts w:ascii="Times New Roman" w:hAnsi="Times New Roman" w:cs="Times New Roman"/>
              </w:rPr>
              <w:t xml:space="preserve"> paydaşlar ve ilgili iç ve dış mevzuat.</w:t>
            </w:r>
          </w:p>
        </w:tc>
      </w:tr>
      <w:tr w:rsidR="003E0E2C" w:rsidRPr="00225EE7" w14:paraId="1D6563EB"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6A879988" w14:textId="77777777" w:rsidR="003E0E2C" w:rsidRPr="00225EE7" w:rsidRDefault="003E0E2C" w:rsidP="003E0E2C">
            <w:pPr>
              <w:pStyle w:val="Default"/>
              <w:rPr>
                <w:rFonts w:ascii="Times New Roman" w:hAnsi="Times New Roman" w:cs="Times New Roman"/>
                <w:b/>
                <w:bCs/>
                <w:sz w:val="20"/>
                <w:szCs w:val="20"/>
              </w:rPr>
            </w:pPr>
            <w:r w:rsidRPr="00225EE7">
              <w:rPr>
                <w:rFonts w:ascii="Times New Roman" w:hAnsi="Times New Roman" w:cs="Times New Roman"/>
                <w:b/>
                <w:sz w:val="20"/>
                <w:szCs w:val="20"/>
              </w:rPr>
              <w:lastRenderedPageBreak/>
              <w:t xml:space="preserve">İLETİŞİM ŞEKLİ  </w:t>
            </w:r>
          </w:p>
        </w:tc>
        <w:tc>
          <w:tcPr>
            <w:tcW w:w="7154" w:type="dxa"/>
            <w:tcBorders>
              <w:top w:val="single" w:sz="4" w:space="0" w:color="auto"/>
              <w:left w:val="single" w:sz="4" w:space="0" w:color="auto"/>
              <w:bottom w:val="single" w:sz="4" w:space="0" w:color="auto"/>
              <w:right w:val="single" w:sz="4" w:space="0" w:color="auto"/>
            </w:tcBorders>
          </w:tcPr>
          <w:p w14:paraId="51A0B5A5" w14:textId="4F9F949C"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 xml:space="preserve">Yazı, telefon, internet, yüz yüze, kurumsal elektronik posta adresi, EBYS, </w:t>
            </w:r>
            <w:proofErr w:type="gramStart"/>
            <w:r w:rsidRPr="00225EE7">
              <w:rPr>
                <w:rFonts w:ascii="Times New Roman" w:hAnsi="Times New Roman" w:cs="Times New Roman"/>
              </w:rPr>
              <w:t>toplantı(</w:t>
            </w:r>
            <w:proofErr w:type="gramEnd"/>
            <w:r w:rsidRPr="00225EE7">
              <w:rPr>
                <w:rFonts w:ascii="Times New Roman" w:hAnsi="Times New Roman" w:cs="Times New Roman"/>
              </w:rPr>
              <w:t xml:space="preserve">online/yüz yüze) </w:t>
            </w:r>
          </w:p>
        </w:tc>
      </w:tr>
      <w:tr w:rsidR="003E0E2C" w:rsidRPr="00225EE7" w14:paraId="6E736C76"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7"/>
        </w:trPr>
        <w:tc>
          <w:tcPr>
            <w:tcW w:w="2830" w:type="dxa"/>
            <w:tcBorders>
              <w:top w:val="single" w:sz="4" w:space="0" w:color="auto"/>
              <w:left w:val="single" w:sz="4" w:space="0" w:color="auto"/>
              <w:bottom w:val="single" w:sz="4" w:space="0" w:color="auto"/>
              <w:right w:val="single" w:sz="4" w:space="0" w:color="auto"/>
            </w:tcBorders>
          </w:tcPr>
          <w:p w14:paraId="55B6F43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t xml:space="preserve">ÇALIŞMA ORTAMI </w:t>
            </w:r>
          </w:p>
        </w:tc>
        <w:tc>
          <w:tcPr>
            <w:tcW w:w="7154" w:type="dxa"/>
            <w:tcBorders>
              <w:top w:val="single" w:sz="4" w:space="0" w:color="auto"/>
              <w:left w:val="single" w:sz="4" w:space="0" w:color="auto"/>
              <w:bottom w:val="single" w:sz="4" w:space="0" w:color="auto"/>
              <w:right w:val="single" w:sz="4" w:space="0" w:color="auto"/>
            </w:tcBorders>
          </w:tcPr>
          <w:p w14:paraId="66C353D1" w14:textId="3F877B52" w:rsidR="003E0E2C" w:rsidRPr="00225EE7" w:rsidRDefault="007F4EA3" w:rsidP="00225EE7">
            <w:pPr>
              <w:pStyle w:val="Default"/>
              <w:jc w:val="both"/>
              <w:rPr>
                <w:rFonts w:ascii="Times New Roman" w:hAnsi="Times New Roman" w:cs="Times New Roman"/>
              </w:rPr>
            </w:pPr>
            <w:r w:rsidRPr="00225EE7">
              <w:rPr>
                <w:rFonts w:ascii="Times New Roman" w:hAnsi="Times New Roman" w:cs="Times New Roman"/>
              </w:rPr>
              <w:t>Çalışma Odası.</w:t>
            </w:r>
          </w:p>
        </w:tc>
      </w:tr>
      <w:tr w:rsidR="003E0E2C" w:rsidRPr="00225EE7" w14:paraId="69E54ED8"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2830" w:type="dxa"/>
            <w:tcBorders>
              <w:top w:val="single" w:sz="4" w:space="0" w:color="auto"/>
              <w:left w:val="single" w:sz="4" w:space="0" w:color="auto"/>
              <w:bottom w:val="single" w:sz="4" w:space="0" w:color="auto"/>
              <w:right w:val="single" w:sz="4" w:space="0" w:color="auto"/>
            </w:tcBorders>
          </w:tcPr>
          <w:p w14:paraId="5D14EE8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t xml:space="preserve">ÇALIŞMA SAATLERİ </w:t>
            </w:r>
          </w:p>
        </w:tc>
        <w:tc>
          <w:tcPr>
            <w:tcW w:w="7154" w:type="dxa"/>
            <w:tcBorders>
              <w:top w:val="single" w:sz="4" w:space="0" w:color="auto"/>
              <w:left w:val="single" w:sz="4" w:space="0" w:color="auto"/>
              <w:bottom w:val="single" w:sz="4" w:space="0" w:color="auto"/>
              <w:right w:val="single" w:sz="4" w:space="0" w:color="auto"/>
            </w:tcBorders>
          </w:tcPr>
          <w:p w14:paraId="070F1D57" w14:textId="77777777"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08.30-12.00, 13.00-17.30 ve sonrasında ihtiyaç duyulan zaman.</w:t>
            </w:r>
          </w:p>
        </w:tc>
      </w:tr>
    </w:tbl>
    <w:p w14:paraId="74C4ED5D" w14:textId="3E05390D" w:rsidR="007106C8" w:rsidRPr="00225EE7" w:rsidRDefault="007106C8" w:rsidP="00750611">
      <w:pPr>
        <w:spacing w:line="360" w:lineRule="auto"/>
        <w:rPr>
          <w:sz w:val="24"/>
          <w:szCs w:val="24"/>
        </w:rPr>
      </w:pPr>
    </w:p>
    <w:p w14:paraId="696A7007" w14:textId="77777777" w:rsidR="00492B8D" w:rsidRPr="00225EE7" w:rsidRDefault="00492B8D" w:rsidP="00750611">
      <w:pPr>
        <w:spacing w:line="360" w:lineRule="auto"/>
        <w:rPr>
          <w:sz w:val="24"/>
          <w:szCs w:val="24"/>
        </w:rPr>
      </w:pPr>
    </w:p>
    <w:sectPr w:rsidR="00492B8D" w:rsidRPr="00225EE7"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5438" w14:textId="77777777" w:rsidR="00BD773A" w:rsidRDefault="00BD773A">
      <w:r>
        <w:separator/>
      </w:r>
    </w:p>
  </w:endnote>
  <w:endnote w:type="continuationSeparator" w:id="0">
    <w:p w14:paraId="474D02C6" w14:textId="77777777" w:rsidR="00BD773A" w:rsidRDefault="00BD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4C8B" w14:textId="77777777" w:rsidR="003B4D77" w:rsidRDefault="003B4D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26DB4" w14:paraId="53D03BA2" w14:textId="77777777" w:rsidTr="00A31D34">
      <w:trPr>
        <w:trHeight w:val="567"/>
      </w:trPr>
      <w:tc>
        <w:tcPr>
          <w:tcW w:w="5211" w:type="dxa"/>
        </w:tcPr>
        <w:p w14:paraId="760C142A" w14:textId="29A8BC13" w:rsidR="00B26DB4" w:rsidRDefault="00B26DB4" w:rsidP="00B26DB4">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C941E9B" w:rsidR="00B26DB4" w:rsidRDefault="00B26DB4" w:rsidP="00B26DB4">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BAB1" w14:textId="77777777" w:rsidR="003B4D77" w:rsidRDefault="003B4D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9B29" w14:textId="77777777" w:rsidR="00BD773A" w:rsidRDefault="00BD773A">
      <w:r>
        <w:separator/>
      </w:r>
    </w:p>
  </w:footnote>
  <w:footnote w:type="continuationSeparator" w:id="0">
    <w:p w14:paraId="71FBAA4B" w14:textId="77777777" w:rsidR="00BD773A" w:rsidRDefault="00BD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00FC9"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0FC9" w14:paraId="1B86B56D" w14:textId="77777777" w:rsidTr="007106C8">
      <w:trPr>
        <w:trHeight w:val="360"/>
      </w:trPr>
      <w:tc>
        <w:tcPr>
          <w:tcW w:w="2764" w:type="dxa"/>
          <w:vMerge w:val="restart"/>
          <w:vAlign w:val="center"/>
        </w:tcPr>
        <w:p w14:paraId="3689FC24" w14:textId="77777777" w:rsidR="007106C8" w:rsidRPr="00500FC9" w:rsidRDefault="007106C8" w:rsidP="007106C8">
          <w:pPr>
            <w:spacing w:line="276" w:lineRule="auto"/>
            <w:jc w:val="center"/>
            <w:rPr>
              <w:rFonts w:eastAsia="Arial"/>
              <w:color w:val="000000"/>
            </w:rPr>
          </w:pPr>
          <w:r w:rsidRPr="00500FC9">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0FC9" w:rsidRDefault="007106C8" w:rsidP="007106C8">
          <w:pPr>
            <w:jc w:val="center"/>
            <w:rPr>
              <w:b/>
              <w:sz w:val="32"/>
              <w:szCs w:val="32"/>
            </w:rPr>
          </w:pPr>
          <w:r w:rsidRPr="00500FC9">
            <w:rPr>
              <w:b/>
              <w:sz w:val="32"/>
              <w:szCs w:val="32"/>
            </w:rPr>
            <w:t>T.C.</w:t>
          </w:r>
        </w:p>
        <w:p w14:paraId="59F77B98" w14:textId="7E7AFD08" w:rsidR="007106C8" w:rsidRPr="00500FC9" w:rsidRDefault="00BD2A28" w:rsidP="007106C8">
          <w:pPr>
            <w:jc w:val="center"/>
            <w:rPr>
              <w:b/>
              <w:sz w:val="32"/>
              <w:szCs w:val="32"/>
            </w:rPr>
          </w:pPr>
          <w:r w:rsidRPr="00500FC9">
            <w:rPr>
              <w:b/>
              <w:sz w:val="32"/>
              <w:szCs w:val="32"/>
            </w:rPr>
            <w:t xml:space="preserve">TEKİRDAĞ </w:t>
          </w:r>
          <w:r w:rsidR="007106C8" w:rsidRPr="00500FC9">
            <w:rPr>
              <w:b/>
              <w:sz w:val="32"/>
              <w:szCs w:val="32"/>
            </w:rPr>
            <w:t>NAMIK KEMAL ÜNİVERSİTESİ</w:t>
          </w:r>
        </w:p>
        <w:p w14:paraId="064D6C62" w14:textId="77777777" w:rsidR="007106C8" w:rsidRPr="00500FC9" w:rsidRDefault="007106C8" w:rsidP="007106C8">
          <w:pPr>
            <w:jc w:val="center"/>
            <w:rPr>
              <w:b/>
              <w:sz w:val="32"/>
              <w:szCs w:val="32"/>
            </w:rPr>
          </w:pPr>
          <w:r w:rsidRPr="00500FC9">
            <w:rPr>
              <w:b/>
              <w:sz w:val="28"/>
              <w:szCs w:val="28"/>
            </w:rPr>
            <w:t>Görev Tanımı Çizelgesi</w:t>
          </w:r>
        </w:p>
        <w:p w14:paraId="6343B03C" w14:textId="77777777" w:rsidR="007106C8" w:rsidRPr="00500FC9"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0FC9" w:rsidRDefault="007106C8" w:rsidP="007106C8">
          <w:pPr>
            <w:jc w:val="center"/>
            <w:rPr>
              <w:rFonts w:eastAsia="Calibri"/>
            </w:rPr>
          </w:pPr>
          <w:r w:rsidRPr="00500FC9">
            <w:rPr>
              <w:rFonts w:eastAsia="Calibri"/>
              <w:b/>
              <w:sz w:val="16"/>
              <w:szCs w:val="16"/>
            </w:rPr>
            <w:t>Sayfa No</w:t>
          </w:r>
        </w:p>
      </w:tc>
      <w:tc>
        <w:tcPr>
          <w:tcW w:w="1276" w:type="dxa"/>
          <w:vAlign w:val="center"/>
        </w:tcPr>
        <w:p w14:paraId="6B46F089" w14:textId="27A77942" w:rsidR="007106C8" w:rsidRPr="00500FC9" w:rsidRDefault="007106C8" w:rsidP="007106C8">
          <w:pPr>
            <w:jc w:val="center"/>
            <w:rPr>
              <w:rFonts w:eastAsia="Calibri"/>
            </w:rPr>
          </w:pPr>
          <w:r w:rsidRPr="00500FC9">
            <w:rPr>
              <w:rFonts w:eastAsia="Calibri"/>
            </w:rPr>
            <w:fldChar w:fldCharType="begin"/>
          </w:r>
          <w:r w:rsidRPr="00500FC9">
            <w:rPr>
              <w:rFonts w:eastAsia="Calibri"/>
            </w:rPr>
            <w:instrText>PAGE</w:instrText>
          </w:r>
          <w:r w:rsidRPr="00500FC9">
            <w:rPr>
              <w:rFonts w:eastAsia="Calibri"/>
            </w:rPr>
            <w:fldChar w:fldCharType="separate"/>
          </w:r>
          <w:r w:rsidR="00ED0793">
            <w:rPr>
              <w:rFonts w:eastAsia="Calibri"/>
              <w:noProof/>
            </w:rPr>
            <w:t>3</w:t>
          </w:r>
          <w:r w:rsidRPr="00500FC9">
            <w:rPr>
              <w:rFonts w:eastAsia="Calibri"/>
            </w:rPr>
            <w:fldChar w:fldCharType="end"/>
          </w:r>
          <w:r w:rsidRPr="00500FC9">
            <w:rPr>
              <w:rFonts w:eastAsia="Calibri"/>
            </w:rPr>
            <w:t xml:space="preserve"> / </w:t>
          </w:r>
          <w:r w:rsidRPr="00500FC9">
            <w:rPr>
              <w:rFonts w:eastAsia="Calibri"/>
            </w:rPr>
            <w:fldChar w:fldCharType="begin"/>
          </w:r>
          <w:r w:rsidRPr="00500FC9">
            <w:rPr>
              <w:rFonts w:eastAsia="Calibri"/>
            </w:rPr>
            <w:instrText>NUMPAGES</w:instrText>
          </w:r>
          <w:r w:rsidRPr="00500FC9">
            <w:rPr>
              <w:rFonts w:eastAsia="Calibri"/>
            </w:rPr>
            <w:fldChar w:fldCharType="separate"/>
          </w:r>
          <w:r w:rsidR="00ED0793">
            <w:rPr>
              <w:rFonts w:eastAsia="Calibri"/>
              <w:noProof/>
            </w:rPr>
            <w:t>3</w:t>
          </w:r>
          <w:r w:rsidRPr="00500FC9">
            <w:rPr>
              <w:rFonts w:eastAsia="Calibri"/>
            </w:rPr>
            <w:fldChar w:fldCharType="end"/>
          </w:r>
        </w:p>
      </w:tc>
    </w:tr>
    <w:tr w:rsidR="007106C8" w:rsidRPr="00500FC9" w14:paraId="75791739" w14:textId="77777777" w:rsidTr="007106C8">
      <w:trPr>
        <w:trHeight w:val="360"/>
      </w:trPr>
      <w:tc>
        <w:tcPr>
          <w:tcW w:w="2764" w:type="dxa"/>
          <w:vMerge/>
          <w:vAlign w:val="center"/>
        </w:tcPr>
        <w:p w14:paraId="19EAE19B"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0FC9" w:rsidRDefault="007106C8" w:rsidP="007106C8">
          <w:pPr>
            <w:jc w:val="center"/>
            <w:rPr>
              <w:rFonts w:eastAsia="Calibri"/>
            </w:rPr>
          </w:pPr>
          <w:r w:rsidRPr="00500FC9">
            <w:rPr>
              <w:rFonts w:eastAsia="Calibri"/>
              <w:b/>
              <w:sz w:val="16"/>
              <w:szCs w:val="16"/>
            </w:rPr>
            <w:t>Doküman No</w:t>
          </w:r>
        </w:p>
      </w:tc>
      <w:tc>
        <w:tcPr>
          <w:tcW w:w="1276" w:type="dxa"/>
          <w:vAlign w:val="center"/>
        </w:tcPr>
        <w:p w14:paraId="42E565A4" w14:textId="3FBD6BEB" w:rsidR="007106C8" w:rsidRPr="00500FC9" w:rsidRDefault="00304E1E" w:rsidP="007106C8">
          <w:pPr>
            <w:jc w:val="center"/>
            <w:rPr>
              <w:rFonts w:eastAsia="Calibri"/>
            </w:rPr>
          </w:pPr>
          <w:r>
            <w:rPr>
              <w:rFonts w:eastAsia="Calibri"/>
            </w:rPr>
            <w:t>EYS-GT-</w:t>
          </w:r>
          <w:r w:rsidR="003B4D77">
            <w:rPr>
              <w:rFonts w:eastAsia="Calibri"/>
            </w:rPr>
            <w:t>187</w:t>
          </w:r>
        </w:p>
      </w:tc>
    </w:tr>
    <w:tr w:rsidR="007106C8" w:rsidRPr="00500FC9" w14:paraId="48D2FB31" w14:textId="77777777" w:rsidTr="007106C8">
      <w:trPr>
        <w:trHeight w:val="360"/>
      </w:trPr>
      <w:tc>
        <w:tcPr>
          <w:tcW w:w="2764" w:type="dxa"/>
          <w:vMerge/>
          <w:vAlign w:val="center"/>
        </w:tcPr>
        <w:p w14:paraId="417CCCF5"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0FC9" w:rsidRDefault="007106C8" w:rsidP="007106C8">
          <w:pPr>
            <w:jc w:val="center"/>
            <w:rPr>
              <w:rFonts w:eastAsia="Calibri"/>
            </w:rPr>
          </w:pPr>
          <w:r w:rsidRPr="00500FC9">
            <w:rPr>
              <w:rFonts w:eastAsia="Calibri"/>
              <w:b/>
              <w:sz w:val="16"/>
              <w:szCs w:val="16"/>
            </w:rPr>
            <w:t>Yayın Tarihi</w:t>
          </w:r>
        </w:p>
      </w:tc>
      <w:tc>
        <w:tcPr>
          <w:tcW w:w="1276" w:type="dxa"/>
          <w:vAlign w:val="center"/>
        </w:tcPr>
        <w:p w14:paraId="2E8F4190" w14:textId="19145E03" w:rsidR="007106C8" w:rsidRPr="00500FC9" w:rsidRDefault="003B4D77" w:rsidP="007106C8">
          <w:pPr>
            <w:jc w:val="center"/>
            <w:rPr>
              <w:rFonts w:eastAsia="Calibri"/>
            </w:rPr>
          </w:pPr>
          <w:r>
            <w:rPr>
              <w:rFonts w:eastAsia="Calibri"/>
            </w:rPr>
            <w:t>01.11.2021</w:t>
          </w:r>
        </w:p>
      </w:tc>
    </w:tr>
    <w:tr w:rsidR="007106C8" w:rsidRPr="00500FC9" w14:paraId="035A410B" w14:textId="77777777" w:rsidTr="007106C8">
      <w:trPr>
        <w:trHeight w:val="360"/>
      </w:trPr>
      <w:tc>
        <w:tcPr>
          <w:tcW w:w="2764" w:type="dxa"/>
          <w:vMerge/>
          <w:vAlign w:val="center"/>
        </w:tcPr>
        <w:p w14:paraId="60FB6462"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0FC9" w:rsidRDefault="007106C8" w:rsidP="007106C8">
          <w:pPr>
            <w:jc w:val="center"/>
            <w:rPr>
              <w:rFonts w:eastAsia="Calibri"/>
            </w:rPr>
          </w:pPr>
          <w:r w:rsidRPr="00500FC9">
            <w:rPr>
              <w:rFonts w:eastAsia="Calibri"/>
              <w:b/>
              <w:sz w:val="16"/>
              <w:szCs w:val="16"/>
            </w:rPr>
            <w:t>Revizyon No</w:t>
          </w:r>
        </w:p>
      </w:tc>
      <w:tc>
        <w:tcPr>
          <w:tcW w:w="1276" w:type="dxa"/>
          <w:vAlign w:val="center"/>
        </w:tcPr>
        <w:p w14:paraId="1AA9E8F2" w14:textId="068F413E" w:rsidR="007106C8" w:rsidRPr="00500FC9" w:rsidRDefault="007106C8" w:rsidP="007106C8">
          <w:pPr>
            <w:jc w:val="center"/>
            <w:rPr>
              <w:rFonts w:eastAsia="Calibri"/>
            </w:rPr>
          </w:pPr>
          <w:r w:rsidRPr="00500FC9">
            <w:rPr>
              <w:rFonts w:eastAsia="Calibri"/>
            </w:rPr>
            <w:t>0</w:t>
          </w:r>
          <w:r w:rsidR="00B26DB4">
            <w:rPr>
              <w:rFonts w:eastAsia="Calibri"/>
            </w:rPr>
            <w:t>1</w:t>
          </w:r>
        </w:p>
      </w:tc>
    </w:tr>
    <w:tr w:rsidR="007106C8" w:rsidRPr="00500FC9" w14:paraId="7137D486" w14:textId="77777777" w:rsidTr="007106C8">
      <w:trPr>
        <w:trHeight w:val="360"/>
      </w:trPr>
      <w:tc>
        <w:tcPr>
          <w:tcW w:w="2764" w:type="dxa"/>
          <w:vMerge/>
          <w:vAlign w:val="center"/>
        </w:tcPr>
        <w:p w14:paraId="387DEE2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0FC9" w:rsidRDefault="007106C8" w:rsidP="007106C8">
          <w:pPr>
            <w:jc w:val="center"/>
            <w:rPr>
              <w:rFonts w:eastAsia="Calibri"/>
              <w:sz w:val="16"/>
              <w:szCs w:val="16"/>
            </w:rPr>
          </w:pPr>
          <w:r w:rsidRPr="00500FC9">
            <w:rPr>
              <w:rFonts w:eastAsia="Calibri"/>
              <w:b/>
              <w:sz w:val="16"/>
              <w:szCs w:val="16"/>
            </w:rPr>
            <w:t>Revizyon Tarihi</w:t>
          </w:r>
        </w:p>
      </w:tc>
      <w:tc>
        <w:tcPr>
          <w:tcW w:w="1276" w:type="dxa"/>
          <w:vAlign w:val="center"/>
        </w:tcPr>
        <w:p w14:paraId="3CD5CD75" w14:textId="109A6854" w:rsidR="007106C8" w:rsidRPr="00500FC9" w:rsidRDefault="00B26DB4" w:rsidP="007106C8">
          <w:pPr>
            <w:jc w:val="center"/>
            <w:rPr>
              <w:rFonts w:eastAsia="Calibri"/>
            </w:rPr>
          </w:pPr>
          <w:r>
            <w:rPr>
              <w:rFonts w:eastAsia="Calibri"/>
            </w:rPr>
            <w:t>16.11.2022</w:t>
          </w:r>
        </w:p>
      </w:tc>
    </w:tr>
    <w:tr w:rsidR="000D6934" w:rsidRPr="00500FC9" w14:paraId="7C93B94F" w14:textId="77777777" w:rsidTr="008660E8">
      <w:trPr>
        <w:trHeight w:val="360"/>
      </w:trPr>
      <w:tc>
        <w:tcPr>
          <w:tcW w:w="9993" w:type="dxa"/>
          <w:gridSpan w:val="4"/>
          <w:vAlign w:val="center"/>
        </w:tcPr>
        <w:p w14:paraId="3D5B65C3" w14:textId="29057AAA" w:rsidR="00E9090F" w:rsidRPr="00500FC9" w:rsidRDefault="00ED0793" w:rsidP="00E87C1F">
          <w:pPr>
            <w:pStyle w:val="Default"/>
            <w:jc w:val="center"/>
            <w:rPr>
              <w:rFonts w:ascii="Times New Roman" w:hAnsi="Times New Roman" w:cs="Times New Roman"/>
              <w:b/>
              <w:sz w:val="28"/>
              <w:szCs w:val="28"/>
            </w:rPr>
          </w:pPr>
          <w:r>
            <w:rPr>
              <w:rFonts w:ascii="Times New Roman" w:hAnsi="Times New Roman" w:cs="Times New Roman"/>
              <w:b/>
              <w:sz w:val="28"/>
              <w:szCs w:val="28"/>
            </w:rPr>
            <w:t>HUKUK MÜŞAVİRİ</w:t>
          </w:r>
        </w:p>
        <w:p w14:paraId="52A77080" w14:textId="14312B6B" w:rsidR="000D6934" w:rsidRPr="00500FC9" w:rsidRDefault="00E87C1F" w:rsidP="00E87C1F">
          <w:pPr>
            <w:pStyle w:val="Default"/>
            <w:jc w:val="center"/>
            <w:rPr>
              <w:rFonts w:ascii="Times New Roman" w:hAnsi="Times New Roman" w:cs="Times New Roman"/>
              <w:b/>
              <w:sz w:val="28"/>
              <w:szCs w:val="28"/>
            </w:rPr>
          </w:pPr>
          <w:r w:rsidRPr="00500FC9">
            <w:rPr>
              <w:rFonts w:ascii="Times New Roman" w:hAnsi="Times New Roman" w:cs="Times New Roman"/>
              <w:b/>
              <w:sz w:val="28"/>
              <w:szCs w:val="28"/>
            </w:rPr>
            <w:t>GÖREV, YETKİ VE SORUMLULUKLAR</w:t>
          </w:r>
        </w:p>
      </w:tc>
    </w:tr>
  </w:tbl>
  <w:p w14:paraId="4C532037" w14:textId="2C07C66F" w:rsidR="007106C8" w:rsidRPr="00500FC9"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C147" w14:textId="77777777" w:rsidR="003B4D77" w:rsidRDefault="003B4D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C7A"/>
    <w:multiLevelType w:val="hybridMultilevel"/>
    <w:tmpl w:val="EE0CE52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9E3B8B"/>
    <w:multiLevelType w:val="hybridMultilevel"/>
    <w:tmpl w:val="CF4409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BC3C1C"/>
    <w:multiLevelType w:val="hybridMultilevel"/>
    <w:tmpl w:val="5D8633A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226EE8"/>
    <w:multiLevelType w:val="hybridMultilevel"/>
    <w:tmpl w:val="BF30281A"/>
    <w:lvl w:ilvl="0" w:tplc="CA4070D2">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16cid:durableId="24185531">
    <w:abstractNumId w:val="3"/>
  </w:num>
  <w:num w:numId="2" w16cid:durableId="452791328">
    <w:abstractNumId w:val="2"/>
  </w:num>
  <w:num w:numId="3" w16cid:durableId="1913078478">
    <w:abstractNumId w:val="6"/>
  </w:num>
  <w:num w:numId="4" w16cid:durableId="1933778451">
    <w:abstractNumId w:val="4"/>
  </w:num>
  <w:num w:numId="5" w16cid:durableId="901403217">
    <w:abstractNumId w:val="0"/>
  </w:num>
  <w:num w:numId="6" w16cid:durableId="1764720460">
    <w:abstractNumId w:val="1"/>
  </w:num>
  <w:num w:numId="7" w16cid:durableId="173955159">
    <w:abstractNumId w:val="7"/>
  </w:num>
  <w:num w:numId="8" w16cid:durableId="845175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6934"/>
    <w:rsid w:val="000F34E2"/>
    <w:rsid w:val="000F58C4"/>
    <w:rsid w:val="001158B8"/>
    <w:rsid w:val="001408A7"/>
    <w:rsid w:val="001C2CBC"/>
    <w:rsid w:val="001E004E"/>
    <w:rsid w:val="001E3FA4"/>
    <w:rsid w:val="00200085"/>
    <w:rsid w:val="00211E56"/>
    <w:rsid w:val="00225EE7"/>
    <w:rsid w:val="00242A2F"/>
    <w:rsid w:val="00245F3B"/>
    <w:rsid w:val="00300CA2"/>
    <w:rsid w:val="00304E1E"/>
    <w:rsid w:val="00334636"/>
    <w:rsid w:val="003433E6"/>
    <w:rsid w:val="00361034"/>
    <w:rsid w:val="00373779"/>
    <w:rsid w:val="003B4D77"/>
    <w:rsid w:val="003E0E2C"/>
    <w:rsid w:val="003E7E69"/>
    <w:rsid w:val="0045201F"/>
    <w:rsid w:val="004911F7"/>
    <w:rsid w:val="00492B8D"/>
    <w:rsid w:val="00500FC9"/>
    <w:rsid w:val="0052777A"/>
    <w:rsid w:val="00596226"/>
    <w:rsid w:val="005C40E1"/>
    <w:rsid w:val="00610508"/>
    <w:rsid w:val="006570CC"/>
    <w:rsid w:val="00662A7A"/>
    <w:rsid w:val="0066469C"/>
    <w:rsid w:val="0067380D"/>
    <w:rsid w:val="0067436C"/>
    <w:rsid w:val="006759C4"/>
    <w:rsid w:val="006A06D8"/>
    <w:rsid w:val="006B503A"/>
    <w:rsid w:val="006D4AA1"/>
    <w:rsid w:val="007106C8"/>
    <w:rsid w:val="0072101B"/>
    <w:rsid w:val="00750611"/>
    <w:rsid w:val="007F4EA3"/>
    <w:rsid w:val="0081088C"/>
    <w:rsid w:val="00811CD8"/>
    <w:rsid w:val="008710D7"/>
    <w:rsid w:val="00876F40"/>
    <w:rsid w:val="00881B5C"/>
    <w:rsid w:val="008B7DC3"/>
    <w:rsid w:val="008E2B6F"/>
    <w:rsid w:val="00986997"/>
    <w:rsid w:val="009C0198"/>
    <w:rsid w:val="009E425E"/>
    <w:rsid w:val="009E44E6"/>
    <w:rsid w:val="00A23185"/>
    <w:rsid w:val="00A40750"/>
    <w:rsid w:val="00A42701"/>
    <w:rsid w:val="00AA0D36"/>
    <w:rsid w:val="00AC3AC3"/>
    <w:rsid w:val="00AE0427"/>
    <w:rsid w:val="00AF34EC"/>
    <w:rsid w:val="00B26DB4"/>
    <w:rsid w:val="00B30D61"/>
    <w:rsid w:val="00B4777E"/>
    <w:rsid w:val="00BC6A26"/>
    <w:rsid w:val="00BD2A28"/>
    <w:rsid w:val="00BD63F5"/>
    <w:rsid w:val="00BD773A"/>
    <w:rsid w:val="00C04EFE"/>
    <w:rsid w:val="00C32E94"/>
    <w:rsid w:val="00C475AE"/>
    <w:rsid w:val="00C521E5"/>
    <w:rsid w:val="00C90F0A"/>
    <w:rsid w:val="00C92F42"/>
    <w:rsid w:val="00CA5385"/>
    <w:rsid w:val="00CC206D"/>
    <w:rsid w:val="00D145D1"/>
    <w:rsid w:val="00D174C4"/>
    <w:rsid w:val="00D43B98"/>
    <w:rsid w:val="00D67B09"/>
    <w:rsid w:val="00D950DA"/>
    <w:rsid w:val="00E02814"/>
    <w:rsid w:val="00E049E4"/>
    <w:rsid w:val="00E67ED2"/>
    <w:rsid w:val="00E73E0B"/>
    <w:rsid w:val="00E774CE"/>
    <w:rsid w:val="00E851A6"/>
    <w:rsid w:val="00E87C1F"/>
    <w:rsid w:val="00E9090F"/>
    <w:rsid w:val="00EB58CB"/>
    <w:rsid w:val="00ED0793"/>
    <w:rsid w:val="00EE7066"/>
    <w:rsid w:val="00F10AA1"/>
    <w:rsid w:val="00F56176"/>
    <w:rsid w:val="00FA379D"/>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C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0416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2022-11-16T06:31:00Z</dcterms:created>
  <dcterms:modified xsi:type="dcterms:W3CDTF">2022-11-16T06:31:00Z</dcterms:modified>
</cp:coreProperties>
</file>