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E29D" w14:textId="77777777" w:rsidR="00D32681" w:rsidRDefault="00000000">
      <w:pPr>
        <w:pStyle w:val="GvdeMetni"/>
        <w:rPr>
          <w:rFonts w:ascii="Times New Roman"/>
          <w:sz w:val="20"/>
        </w:rPr>
      </w:pPr>
      <w:r>
        <w:pict w14:anchorId="16AE1859">
          <v:group id="_x0000_s1069" style="position:absolute;margin-left:0;margin-top:.05pt;width:595.05pt;height:841.65pt;z-index:-15996928;mso-position-horizontal-relative:page;mso-position-vertical-relative:page" coordorigin=",1" coordsize="11901,168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11901;height:16833">
              <v:imagedata r:id="rId6" o:title=""/>
            </v:shape>
            <v:shape id="_x0000_s1070" type="#_x0000_t75" style="position:absolute;left:4566;top:1401;width:3677;height:3720">
              <v:imagedata r:id="rId7" o:title=""/>
            </v:shape>
            <w10:wrap anchorx="page" anchory="page"/>
          </v:group>
        </w:pict>
      </w:r>
    </w:p>
    <w:p w14:paraId="0A0FA237" w14:textId="77777777" w:rsidR="00D32681" w:rsidRDefault="00D32681">
      <w:pPr>
        <w:pStyle w:val="GvdeMetni"/>
        <w:rPr>
          <w:rFonts w:ascii="Times New Roman"/>
          <w:sz w:val="20"/>
        </w:rPr>
      </w:pPr>
    </w:p>
    <w:p w14:paraId="14CED127" w14:textId="77777777" w:rsidR="00D32681" w:rsidRDefault="00D32681">
      <w:pPr>
        <w:pStyle w:val="GvdeMetni"/>
        <w:rPr>
          <w:rFonts w:ascii="Times New Roman"/>
          <w:sz w:val="20"/>
        </w:rPr>
      </w:pPr>
    </w:p>
    <w:p w14:paraId="5D3A8F58" w14:textId="77777777" w:rsidR="00D32681" w:rsidRDefault="00D32681">
      <w:pPr>
        <w:pStyle w:val="GvdeMetni"/>
        <w:rPr>
          <w:rFonts w:ascii="Times New Roman"/>
          <w:sz w:val="20"/>
        </w:rPr>
      </w:pPr>
    </w:p>
    <w:p w14:paraId="2A9A1C6E" w14:textId="77777777" w:rsidR="00D32681" w:rsidRDefault="00D32681">
      <w:pPr>
        <w:pStyle w:val="GvdeMetni"/>
        <w:rPr>
          <w:rFonts w:ascii="Times New Roman"/>
          <w:sz w:val="20"/>
        </w:rPr>
      </w:pPr>
    </w:p>
    <w:p w14:paraId="75416C4B" w14:textId="77777777" w:rsidR="00D32681" w:rsidRDefault="00D32681">
      <w:pPr>
        <w:pStyle w:val="GvdeMetni"/>
        <w:rPr>
          <w:rFonts w:ascii="Times New Roman"/>
          <w:sz w:val="20"/>
        </w:rPr>
      </w:pPr>
    </w:p>
    <w:p w14:paraId="69E46C42" w14:textId="77777777" w:rsidR="00D32681" w:rsidRDefault="00D32681">
      <w:pPr>
        <w:pStyle w:val="GvdeMetni"/>
        <w:rPr>
          <w:rFonts w:ascii="Times New Roman"/>
          <w:sz w:val="20"/>
        </w:rPr>
      </w:pPr>
    </w:p>
    <w:p w14:paraId="7B1A1948" w14:textId="77777777" w:rsidR="00D32681" w:rsidRDefault="00D32681">
      <w:pPr>
        <w:pStyle w:val="GvdeMetni"/>
        <w:rPr>
          <w:rFonts w:ascii="Times New Roman"/>
          <w:sz w:val="20"/>
        </w:rPr>
      </w:pPr>
    </w:p>
    <w:p w14:paraId="3348E248" w14:textId="77777777" w:rsidR="00D32681" w:rsidRDefault="00D32681">
      <w:pPr>
        <w:pStyle w:val="GvdeMetni"/>
        <w:rPr>
          <w:rFonts w:ascii="Times New Roman"/>
          <w:sz w:val="20"/>
        </w:rPr>
      </w:pPr>
    </w:p>
    <w:p w14:paraId="0E1DB934" w14:textId="77777777" w:rsidR="00D32681" w:rsidRDefault="00D32681">
      <w:pPr>
        <w:pStyle w:val="GvdeMetni"/>
        <w:rPr>
          <w:rFonts w:ascii="Times New Roman"/>
          <w:sz w:val="20"/>
        </w:rPr>
      </w:pPr>
    </w:p>
    <w:p w14:paraId="2556B996" w14:textId="77777777" w:rsidR="00D32681" w:rsidRDefault="00D32681">
      <w:pPr>
        <w:pStyle w:val="GvdeMetni"/>
        <w:rPr>
          <w:rFonts w:ascii="Times New Roman"/>
          <w:sz w:val="20"/>
        </w:rPr>
      </w:pPr>
    </w:p>
    <w:p w14:paraId="0B1A8417" w14:textId="77777777" w:rsidR="00D32681" w:rsidRDefault="00D32681">
      <w:pPr>
        <w:pStyle w:val="GvdeMetni"/>
        <w:rPr>
          <w:rFonts w:ascii="Times New Roman"/>
          <w:sz w:val="20"/>
        </w:rPr>
      </w:pPr>
    </w:p>
    <w:p w14:paraId="134A1C9B" w14:textId="77777777" w:rsidR="00D32681" w:rsidRDefault="00D32681">
      <w:pPr>
        <w:pStyle w:val="GvdeMetni"/>
        <w:rPr>
          <w:rFonts w:ascii="Times New Roman"/>
          <w:sz w:val="20"/>
        </w:rPr>
      </w:pPr>
    </w:p>
    <w:p w14:paraId="1D382D45" w14:textId="77777777" w:rsidR="00D32681" w:rsidRDefault="00D32681">
      <w:pPr>
        <w:pStyle w:val="GvdeMetni"/>
        <w:rPr>
          <w:rFonts w:ascii="Times New Roman"/>
          <w:sz w:val="20"/>
        </w:rPr>
      </w:pPr>
    </w:p>
    <w:p w14:paraId="0F2D6412" w14:textId="77777777" w:rsidR="00D32681" w:rsidRDefault="00D32681">
      <w:pPr>
        <w:pStyle w:val="GvdeMetni"/>
        <w:rPr>
          <w:rFonts w:ascii="Times New Roman"/>
          <w:sz w:val="20"/>
        </w:rPr>
      </w:pPr>
    </w:p>
    <w:p w14:paraId="5B64BC43" w14:textId="77777777" w:rsidR="00D32681" w:rsidRDefault="00D32681">
      <w:pPr>
        <w:pStyle w:val="GvdeMetni"/>
        <w:rPr>
          <w:rFonts w:ascii="Times New Roman"/>
          <w:sz w:val="20"/>
        </w:rPr>
      </w:pPr>
    </w:p>
    <w:p w14:paraId="4297393F" w14:textId="77777777" w:rsidR="00D32681" w:rsidRDefault="00D32681">
      <w:pPr>
        <w:pStyle w:val="GvdeMetni"/>
        <w:rPr>
          <w:rFonts w:ascii="Times New Roman"/>
          <w:sz w:val="20"/>
        </w:rPr>
      </w:pPr>
    </w:p>
    <w:p w14:paraId="3E7BF6BC" w14:textId="77777777" w:rsidR="00D32681" w:rsidRDefault="00D32681">
      <w:pPr>
        <w:pStyle w:val="GvdeMetni"/>
        <w:rPr>
          <w:rFonts w:ascii="Times New Roman"/>
          <w:sz w:val="25"/>
        </w:rPr>
      </w:pPr>
    </w:p>
    <w:p w14:paraId="34B563C3" w14:textId="77777777" w:rsidR="00D32681" w:rsidRDefault="00000000">
      <w:pPr>
        <w:spacing w:line="629" w:lineRule="exact"/>
        <w:ind w:left="349" w:right="1296"/>
        <w:jc w:val="center"/>
        <w:rPr>
          <w:b/>
          <w:sz w:val="52"/>
        </w:rPr>
      </w:pPr>
      <w:r>
        <w:rPr>
          <w:b/>
          <w:sz w:val="52"/>
        </w:rPr>
        <w:t>T.C.</w:t>
      </w:r>
    </w:p>
    <w:p w14:paraId="2DC10509" w14:textId="77777777" w:rsidR="00D32681" w:rsidRDefault="00000000">
      <w:pPr>
        <w:spacing w:before="200"/>
        <w:ind w:left="349" w:right="1344"/>
        <w:jc w:val="center"/>
        <w:rPr>
          <w:b/>
          <w:sz w:val="52"/>
        </w:rPr>
      </w:pPr>
      <w:r>
        <w:rPr>
          <w:b/>
          <w:sz w:val="52"/>
        </w:rPr>
        <w:t>TEKİRDAĞ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NAMIK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KEMAL ÜNİVERSİTESİ</w:t>
      </w:r>
    </w:p>
    <w:p w14:paraId="60EAF1E6" w14:textId="77777777" w:rsidR="00D32681" w:rsidRDefault="00D32681">
      <w:pPr>
        <w:pStyle w:val="GvdeMetni"/>
        <w:rPr>
          <w:b/>
          <w:sz w:val="52"/>
        </w:rPr>
      </w:pPr>
    </w:p>
    <w:p w14:paraId="304EF745" w14:textId="77777777" w:rsidR="00D32681" w:rsidRDefault="00000000">
      <w:pPr>
        <w:spacing w:before="416" w:line="319" w:lineRule="auto"/>
        <w:ind w:left="349" w:right="1320"/>
        <w:jc w:val="center"/>
        <w:rPr>
          <w:b/>
          <w:sz w:val="52"/>
        </w:rPr>
      </w:pPr>
      <w:r>
        <w:rPr>
          <w:b/>
          <w:sz w:val="52"/>
        </w:rPr>
        <w:t>BİLİMSEL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ARAŞTIRMA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PROJELERİ</w:t>
      </w:r>
      <w:r>
        <w:rPr>
          <w:b/>
          <w:spacing w:val="-114"/>
          <w:sz w:val="52"/>
        </w:rPr>
        <w:t xml:space="preserve"> </w:t>
      </w:r>
      <w:r>
        <w:rPr>
          <w:b/>
          <w:sz w:val="52"/>
        </w:rPr>
        <w:t>UYGULAMA YÖNERGESİ</w:t>
      </w:r>
    </w:p>
    <w:p w14:paraId="6070EF6D" w14:textId="77777777" w:rsidR="00D32681" w:rsidRDefault="00D32681">
      <w:pPr>
        <w:pStyle w:val="GvdeMetni"/>
        <w:rPr>
          <w:b/>
          <w:sz w:val="52"/>
        </w:rPr>
      </w:pPr>
    </w:p>
    <w:p w14:paraId="679E0EDF" w14:textId="77777777" w:rsidR="00D32681" w:rsidRDefault="00D32681">
      <w:pPr>
        <w:pStyle w:val="GvdeMetni"/>
        <w:rPr>
          <w:b/>
          <w:sz w:val="52"/>
        </w:rPr>
      </w:pPr>
    </w:p>
    <w:p w14:paraId="35AD7EE4" w14:textId="77777777" w:rsidR="00D32681" w:rsidRDefault="00D32681">
      <w:pPr>
        <w:pStyle w:val="GvdeMetni"/>
        <w:rPr>
          <w:b/>
          <w:sz w:val="52"/>
        </w:rPr>
      </w:pPr>
    </w:p>
    <w:p w14:paraId="5BE9D0A9" w14:textId="77777777" w:rsidR="00D32681" w:rsidRDefault="00D32681">
      <w:pPr>
        <w:pStyle w:val="GvdeMetni"/>
        <w:rPr>
          <w:b/>
          <w:sz w:val="52"/>
        </w:rPr>
      </w:pPr>
    </w:p>
    <w:p w14:paraId="33F6C973" w14:textId="77777777" w:rsidR="00D32681" w:rsidRDefault="00D32681">
      <w:pPr>
        <w:pStyle w:val="GvdeMetni"/>
        <w:rPr>
          <w:b/>
          <w:sz w:val="52"/>
        </w:rPr>
      </w:pPr>
    </w:p>
    <w:p w14:paraId="1D9B0364" w14:textId="77777777" w:rsidR="00D32681" w:rsidRDefault="00D32681">
      <w:pPr>
        <w:pStyle w:val="GvdeMetni"/>
        <w:rPr>
          <w:b/>
          <w:sz w:val="52"/>
        </w:rPr>
      </w:pPr>
    </w:p>
    <w:p w14:paraId="5EDDD929" w14:textId="77777777" w:rsidR="00D32681" w:rsidRDefault="00000000">
      <w:pPr>
        <w:spacing w:before="423"/>
        <w:ind w:left="349" w:right="1316"/>
        <w:jc w:val="center"/>
        <w:rPr>
          <w:b/>
          <w:sz w:val="52"/>
        </w:rPr>
      </w:pPr>
      <w:r>
        <w:rPr>
          <w:b/>
          <w:sz w:val="52"/>
        </w:rPr>
        <w:t>2023</w:t>
      </w:r>
    </w:p>
    <w:p w14:paraId="7FE0DED2" w14:textId="77777777" w:rsidR="00D32681" w:rsidRDefault="00D32681">
      <w:pPr>
        <w:jc w:val="center"/>
        <w:rPr>
          <w:sz w:val="52"/>
        </w:rPr>
        <w:sectPr w:rsidR="00D32681">
          <w:type w:val="continuous"/>
          <w:pgSz w:w="11910" w:h="16840"/>
          <w:pgMar w:top="1580" w:right="322" w:bottom="280" w:left="1300" w:header="708" w:footer="708" w:gutter="0"/>
          <w:cols w:space="708"/>
        </w:sectPr>
      </w:pPr>
    </w:p>
    <w:p w14:paraId="70D111D3" w14:textId="77777777" w:rsidR="00D32681" w:rsidRDefault="00000000">
      <w:pPr>
        <w:spacing w:before="21"/>
        <w:ind w:left="116"/>
        <w:rPr>
          <w:rFonts w:ascii="Calibri Light" w:hAnsi="Calibri Light"/>
          <w:sz w:val="32"/>
        </w:rPr>
      </w:pPr>
      <w:r>
        <w:rPr>
          <w:noProof/>
        </w:rPr>
        <w:lastRenderedPageBreak/>
        <w:drawing>
          <wp:anchor distT="0" distB="0" distL="0" distR="0" simplePos="0" relativeHeight="487320064" behindDoc="1" locked="0" layoutInCell="1" allowOverlap="1" wp14:anchorId="2FE8BF69" wp14:editId="0F03F803">
            <wp:simplePos x="0" y="0"/>
            <wp:positionH relativeFrom="page">
              <wp:posOffset>0</wp:posOffset>
            </wp:positionH>
            <wp:positionV relativeFrom="page">
              <wp:posOffset>626</wp:posOffset>
            </wp:positionV>
            <wp:extent cx="7557134" cy="106884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4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rFonts w:ascii="Calibri Light" w:hAnsi="Calibri Light"/>
          <w:sz w:val="32"/>
        </w:rPr>
        <w:t>İçindekiler</w:t>
      </w:r>
    </w:p>
    <w:sdt>
      <w:sdtPr>
        <w:id w:val="-1243012843"/>
        <w:docPartObj>
          <w:docPartGallery w:val="Table of Contents"/>
          <w:docPartUnique/>
        </w:docPartObj>
      </w:sdtPr>
      <w:sdtContent>
        <w:p w14:paraId="1FA5CF74" w14:textId="77777777" w:rsidR="00D32681" w:rsidRDefault="00000000">
          <w:pPr>
            <w:pStyle w:val="T1"/>
            <w:tabs>
              <w:tab w:val="right" w:leader="dot" w:pos="9189"/>
            </w:tabs>
            <w:spacing w:before="482"/>
          </w:pPr>
          <w:hyperlink w:anchor="_bookmark0" w:history="1">
            <w:r>
              <w:t>BİRİNCİ</w:t>
            </w:r>
            <w:r>
              <w:rPr>
                <w:spacing w:val="-2"/>
              </w:rPr>
              <w:t xml:space="preserve"> </w:t>
            </w:r>
            <w:r>
              <w:t>BÖLÜM</w:t>
            </w:r>
          </w:hyperlink>
          <w:r>
            <w:rPr>
              <w:rFonts w:ascii="Times New Roman" w:hAnsi="Times New Roman"/>
            </w:rPr>
            <w:tab/>
          </w:r>
          <w:r>
            <w:t>1</w:t>
          </w:r>
        </w:p>
        <w:p w14:paraId="37145C19" w14:textId="77777777" w:rsidR="00D32681" w:rsidRDefault="00000000">
          <w:pPr>
            <w:pStyle w:val="T2"/>
            <w:tabs>
              <w:tab w:val="right" w:leader="dot" w:pos="9189"/>
            </w:tabs>
            <w:spacing w:before="121"/>
          </w:pPr>
          <w:hyperlink w:anchor="_TOC_250020" w:history="1">
            <w:r>
              <w:t>Amaç,</w:t>
            </w:r>
            <w:r>
              <w:rPr>
                <w:spacing w:val="-8"/>
              </w:rPr>
              <w:t xml:space="preserve"> </w:t>
            </w:r>
            <w:r>
              <w:t>Kapsam,</w:t>
            </w:r>
            <w:r>
              <w:rPr>
                <w:spacing w:val="-9"/>
              </w:rPr>
              <w:t xml:space="preserve"> </w:t>
            </w:r>
            <w:r>
              <w:t>Dayanak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Tanımlar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</w:hyperlink>
        </w:p>
        <w:p w14:paraId="231E0573" w14:textId="77777777" w:rsidR="00D32681" w:rsidRDefault="00000000">
          <w:pPr>
            <w:pStyle w:val="T1"/>
            <w:tabs>
              <w:tab w:val="right" w:leader="dot" w:pos="9189"/>
            </w:tabs>
            <w:spacing w:before="120"/>
          </w:pPr>
          <w:hyperlink w:anchor="_TOC_250019" w:history="1">
            <w:r>
              <w:t>İKİNCİ BÖLÜM</w:t>
            </w:r>
            <w:r>
              <w:tab/>
              <w:t>2</w:t>
            </w:r>
          </w:hyperlink>
        </w:p>
        <w:p w14:paraId="51C3C280" w14:textId="77777777" w:rsidR="00D32681" w:rsidRDefault="00000000">
          <w:pPr>
            <w:pStyle w:val="T2"/>
            <w:tabs>
              <w:tab w:val="right" w:leader="dot" w:pos="9189"/>
            </w:tabs>
            <w:spacing w:before="125"/>
          </w:pPr>
          <w:hyperlink w:anchor="_TOC_250018" w:history="1">
            <w:r>
              <w:t>BAP</w:t>
            </w:r>
            <w:r>
              <w:rPr>
                <w:spacing w:val="-1"/>
              </w:rPr>
              <w:t xml:space="preserve"> </w:t>
            </w:r>
            <w:r>
              <w:t>Komisyonu,</w:t>
            </w:r>
            <w:r>
              <w:rPr>
                <w:spacing w:val="-9"/>
              </w:rPr>
              <w:t xml:space="preserve"> </w:t>
            </w:r>
            <w:r>
              <w:t>Koordinatör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Görevleri</w:t>
            </w:r>
            <w:r>
              <w:tab/>
              <w:t>2</w:t>
            </w:r>
          </w:hyperlink>
        </w:p>
        <w:p w14:paraId="5E098B67" w14:textId="77777777" w:rsidR="00D32681" w:rsidRDefault="00000000">
          <w:pPr>
            <w:pStyle w:val="T1"/>
            <w:tabs>
              <w:tab w:val="right" w:leader="dot" w:pos="9189"/>
            </w:tabs>
          </w:pPr>
          <w:hyperlink w:anchor="_TOC_250017" w:history="1">
            <w:r>
              <w:t>ÜÇÜNCÜ BÖLÜM</w:t>
            </w:r>
            <w:r>
              <w:tab/>
              <w:t>4</w:t>
            </w:r>
          </w:hyperlink>
        </w:p>
        <w:p w14:paraId="2F35E5A1" w14:textId="77777777" w:rsidR="00D32681" w:rsidRDefault="00000000">
          <w:pPr>
            <w:pStyle w:val="T2"/>
            <w:tabs>
              <w:tab w:val="right" w:leader="dot" w:pos="9189"/>
            </w:tabs>
          </w:pPr>
          <w:hyperlink w:anchor="_TOC_250016" w:history="1">
            <w:r>
              <w:t>Başvuru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Değerlendirme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41B72AF4" w14:textId="77777777" w:rsidR="00D32681" w:rsidRDefault="00000000">
          <w:pPr>
            <w:pStyle w:val="T3"/>
            <w:tabs>
              <w:tab w:val="right" w:leader="dot" w:pos="9189"/>
            </w:tabs>
          </w:pPr>
          <w:hyperlink w:anchor="_TOC_250015" w:history="1">
            <w:r>
              <w:t>Proje</w:t>
            </w:r>
            <w:r>
              <w:rPr>
                <w:spacing w:val="-7"/>
              </w:rPr>
              <w:t xml:space="preserve"> </w:t>
            </w:r>
            <w:r>
              <w:t>Başvurusu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2AF7A7D6" w14:textId="77777777" w:rsidR="00D32681" w:rsidRDefault="00000000">
          <w:pPr>
            <w:pStyle w:val="T3"/>
            <w:tabs>
              <w:tab w:val="right" w:leader="dot" w:pos="9189"/>
            </w:tabs>
            <w:spacing w:before="126"/>
          </w:pPr>
          <w:hyperlink w:anchor="_TOC_250014" w:history="1">
            <w:r>
              <w:t>SCI</w:t>
            </w:r>
            <w:r>
              <w:rPr>
                <w:spacing w:val="-1"/>
              </w:rPr>
              <w:t xml:space="preserve"> </w:t>
            </w:r>
            <w:r>
              <w:t>Yayın</w:t>
            </w:r>
            <w:r>
              <w:rPr>
                <w:spacing w:val="-7"/>
              </w:rPr>
              <w:t xml:space="preserve"> </w:t>
            </w:r>
            <w:r>
              <w:t>Teşvik</w:t>
            </w:r>
            <w:r>
              <w:rPr>
                <w:spacing w:val="-1"/>
              </w:rPr>
              <w:t xml:space="preserve"> </w:t>
            </w:r>
            <w:r>
              <w:t>Desteği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79EE845F" w14:textId="77777777" w:rsidR="00D32681" w:rsidRDefault="00000000">
          <w:pPr>
            <w:pStyle w:val="T3"/>
            <w:tabs>
              <w:tab w:val="right" w:leader="dot" w:pos="9189"/>
            </w:tabs>
          </w:pPr>
          <w:hyperlink w:anchor="_TOC_250013" w:history="1">
            <w:r>
              <w:t>Projelerin</w:t>
            </w:r>
            <w:r>
              <w:rPr>
                <w:spacing w:val="-8"/>
              </w:rPr>
              <w:t xml:space="preserve"> </w:t>
            </w:r>
            <w:r>
              <w:t>Değerlendirilmesi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4E59233A" w14:textId="77777777" w:rsidR="00D32681" w:rsidRDefault="00000000">
          <w:pPr>
            <w:pStyle w:val="T1"/>
            <w:tabs>
              <w:tab w:val="right" w:leader="dot" w:pos="9189"/>
            </w:tabs>
          </w:pPr>
          <w:hyperlink w:anchor="_TOC_250012" w:history="1">
            <w:r>
              <w:t>DÖRDÜNCÜ BÖLÜM</w:t>
            </w:r>
            <w:r>
              <w:tab/>
              <w:t>5</w:t>
            </w:r>
          </w:hyperlink>
        </w:p>
        <w:p w14:paraId="4CA94581" w14:textId="77777777" w:rsidR="00D32681" w:rsidRDefault="00000000">
          <w:pPr>
            <w:pStyle w:val="T2"/>
            <w:tabs>
              <w:tab w:val="right" w:leader="dot" w:pos="9189"/>
            </w:tabs>
          </w:pPr>
          <w:hyperlink w:anchor="_TOC_250011" w:history="1">
            <w:r>
              <w:t>Projelerin</w:t>
            </w:r>
            <w:r>
              <w:rPr>
                <w:spacing w:val="-8"/>
              </w:rPr>
              <w:t xml:space="preserve"> </w:t>
            </w:r>
            <w:r>
              <w:t>Yürütülmesi,</w:t>
            </w:r>
            <w:r>
              <w:rPr>
                <w:spacing w:val="-8"/>
              </w:rPr>
              <w:t xml:space="preserve"> </w:t>
            </w:r>
            <w:r>
              <w:t>İzlenmesi ve Sonuçlandırılması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14DC531D" w14:textId="77777777" w:rsidR="00D32681" w:rsidRDefault="00000000">
          <w:pPr>
            <w:pStyle w:val="T3"/>
            <w:tabs>
              <w:tab w:val="right" w:leader="dot" w:pos="9189"/>
            </w:tabs>
          </w:pPr>
          <w:hyperlink w:anchor="_TOC_250010" w:history="1">
            <w:r>
              <w:t>Proje</w:t>
            </w:r>
            <w:r>
              <w:rPr>
                <w:spacing w:val="-8"/>
              </w:rPr>
              <w:t xml:space="preserve"> </w:t>
            </w:r>
            <w:r>
              <w:t>Protokolü</w:t>
            </w:r>
            <w:r>
              <w:tab/>
              <w:t>5</w:t>
            </w:r>
          </w:hyperlink>
        </w:p>
        <w:p w14:paraId="636D2C91" w14:textId="77777777" w:rsidR="00D32681" w:rsidRDefault="00000000">
          <w:pPr>
            <w:pStyle w:val="T3"/>
            <w:tabs>
              <w:tab w:val="right" w:leader="dot" w:pos="9189"/>
            </w:tabs>
            <w:spacing w:before="125"/>
          </w:pPr>
          <w:hyperlink w:anchor="_TOC_250009" w:history="1">
            <w:r>
              <w:t>Proje</w:t>
            </w:r>
            <w:r>
              <w:rPr>
                <w:spacing w:val="-2"/>
              </w:rPr>
              <w:t xml:space="preserve"> </w:t>
            </w:r>
            <w:r>
              <w:t>Ara</w:t>
            </w:r>
            <w:r>
              <w:rPr>
                <w:spacing w:val="-7"/>
              </w:rPr>
              <w:t xml:space="preserve"> </w:t>
            </w:r>
            <w:r>
              <w:t>Raporları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6E5396E2" w14:textId="77777777" w:rsidR="00D32681" w:rsidRDefault="00000000">
          <w:pPr>
            <w:pStyle w:val="T3"/>
            <w:tabs>
              <w:tab w:val="right" w:leader="dot" w:pos="9189"/>
            </w:tabs>
          </w:pPr>
          <w:hyperlink w:anchor="_TOC_250008" w:history="1">
            <w:r>
              <w:t>Proje</w:t>
            </w:r>
            <w:r>
              <w:rPr>
                <w:spacing w:val="-8"/>
              </w:rPr>
              <w:t xml:space="preserve"> </w:t>
            </w:r>
            <w:r>
              <w:t>Sonuç</w:t>
            </w:r>
            <w:r>
              <w:rPr>
                <w:spacing w:val="-4"/>
              </w:rPr>
              <w:t xml:space="preserve"> </w:t>
            </w:r>
            <w:r>
              <w:t>Raporu</w:t>
            </w:r>
            <w:r>
              <w:tab/>
              <w:t>6</w:t>
            </w:r>
          </w:hyperlink>
        </w:p>
        <w:p w14:paraId="17D03EA3" w14:textId="77777777" w:rsidR="00D32681" w:rsidRDefault="00000000">
          <w:pPr>
            <w:pStyle w:val="T3"/>
            <w:tabs>
              <w:tab w:val="right" w:leader="dot" w:pos="9189"/>
            </w:tabs>
            <w:spacing w:before="121"/>
          </w:pPr>
          <w:hyperlink w:anchor="_TOC_250007" w:history="1">
            <w:r>
              <w:t>Proje</w:t>
            </w:r>
            <w:r>
              <w:rPr>
                <w:spacing w:val="-7"/>
              </w:rPr>
              <w:t xml:space="preserve"> </w:t>
            </w:r>
            <w:r>
              <w:t>Sonuçlarının</w:t>
            </w:r>
            <w:r>
              <w:rPr>
                <w:spacing w:val="-7"/>
              </w:rPr>
              <w:t xml:space="preserve"> </w:t>
            </w:r>
            <w:r>
              <w:t>Yayınlanması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2AFFA14C" w14:textId="77777777" w:rsidR="00D32681" w:rsidRDefault="00000000">
          <w:pPr>
            <w:pStyle w:val="T3"/>
            <w:tabs>
              <w:tab w:val="right" w:leader="dot" w:pos="9189"/>
            </w:tabs>
          </w:pPr>
          <w:hyperlink w:anchor="_TOC_250006" w:history="1">
            <w:r>
              <w:t>Telif</w:t>
            </w:r>
            <w:r>
              <w:rPr>
                <w:spacing w:val="-8"/>
              </w:rPr>
              <w:t xml:space="preserve"> </w:t>
            </w:r>
            <w:r>
              <w:t>Hakları,</w:t>
            </w:r>
            <w:r>
              <w:rPr>
                <w:spacing w:val="-8"/>
              </w:rPr>
              <w:t xml:space="preserve"> </w:t>
            </w:r>
            <w:r>
              <w:t>Fikri Mülkiyet</w:t>
            </w:r>
            <w:r>
              <w:rPr>
                <w:spacing w:val="-7"/>
              </w:rPr>
              <w:t xml:space="preserve"> </w:t>
            </w:r>
            <w:r>
              <w:t>Hakları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Proje</w:t>
            </w:r>
            <w:r>
              <w:rPr>
                <w:spacing w:val="-1"/>
              </w:rPr>
              <w:t xml:space="preserve"> </w:t>
            </w:r>
            <w:r>
              <w:t>Çıktıları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2BDBAF49" w14:textId="77777777" w:rsidR="00D32681" w:rsidRDefault="00000000">
          <w:pPr>
            <w:pStyle w:val="T3"/>
            <w:tabs>
              <w:tab w:val="right" w:leader="dot" w:pos="9189"/>
            </w:tabs>
            <w:spacing w:before="121"/>
          </w:pPr>
          <w:hyperlink w:anchor="_TOC_250005" w:history="1">
            <w:r>
              <w:t>Projelerin</w:t>
            </w:r>
            <w:r>
              <w:rPr>
                <w:spacing w:val="-8"/>
              </w:rPr>
              <w:t xml:space="preserve"> </w:t>
            </w:r>
            <w:r>
              <w:t>Süresi ve</w:t>
            </w:r>
            <w:r>
              <w:rPr>
                <w:spacing w:val="-1"/>
              </w:rPr>
              <w:t xml:space="preserve"> </w:t>
            </w:r>
            <w:r>
              <w:t>Sonuçlandırılması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25E052B8" w14:textId="77777777" w:rsidR="00D32681" w:rsidRDefault="00000000">
          <w:pPr>
            <w:pStyle w:val="T1"/>
            <w:tabs>
              <w:tab w:val="right" w:leader="dot" w:pos="9189"/>
            </w:tabs>
            <w:spacing w:before="125"/>
          </w:pPr>
          <w:hyperlink w:anchor="_TOC_250004" w:history="1">
            <w:r>
              <w:t>BEŞİNCİ BÖLÜM</w:t>
            </w:r>
            <w:r>
              <w:tab/>
              <w:t>8</w:t>
            </w:r>
          </w:hyperlink>
        </w:p>
        <w:p w14:paraId="29D23676" w14:textId="77777777" w:rsidR="00D32681" w:rsidRDefault="00000000">
          <w:pPr>
            <w:pStyle w:val="T2"/>
            <w:tabs>
              <w:tab w:val="right" w:leader="dot" w:pos="9189"/>
            </w:tabs>
          </w:pPr>
          <w:hyperlink w:anchor="_TOC_250003" w:history="1">
            <w:r>
              <w:t>Genel</w:t>
            </w:r>
            <w:r>
              <w:rPr>
                <w:spacing w:val="-1"/>
              </w:rPr>
              <w:t xml:space="preserve"> </w:t>
            </w:r>
            <w:r>
              <w:t>Hükümler</w:t>
            </w:r>
            <w:r>
              <w:rPr>
                <w:spacing w:val="-1"/>
              </w:rPr>
              <w:t xml:space="preserve"> </w:t>
            </w:r>
            <w:proofErr w:type="gramStart"/>
            <w:r>
              <w:t>Ve</w:t>
            </w:r>
            <w:proofErr w:type="gramEnd"/>
            <w:r>
              <w:rPr>
                <w:spacing w:val="-2"/>
              </w:rPr>
              <w:t xml:space="preserve"> </w:t>
            </w:r>
            <w:r>
              <w:t>Yaptırımlar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14:paraId="008009A3" w14:textId="77777777" w:rsidR="00D32681" w:rsidRDefault="00000000">
          <w:pPr>
            <w:pStyle w:val="T3"/>
            <w:tabs>
              <w:tab w:val="right" w:leader="dot" w:pos="9189"/>
            </w:tabs>
            <w:spacing w:before="125"/>
          </w:pPr>
          <w:hyperlink w:anchor="_TOC_250002" w:history="1">
            <w:r>
              <w:t>Genel Hükümler</w:t>
            </w:r>
            <w:r>
              <w:tab/>
              <w:t>8</w:t>
            </w:r>
          </w:hyperlink>
        </w:p>
        <w:p w14:paraId="4AFE719B" w14:textId="77777777" w:rsidR="00D32681" w:rsidRDefault="00000000">
          <w:pPr>
            <w:pStyle w:val="T3"/>
            <w:tabs>
              <w:tab w:val="right" w:leader="dot" w:pos="9189"/>
            </w:tabs>
            <w:spacing w:before="116"/>
          </w:pPr>
          <w:hyperlink w:anchor="_TOC_250001" w:history="1">
            <w:r>
              <w:t>Yaptırımlar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14:paraId="1E59146A" w14:textId="77777777" w:rsidR="00D32681" w:rsidRDefault="00000000">
          <w:pPr>
            <w:pStyle w:val="T3"/>
            <w:tabs>
              <w:tab w:val="right" w:leader="dot" w:pos="9187"/>
            </w:tabs>
            <w:spacing w:before="125"/>
          </w:pPr>
          <w:hyperlink w:anchor="_TOC_250000" w:history="1">
            <w:r>
              <w:t>Yürürlükten</w:t>
            </w:r>
            <w:r>
              <w:rPr>
                <w:spacing w:val="-7"/>
              </w:rPr>
              <w:t xml:space="preserve"> </w:t>
            </w:r>
            <w:r>
              <w:t>Kaldırma</w:t>
            </w:r>
            <w:r>
              <w:rPr>
                <w:rFonts w:ascii="Times New Roman" w:hAnsi="Times New Roman"/>
              </w:rPr>
              <w:tab/>
            </w:r>
            <w:r>
              <w:t>10</w:t>
            </w:r>
          </w:hyperlink>
        </w:p>
      </w:sdtContent>
    </w:sdt>
    <w:p w14:paraId="5A70E1ED" w14:textId="77777777" w:rsidR="00D32681" w:rsidRDefault="00D32681">
      <w:pPr>
        <w:sectPr w:rsidR="00D32681">
          <w:pgSz w:w="11910" w:h="16840"/>
          <w:pgMar w:top="1240" w:right="322" w:bottom="280" w:left="1300" w:header="708" w:footer="708" w:gutter="0"/>
          <w:cols w:space="708"/>
        </w:sectPr>
      </w:pPr>
    </w:p>
    <w:p w14:paraId="37981C83" w14:textId="77777777" w:rsidR="00D32681" w:rsidRPr="00883015" w:rsidRDefault="00000000">
      <w:pPr>
        <w:pStyle w:val="Balk1"/>
        <w:spacing w:before="9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pict w14:anchorId="264E4EE7">
          <v:group id="_x0000_s1065" style="position:absolute;left:0;text-align:left;margin-left:0;margin-top:.05pt;width:595.05pt;height:841.9pt;z-index:-15995904;mso-position-horizontal-relative:page;mso-position-vertical-relative:page" coordorigin=",1" coordsize="11901,16838">
            <v:shape id="_x0000_s1068" type="#_x0000_t75" style="position:absolute;width:11901;height:16833">
              <v:imagedata r:id="rId9" o:title=""/>
            </v:shape>
            <v:shape id="_x0000_s1067" style="position:absolute;left:10906;top:16315;width:913;height:513" coordorigin="10906,16315" coordsize="913,513" path="m11363,16315r-92,5l11185,16335r-78,24l11040,16390r-56,38l10942,16472r-36,100l10915,16623r69,92l11040,16753r67,31l11185,16808r86,15l11363,16828r92,-5l11540,16808r78,-24l11685,16753r56,-38l11783,16671r36,-99l11810,16520r-69,-92l11685,16390r-67,-31l11540,16335r-85,-15l11363,16315xe" stroked="f">
              <v:path arrowok="t"/>
            </v:shape>
            <v:shape id="_x0000_s1066" style="position:absolute;left:10906;top:16315;width:913;height:513" coordorigin="10906,16315" coordsize="913,513" path="m10906,16572r36,-100l10984,16428r56,-38l11107,16359r78,-24l11271,16320r92,-5l11455,16320r85,15l11618,16359r67,31l11741,16428r42,44l11819,16572r-9,51l11741,16715r-56,38l11618,16784r-78,24l11455,16823r-92,5l11271,16823r-86,-15l11107,16784r-67,-31l10984,16715r-42,-44l10906,16572xe" filled="f" strokecolor="#4471c4" strokeweight="1pt">
              <v:path arrowok="t"/>
            </v:shape>
            <w10:wrap anchorx="page" anchory="page"/>
          </v:group>
        </w:pict>
      </w:r>
      <w:bookmarkStart w:id="1" w:name="BİRİNCİ_BÖLÜM"/>
      <w:bookmarkEnd w:id="1"/>
      <w:r w:rsidRPr="00883015">
        <w:rPr>
          <w:rFonts w:asciiTheme="minorHAnsi" w:hAnsiTheme="minorHAnsi" w:cstheme="minorHAnsi"/>
          <w:b/>
          <w:bCs/>
          <w:spacing w:val="-5"/>
        </w:rPr>
        <w:t>BİRİNCİ</w:t>
      </w:r>
      <w:r w:rsidRPr="00883015">
        <w:rPr>
          <w:rFonts w:asciiTheme="minorHAnsi" w:hAnsiTheme="minorHAnsi" w:cstheme="minorHAnsi"/>
          <w:b/>
          <w:bCs/>
          <w:spacing w:val="-16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5"/>
        </w:rPr>
        <w:t>BÖLÜM</w:t>
      </w:r>
    </w:p>
    <w:p w14:paraId="618A9824" w14:textId="77777777" w:rsidR="00D32681" w:rsidRPr="00883015" w:rsidRDefault="00000000">
      <w:pPr>
        <w:pStyle w:val="Balk2"/>
        <w:spacing w:before="69"/>
        <w:ind w:left="1656"/>
        <w:rPr>
          <w:rFonts w:asciiTheme="minorHAnsi" w:hAnsiTheme="minorHAnsi" w:cstheme="minorHAnsi"/>
          <w:b/>
          <w:bCs/>
        </w:rPr>
      </w:pPr>
      <w:bookmarkStart w:id="2" w:name="_TOC_250020"/>
      <w:r w:rsidRPr="00883015">
        <w:rPr>
          <w:rFonts w:asciiTheme="minorHAnsi" w:hAnsiTheme="minorHAnsi" w:cstheme="minorHAnsi"/>
          <w:b/>
          <w:bCs/>
          <w:w w:val="95"/>
        </w:rPr>
        <w:t>Amaç,</w:t>
      </w:r>
      <w:r w:rsidRPr="00883015">
        <w:rPr>
          <w:rFonts w:asciiTheme="minorHAnsi" w:hAnsiTheme="minorHAnsi" w:cstheme="minorHAnsi"/>
          <w:b/>
          <w:bCs/>
          <w:spacing w:val="10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Kapsam,</w:t>
      </w:r>
      <w:r w:rsidRPr="00883015">
        <w:rPr>
          <w:rFonts w:asciiTheme="minorHAnsi" w:hAnsiTheme="minorHAnsi" w:cstheme="minorHAnsi"/>
          <w:b/>
          <w:bCs/>
          <w:spacing w:val="11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Dayanak</w:t>
      </w:r>
      <w:r w:rsidRPr="00883015">
        <w:rPr>
          <w:rFonts w:asciiTheme="minorHAnsi" w:hAnsiTheme="minorHAnsi" w:cstheme="minorHAnsi"/>
          <w:b/>
          <w:bCs/>
          <w:spacing w:val="7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ve</w:t>
      </w:r>
      <w:r w:rsidRPr="00883015">
        <w:rPr>
          <w:rFonts w:asciiTheme="minorHAnsi" w:hAnsiTheme="minorHAnsi" w:cstheme="minorHAnsi"/>
          <w:b/>
          <w:bCs/>
          <w:spacing w:val="8"/>
          <w:w w:val="95"/>
        </w:rPr>
        <w:t xml:space="preserve"> </w:t>
      </w:r>
      <w:bookmarkEnd w:id="2"/>
      <w:r w:rsidRPr="00883015">
        <w:rPr>
          <w:rFonts w:asciiTheme="minorHAnsi" w:hAnsiTheme="minorHAnsi" w:cstheme="minorHAnsi"/>
          <w:b/>
          <w:bCs/>
          <w:w w:val="95"/>
        </w:rPr>
        <w:t>Tanımlar</w:t>
      </w:r>
    </w:p>
    <w:p w14:paraId="1CFB9305" w14:textId="77777777" w:rsidR="00D32681" w:rsidRDefault="00D32681">
      <w:pPr>
        <w:pStyle w:val="GvdeMetni"/>
        <w:rPr>
          <w:rFonts w:ascii="Calibri Light"/>
          <w:sz w:val="26"/>
        </w:rPr>
      </w:pPr>
    </w:p>
    <w:p w14:paraId="7A43D68B" w14:textId="77777777" w:rsidR="00D32681" w:rsidRDefault="00000000">
      <w:pPr>
        <w:spacing w:before="167"/>
        <w:ind w:left="116"/>
        <w:rPr>
          <w:b/>
          <w:sz w:val="24"/>
        </w:rPr>
      </w:pPr>
      <w:bookmarkStart w:id="3" w:name="Amaç"/>
      <w:bookmarkEnd w:id="3"/>
      <w:r>
        <w:rPr>
          <w:b/>
          <w:sz w:val="24"/>
        </w:rPr>
        <w:t>Amaç</w:t>
      </w:r>
    </w:p>
    <w:p w14:paraId="178A8763" w14:textId="0A3FED91" w:rsidR="00D32681" w:rsidRDefault="00000000">
      <w:pPr>
        <w:pStyle w:val="GvdeMetni"/>
        <w:spacing w:before="173" w:line="261" w:lineRule="auto"/>
        <w:ind w:left="116" w:right="683"/>
        <w:jc w:val="both"/>
      </w:pPr>
      <w:r>
        <w:rPr>
          <w:b/>
        </w:rPr>
        <w:t xml:space="preserve">Madde 1 </w:t>
      </w:r>
      <w:r>
        <w:t>– (1) Bu yönergenin amacı, Tekirdağ Namık Kemal Üniversitesinde yürütülen bilimsel araştırma</w:t>
      </w:r>
      <w:r>
        <w:rPr>
          <w:spacing w:val="1"/>
        </w:rPr>
        <w:t xml:space="preserve"> </w:t>
      </w:r>
      <w:r>
        <w:t>proje tekliflerinin değerlendirilmesi, kabulü, desteklenmesi, ulusal veya uluslararası kuruluşlar tarafından</w:t>
      </w:r>
      <w:r>
        <w:rPr>
          <w:spacing w:val="1"/>
        </w:rPr>
        <w:t xml:space="preserve"> </w:t>
      </w:r>
      <w:r>
        <w:t>desteklenen projelere kaynak aktarımının yapılması ve bunlara ilişkin hizmetlerin</w:t>
      </w:r>
      <w:r w:rsidR="001B7BF6">
        <w:t xml:space="preserve"> </w:t>
      </w:r>
      <w:r>
        <w:t>yürütülmesi, izlenmesi,</w:t>
      </w:r>
      <w:r>
        <w:rPr>
          <w:spacing w:val="1"/>
        </w:rPr>
        <w:t xml:space="preserve"> </w:t>
      </w:r>
      <w:r>
        <w:t>sonuçlarının</w:t>
      </w:r>
      <w:r>
        <w:rPr>
          <w:spacing w:val="-2"/>
        </w:rPr>
        <w:t xml:space="preserve"> </w:t>
      </w:r>
      <w:r>
        <w:t>değerlendirilmesi</w:t>
      </w:r>
      <w:r>
        <w:rPr>
          <w:spacing w:val="-1"/>
        </w:rPr>
        <w:t xml:space="preserve"> </w:t>
      </w:r>
      <w:r>
        <w:t>ve kamuoyuna</w:t>
      </w:r>
      <w:r>
        <w:rPr>
          <w:spacing w:val="-1"/>
        </w:rPr>
        <w:t xml:space="preserve"> </w:t>
      </w:r>
      <w:r>
        <w:t>duyurulmasına</w:t>
      </w:r>
      <w:r>
        <w:rPr>
          <w:spacing w:val="-1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usul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esasları</w:t>
      </w:r>
      <w:r>
        <w:rPr>
          <w:spacing w:val="-4"/>
        </w:rPr>
        <w:t xml:space="preserve"> </w:t>
      </w:r>
      <w:r>
        <w:t>düzenlemektir.</w:t>
      </w:r>
    </w:p>
    <w:p w14:paraId="3878A23A" w14:textId="77777777" w:rsidR="00D32681" w:rsidRDefault="00000000">
      <w:pPr>
        <w:spacing w:before="152"/>
        <w:ind w:left="116"/>
        <w:rPr>
          <w:b/>
          <w:sz w:val="24"/>
        </w:rPr>
      </w:pPr>
      <w:bookmarkStart w:id="4" w:name="Kapsam"/>
      <w:bookmarkEnd w:id="4"/>
      <w:r>
        <w:rPr>
          <w:b/>
          <w:sz w:val="24"/>
        </w:rPr>
        <w:t>Kapsam</w:t>
      </w:r>
    </w:p>
    <w:p w14:paraId="06F46CEE" w14:textId="257CE48C" w:rsidR="00D32681" w:rsidRDefault="00000000">
      <w:pPr>
        <w:pStyle w:val="GvdeMetni"/>
        <w:spacing w:before="172" w:line="261" w:lineRule="auto"/>
        <w:ind w:left="116" w:right="683"/>
        <w:jc w:val="both"/>
      </w:pPr>
      <w:r>
        <w:rPr>
          <w:b/>
        </w:rPr>
        <w:t xml:space="preserve">Madde 2 </w:t>
      </w:r>
      <w:r>
        <w:t>– (1) Bu yönerge, Tekirdağ Namık Kemal Üniversitesi öğretim üyeleri, doktora, tıpta uzmanlık,</w:t>
      </w:r>
      <w:r w:rsidR="001B7BF6">
        <w:t xml:space="preserve"> </w:t>
      </w:r>
      <w:r>
        <w:t>diş</w:t>
      </w:r>
      <w:r>
        <w:rPr>
          <w:spacing w:val="1"/>
        </w:rPr>
        <w:t xml:space="preserve"> </w:t>
      </w:r>
      <w:r>
        <w:t>hekimliğinde uzmanlık ya da sanatta yeterlik eğitimini tamamlamış araştırmacıları tarafından teklif</w:t>
      </w:r>
      <w:r w:rsidR="001B7BF6">
        <w:t xml:space="preserve"> </w:t>
      </w:r>
      <w:r>
        <w:t>edilen,</w:t>
      </w:r>
      <w:r>
        <w:rPr>
          <w:spacing w:val="1"/>
        </w:rPr>
        <w:t xml:space="preserve"> </w:t>
      </w:r>
      <w:r>
        <w:t>yürütülen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sonuçlandırılan</w:t>
      </w:r>
      <w:r>
        <w:rPr>
          <w:spacing w:val="-3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bilimsel</w:t>
      </w:r>
      <w:r>
        <w:rPr>
          <w:spacing w:val="-3"/>
        </w:rPr>
        <w:t xml:space="preserve"> </w:t>
      </w:r>
      <w:r>
        <w:t>araştırma</w:t>
      </w:r>
      <w:r>
        <w:rPr>
          <w:spacing w:val="-5"/>
        </w:rPr>
        <w:t xml:space="preserve"> </w:t>
      </w:r>
      <w:r>
        <w:t>projelerine</w:t>
      </w:r>
      <w:r>
        <w:rPr>
          <w:spacing w:val="-6"/>
        </w:rPr>
        <w:t xml:space="preserve"> </w:t>
      </w:r>
      <w:r>
        <w:t>ilişkin</w:t>
      </w:r>
      <w:r>
        <w:rPr>
          <w:spacing w:val="-6"/>
        </w:rPr>
        <w:t xml:space="preserve"> </w:t>
      </w:r>
      <w:r>
        <w:t>hükümleri</w:t>
      </w:r>
      <w:r>
        <w:rPr>
          <w:spacing w:val="-1"/>
        </w:rPr>
        <w:t xml:space="preserve"> </w:t>
      </w:r>
      <w:r>
        <w:t>kapsar.</w:t>
      </w:r>
    </w:p>
    <w:p w14:paraId="6A03A27A" w14:textId="77777777" w:rsidR="00D32681" w:rsidRDefault="00000000">
      <w:pPr>
        <w:spacing w:before="159"/>
        <w:ind w:left="116"/>
        <w:rPr>
          <w:b/>
          <w:sz w:val="24"/>
        </w:rPr>
      </w:pPr>
      <w:bookmarkStart w:id="5" w:name="Dayanak"/>
      <w:bookmarkEnd w:id="5"/>
      <w:r>
        <w:rPr>
          <w:b/>
          <w:sz w:val="24"/>
        </w:rPr>
        <w:t>Dayanak</w:t>
      </w:r>
    </w:p>
    <w:p w14:paraId="287D0F1E" w14:textId="77777777" w:rsidR="00D32681" w:rsidRDefault="00000000">
      <w:pPr>
        <w:pStyle w:val="GvdeMetni"/>
        <w:spacing w:before="158"/>
        <w:ind w:left="116" w:right="666"/>
        <w:jc w:val="both"/>
      </w:pPr>
      <w:bookmarkStart w:id="6" w:name="Madde_3_–_(1)_Bu_yönerge,_“2547_Sayılı_Y"/>
      <w:bookmarkEnd w:id="6"/>
      <w:r>
        <w:rPr>
          <w:b/>
        </w:rPr>
        <w:t xml:space="preserve">Madde 3 – </w:t>
      </w:r>
      <w:r>
        <w:t>(1) Bu yönerge, “2547 Sayılı Yükseköğretim Kanununun 58. Maddesi” ile “Yükseköğretim</w:t>
      </w:r>
      <w:r>
        <w:rPr>
          <w:spacing w:val="1"/>
        </w:rPr>
        <w:t xml:space="preserve"> </w:t>
      </w:r>
      <w:r>
        <w:t>Kurumları Bilimsel Araştırma Projeleri Hakkındaki Yönetmelik”, “Yükseköğretim Kurumları Bütçelerinde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Tefrik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Ödeneklerin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Hesaba</w:t>
      </w:r>
      <w:r>
        <w:rPr>
          <w:spacing w:val="1"/>
        </w:rPr>
        <w:t xml:space="preserve"> </w:t>
      </w:r>
      <w:r>
        <w:t>Aktarılarak</w:t>
      </w:r>
      <w:r>
        <w:rPr>
          <w:spacing w:val="1"/>
        </w:rPr>
        <w:t xml:space="preserve"> </w:t>
      </w:r>
      <w:r>
        <w:t>Kullanımı,</w:t>
      </w:r>
      <w:r>
        <w:rPr>
          <w:spacing w:val="1"/>
        </w:rPr>
        <w:t xml:space="preserve"> </w:t>
      </w:r>
      <w:r>
        <w:t>Muhasebeleştirilmesi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Özel</w:t>
      </w:r>
      <w:r>
        <w:rPr>
          <w:spacing w:val="-2"/>
        </w:rPr>
        <w:t xml:space="preserve"> </w:t>
      </w:r>
      <w:r>
        <w:t>Hesabın</w:t>
      </w:r>
      <w:r>
        <w:rPr>
          <w:spacing w:val="-2"/>
        </w:rPr>
        <w:t xml:space="preserve"> </w:t>
      </w:r>
      <w:r>
        <w:t>İşleyişine</w:t>
      </w:r>
      <w:r>
        <w:rPr>
          <w:spacing w:val="-1"/>
        </w:rPr>
        <w:t xml:space="preserve"> </w:t>
      </w:r>
      <w:r>
        <w:t>İlişkin</w:t>
      </w:r>
      <w:r>
        <w:rPr>
          <w:spacing w:val="-2"/>
        </w:rPr>
        <w:t xml:space="preserve"> </w:t>
      </w:r>
      <w:r>
        <w:t>Esas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Usuller” dikkate</w:t>
      </w:r>
      <w:r>
        <w:rPr>
          <w:spacing w:val="-2"/>
        </w:rPr>
        <w:t xml:space="preserve"> </w:t>
      </w:r>
      <w:r>
        <w:t>alınarak</w:t>
      </w:r>
      <w:r>
        <w:rPr>
          <w:spacing w:val="-2"/>
        </w:rPr>
        <w:t xml:space="preserve"> </w:t>
      </w:r>
      <w:r>
        <w:t>düzenlenmiştir.</w:t>
      </w:r>
    </w:p>
    <w:p w14:paraId="60B9C1D8" w14:textId="77777777" w:rsidR="00D32681" w:rsidRDefault="00D32681">
      <w:pPr>
        <w:pStyle w:val="GvdeMetni"/>
      </w:pPr>
    </w:p>
    <w:p w14:paraId="514E7467" w14:textId="77777777" w:rsidR="00D32681" w:rsidRDefault="00000000">
      <w:pPr>
        <w:spacing w:before="160"/>
        <w:ind w:left="116"/>
        <w:jc w:val="both"/>
        <w:rPr>
          <w:b/>
          <w:sz w:val="24"/>
        </w:rPr>
      </w:pPr>
      <w:bookmarkStart w:id="7" w:name="Tanımlar_ve_Kısaltmalar"/>
      <w:bookmarkEnd w:id="7"/>
      <w:r>
        <w:rPr>
          <w:b/>
          <w:sz w:val="24"/>
        </w:rPr>
        <w:t>Tanımlar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Kısaltmalar</w:t>
      </w:r>
    </w:p>
    <w:p w14:paraId="49D473B3" w14:textId="77777777" w:rsidR="00D32681" w:rsidRDefault="00000000">
      <w:pPr>
        <w:pStyle w:val="GvdeMetni"/>
        <w:spacing w:before="182"/>
        <w:ind w:left="116"/>
        <w:jc w:val="both"/>
      </w:pPr>
      <w:r>
        <w:rPr>
          <w:b/>
        </w:rPr>
        <w:t>Madde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t>– (1)</w:t>
      </w:r>
      <w:r>
        <w:rPr>
          <w:spacing w:val="-3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yönergede</w:t>
      </w:r>
      <w:r>
        <w:rPr>
          <w:spacing w:val="-2"/>
        </w:rPr>
        <w:t xml:space="preserve"> </w:t>
      </w:r>
      <w:r>
        <w:t>geçen</w:t>
      </w:r>
      <w:r>
        <w:rPr>
          <w:spacing w:val="-4"/>
        </w:rPr>
        <w:t xml:space="preserve"> </w:t>
      </w:r>
      <w:r>
        <w:t>tanımlar</w:t>
      </w:r>
      <w:r>
        <w:rPr>
          <w:spacing w:val="-6"/>
        </w:rPr>
        <w:t xml:space="preserve"> </w:t>
      </w:r>
      <w:r>
        <w:t>aşağıda</w:t>
      </w:r>
      <w:r>
        <w:rPr>
          <w:spacing w:val="-1"/>
        </w:rPr>
        <w:t xml:space="preserve"> </w:t>
      </w:r>
      <w:r>
        <w:t>belirtilmiştir.</w:t>
      </w:r>
    </w:p>
    <w:p w14:paraId="76678386" w14:textId="77777777" w:rsidR="00D32681" w:rsidRDefault="00000000">
      <w:pPr>
        <w:pStyle w:val="ListeParagraf"/>
        <w:numPr>
          <w:ilvl w:val="0"/>
          <w:numId w:val="9"/>
        </w:numPr>
        <w:tabs>
          <w:tab w:val="left" w:pos="477"/>
        </w:tabs>
        <w:spacing w:line="259" w:lineRule="auto"/>
        <w:ind w:right="689" w:firstLine="0"/>
        <w:jc w:val="both"/>
      </w:pPr>
      <w:r>
        <w:t>Araştırmacı: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projesinin</w:t>
      </w:r>
      <w:r>
        <w:rPr>
          <w:spacing w:val="1"/>
        </w:rPr>
        <w:t xml:space="preserve"> </w:t>
      </w:r>
      <w:r>
        <w:t>yürütülebilmesi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yürütücüsü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ekibinde yer verilen; öğretim elemanları, proje konusu ile ilgili lisans ve lisansüstü öğrenim görmekte olan</w:t>
      </w:r>
      <w:r>
        <w:rPr>
          <w:spacing w:val="1"/>
        </w:rPr>
        <w:t xml:space="preserve"> </w:t>
      </w:r>
      <w:r>
        <w:t>öğrenciler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eğitimlerini</w:t>
      </w:r>
      <w:r>
        <w:rPr>
          <w:spacing w:val="-2"/>
        </w:rPr>
        <w:t xml:space="preserve"> </w:t>
      </w:r>
      <w:r>
        <w:t>tamamlamış</w:t>
      </w:r>
      <w:r>
        <w:rPr>
          <w:spacing w:val="-4"/>
        </w:rPr>
        <w:t xml:space="preserve"> </w:t>
      </w:r>
      <w:r>
        <w:t>olup</w:t>
      </w:r>
      <w:r>
        <w:rPr>
          <w:spacing w:val="-5"/>
        </w:rPr>
        <w:t xml:space="preserve"> </w:t>
      </w:r>
      <w:r>
        <w:t>uzmanlığı</w:t>
      </w:r>
      <w:r>
        <w:rPr>
          <w:spacing w:val="-3"/>
        </w:rPr>
        <w:t xml:space="preserve"> </w:t>
      </w:r>
      <w:r>
        <w:t>nedeniyle</w:t>
      </w:r>
      <w:r>
        <w:rPr>
          <w:spacing w:val="-5"/>
        </w:rPr>
        <w:t xml:space="preserve"> </w:t>
      </w:r>
      <w:r>
        <w:t>projede</w:t>
      </w:r>
      <w:r>
        <w:rPr>
          <w:spacing w:val="-4"/>
        </w:rPr>
        <w:t xml:space="preserve"> </w:t>
      </w:r>
      <w:r>
        <w:t>görev</w:t>
      </w:r>
      <w:r>
        <w:rPr>
          <w:spacing w:val="-5"/>
        </w:rPr>
        <w:t xml:space="preserve"> </w:t>
      </w:r>
      <w:r>
        <w:t>verilen</w:t>
      </w:r>
      <w:r>
        <w:rPr>
          <w:spacing w:val="-3"/>
        </w:rPr>
        <w:t xml:space="preserve"> </w:t>
      </w:r>
      <w:r>
        <w:t>kişilerdir.</w:t>
      </w:r>
    </w:p>
    <w:p w14:paraId="7DB7DF66" w14:textId="19A71A61" w:rsidR="00D32681" w:rsidRDefault="00000000" w:rsidP="00883015">
      <w:pPr>
        <w:pStyle w:val="ListeParagraf"/>
        <w:numPr>
          <w:ilvl w:val="0"/>
          <w:numId w:val="9"/>
        </w:numPr>
        <w:tabs>
          <w:tab w:val="left" w:pos="499"/>
        </w:tabs>
        <w:spacing w:before="36" w:line="266" w:lineRule="auto"/>
        <w:ind w:right="689" w:firstLine="0"/>
        <w:jc w:val="both"/>
      </w:pPr>
      <w:r>
        <w:t>Bilimsel Araştırma Projesi (BAP): Tamamlandığında sonuçları ile alanında bilime katkı yapması, ülkenin</w:t>
      </w:r>
      <w:r w:rsidRPr="00883015">
        <w:rPr>
          <w:spacing w:val="-47"/>
        </w:rPr>
        <w:t xml:space="preserve"> </w:t>
      </w:r>
      <w:r w:rsidRPr="00883015">
        <w:rPr>
          <w:spacing w:val="-1"/>
        </w:rPr>
        <w:t>teknolojik,</w:t>
      </w:r>
      <w:r w:rsidRPr="00883015">
        <w:rPr>
          <w:spacing w:val="-11"/>
        </w:rPr>
        <w:t xml:space="preserve"> </w:t>
      </w:r>
      <w:r w:rsidRPr="00883015">
        <w:rPr>
          <w:spacing w:val="-1"/>
        </w:rPr>
        <w:t>ekonomik,</w:t>
      </w:r>
      <w:r w:rsidRPr="00883015">
        <w:rPr>
          <w:spacing w:val="-14"/>
        </w:rPr>
        <w:t xml:space="preserve"> </w:t>
      </w:r>
      <w:r>
        <w:t>sosyal</w:t>
      </w:r>
      <w:r w:rsidRPr="00883015">
        <w:rPr>
          <w:spacing w:val="-6"/>
        </w:rPr>
        <w:t xml:space="preserve"> </w:t>
      </w:r>
      <w:r>
        <w:t>ve</w:t>
      </w:r>
      <w:r w:rsidRPr="00883015">
        <w:rPr>
          <w:spacing w:val="-9"/>
        </w:rPr>
        <w:t xml:space="preserve"> </w:t>
      </w:r>
      <w:r>
        <w:t>kültürel</w:t>
      </w:r>
      <w:r w:rsidRPr="00883015">
        <w:rPr>
          <w:spacing w:val="-8"/>
        </w:rPr>
        <w:t xml:space="preserve"> </w:t>
      </w:r>
      <w:r>
        <w:t>kalkınmasına</w:t>
      </w:r>
      <w:r w:rsidRPr="00883015">
        <w:rPr>
          <w:spacing w:val="-11"/>
        </w:rPr>
        <w:t xml:space="preserve"> </w:t>
      </w:r>
      <w:r>
        <w:t>katkı</w:t>
      </w:r>
      <w:r w:rsidRPr="00883015">
        <w:rPr>
          <w:spacing w:val="-6"/>
        </w:rPr>
        <w:t xml:space="preserve"> </w:t>
      </w:r>
      <w:r>
        <w:t>sağlaması</w:t>
      </w:r>
      <w:r w:rsidRPr="00883015">
        <w:rPr>
          <w:spacing w:val="-10"/>
        </w:rPr>
        <w:t xml:space="preserve"> </w:t>
      </w:r>
      <w:r>
        <w:t>beklenen</w:t>
      </w:r>
      <w:r w:rsidRPr="00883015">
        <w:rPr>
          <w:spacing w:val="-10"/>
        </w:rPr>
        <w:t xml:space="preserve"> </w:t>
      </w:r>
      <w:r>
        <w:t>bilimsel</w:t>
      </w:r>
      <w:r w:rsidRPr="00883015">
        <w:rPr>
          <w:spacing w:val="-6"/>
        </w:rPr>
        <w:t xml:space="preserve"> </w:t>
      </w:r>
      <w:r>
        <w:t>içerikli,</w:t>
      </w:r>
      <w:r w:rsidR="00883015">
        <w:t xml:space="preserve"> </w:t>
      </w:r>
      <w:r>
        <w:t>Üniversite</w:t>
      </w:r>
      <w:r w:rsidRPr="00883015">
        <w:rPr>
          <w:spacing w:val="1"/>
        </w:rPr>
        <w:t xml:space="preserve"> </w:t>
      </w:r>
      <w:r>
        <w:t>içi</w:t>
      </w:r>
      <w:r w:rsidRPr="00883015">
        <w:rPr>
          <w:spacing w:val="1"/>
        </w:rPr>
        <w:t xml:space="preserve"> </w:t>
      </w:r>
      <w:r>
        <w:t>ve/veya</w:t>
      </w:r>
      <w:r w:rsidRPr="00883015">
        <w:rPr>
          <w:spacing w:val="1"/>
        </w:rPr>
        <w:t xml:space="preserve"> </w:t>
      </w:r>
      <w:r>
        <w:t>dışı,</w:t>
      </w:r>
      <w:r w:rsidRPr="00883015">
        <w:rPr>
          <w:spacing w:val="1"/>
        </w:rPr>
        <w:t xml:space="preserve"> </w:t>
      </w:r>
      <w:r>
        <w:t>ulusal</w:t>
      </w:r>
      <w:r w:rsidRPr="00883015">
        <w:rPr>
          <w:spacing w:val="1"/>
        </w:rPr>
        <w:t xml:space="preserve"> </w:t>
      </w:r>
      <w:r>
        <w:t>ve/veya</w:t>
      </w:r>
      <w:r w:rsidRPr="00883015">
        <w:rPr>
          <w:spacing w:val="1"/>
        </w:rPr>
        <w:t xml:space="preserve"> </w:t>
      </w:r>
      <w:r>
        <w:t>uluslararası</w:t>
      </w:r>
      <w:r w:rsidRPr="00883015">
        <w:rPr>
          <w:spacing w:val="1"/>
        </w:rPr>
        <w:t xml:space="preserve"> </w:t>
      </w:r>
      <w:r>
        <w:t>kurum</w:t>
      </w:r>
      <w:r w:rsidRPr="00883015">
        <w:rPr>
          <w:spacing w:val="1"/>
        </w:rPr>
        <w:t xml:space="preserve"> </w:t>
      </w:r>
      <w:r>
        <w:t>ya</w:t>
      </w:r>
      <w:r w:rsidRPr="00883015">
        <w:rPr>
          <w:spacing w:val="1"/>
        </w:rPr>
        <w:t xml:space="preserve"> </w:t>
      </w:r>
      <w:r>
        <w:t>da</w:t>
      </w:r>
      <w:r w:rsidRPr="00883015">
        <w:rPr>
          <w:spacing w:val="1"/>
        </w:rPr>
        <w:t xml:space="preserve"> </w:t>
      </w:r>
      <w:r>
        <w:t>kuruluşların</w:t>
      </w:r>
      <w:r w:rsidRPr="00883015">
        <w:rPr>
          <w:spacing w:val="1"/>
        </w:rPr>
        <w:t xml:space="preserve"> </w:t>
      </w:r>
      <w:r>
        <w:t>katılımlarıyla</w:t>
      </w:r>
      <w:r w:rsidRPr="00883015">
        <w:rPr>
          <w:spacing w:val="1"/>
        </w:rPr>
        <w:t xml:space="preserve"> </w:t>
      </w:r>
      <w:r>
        <w:t>da</w:t>
      </w:r>
      <w:r w:rsidRPr="00883015">
        <w:rPr>
          <w:spacing w:val="1"/>
        </w:rPr>
        <w:t xml:space="preserve"> </w:t>
      </w:r>
      <w:r>
        <w:t>yapılabilecek</w:t>
      </w:r>
      <w:r w:rsidRPr="00883015">
        <w:rPr>
          <w:spacing w:val="-6"/>
        </w:rPr>
        <w:t xml:space="preserve"> </w:t>
      </w:r>
      <w:r>
        <w:t>projeler</w:t>
      </w:r>
      <w:r w:rsidRPr="00883015">
        <w:rPr>
          <w:spacing w:val="-8"/>
        </w:rPr>
        <w:t xml:space="preserve"> </w:t>
      </w:r>
      <w:r>
        <w:t>ile</w:t>
      </w:r>
      <w:r w:rsidRPr="00883015">
        <w:rPr>
          <w:spacing w:val="-5"/>
        </w:rPr>
        <w:t xml:space="preserve"> </w:t>
      </w:r>
      <w:r>
        <w:t>bilim</w:t>
      </w:r>
      <w:r w:rsidRPr="00883015">
        <w:rPr>
          <w:spacing w:val="-4"/>
        </w:rPr>
        <w:t xml:space="preserve"> </w:t>
      </w:r>
      <w:r>
        <w:t>insanı</w:t>
      </w:r>
      <w:r w:rsidRPr="00883015">
        <w:rPr>
          <w:spacing w:val="-4"/>
        </w:rPr>
        <w:t xml:space="preserve"> </w:t>
      </w:r>
      <w:r>
        <w:t>yetiştirme</w:t>
      </w:r>
      <w:r w:rsidRPr="00883015">
        <w:rPr>
          <w:spacing w:val="-7"/>
        </w:rPr>
        <w:t xml:space="preserve"> </w:t>
      </w:r>
      <w:r>
        <w:t>ve</w:t>
      </w:r>
      <w:r w:rsidRPr="00883015">
        <w:rPr>
          <w:spacing w:val="-5"/>
        </w:rPr>
        <w:t xml:space="preserve"> </w:t>
      </w:r>
      <w:r>
        <w:t>araştırma</w:t>
      </w:r>
      <w:r w:rsidRPr="00883015">
        <w:rPr>
          <w:spacing w:val="-7"/>
        </w:rPr>
        <w:t xml:space="preserve"> </w:t>
      </w:r>
      <w:r>
        <w:t>altyapısı</w:t>
      </w:r>
      <w:r w:rsidRPr="00883015">
        <w:rPr>
          <w:spacing w:val="-5"/>
        </w:rPr>
        <w:t xml:space="preserve"> </w:t>
      </w:r>
      <w:r>
        <w:t>kurma</w:t>
      </w:r>
      <w:r w:rsidRPr="00883015">
        <w:rPr>
          <w:spacing w:val="-6"/>
        </w:rPr>
        <w:t xml:space="preserve"> </w:t>
      </w:r>
      <w:r>
        <w:t>ve</w:t>
      </w:r>
      <w:r w:rsidRPr="00883015">
        <w:rPr>
          <w:spacing w:val="-5"/>
        </w:rPr>
        <w:t xml:space="preserve"> </w:t>
      </w:r>
      <w:r>
        <w:t>geliştirme</w:t>
      </w:r>
      <w:r w:rsidRPr="00883015">
        <w:rPr>
          <w:spacing w:val="-5"/>
        </w:rPr>
        <w:t xml:space="preserve"> </w:t>
      </w:r>
      <w:r>
        <w:t>projeleridir.</w:t>
      </w:r>
    </w:p>
    <w:p w14:paraId="12024943" w14:textId="3F548CD9" w:rsidR="00D32681" w:rsidRDefault="00000000">
      <w:pPr>
        <w:pStyle w:val="ListeParagraf"/>
        <w:numPr>
          <w:ilvl w:val="0"/>
          <w:numId w:val="9"/>
        </w:numPr>
        <w:tabs>
          <w:tab w:val="left" w:pos="508"/>
        </w:tabs>
        <w:spacing w:before="145" w:line="259" w:lineRule="auto"/>
        <w:ind w:right="679" w:firstLine="0"/>
        <w:jc w:val="both"/>
      </w:pPr>
      <w:r>
        <w:rPr>
          <w:spacing w:val="-1"/>
        </w:rPr>
        <w:t>Bilimsel</w:t>
      </w:r>
      <w:r>
        <w:rPr>
          <w:spacing w:val="-11"/>
        </w:rPr>
        <w:t xml:space="preserve"> </w:t>
      </w:r>
      <w:r>
        <w:rPr>
          <w:spacing w:val="-1"/>
        </w:rPr>
        <w:t>Araştırma</w:t>
      </w:r>
      <w:r>
        <w:rPr>
          <w:spacing w:val="-14"/>
        </w:rPr>
        <w:t xml:space="preserve"> </w:t>
      </w:r>
      <w:r>
        <w:t>Projeleri</w:t>
      </w:r>
      <w:r>
        <w:rPr>
          <w:spacing w:val="-12"/>
        </w:rPr>
        <w:t xml:space="preserve"> </w:t>
      </w:r>
      <w:r>
        <w:t>Koordinasyon</w:t>
      </w:r>
      <w:r>
        <w:rPr>
          <w:spacing w:val="-13"/>
        </w:rPr>
        <w:t xml:space="preserve"> </w:t>
      </w:r>
      <w:r>
        <w:t>Birimi:</w:t>
      </w:r>
      <w:r>
        <w:rPr>
          <w:spacing w:val="-10"/>
        </w:rPr>
        <w:t xml:space="preserve"> </w:t>
      </w:r>
      <w:r>
        <w:t>Bilimsel</w:t>
      </w:r>
      <w:r>
        <w:rPr>
          <w:spacing w:val="-11"/>
        </w:rPr>
        <w:t xml:space="preserve"> </w:t>
      </w:r>
      <w:r>
        <w:t>Araştırma</w:t>
      </w:r>
      <w:r>
        <w:rPr>
          <w:spacing w:val="-13"/>
        </w:rPr>
        <w:t xml:space="preserve"> </w:t>
      </w:r>
      <w:r>
        <w:t>Projeleri</w:t>
      </w:r>
      <w:r>
        <w:rPr>
          <w:spacing w:val="-11"/>
        </w:rPr>
        <w:t xml:space="preserve"> </w:t>
      </w:r>
      <w:r>
        <w:t>Komisyonunun</w:t>
      </w:r>
      <w:r>
        <w:rPr>
          <w:spacing w:val="-11"/>
        </w:rPr>
        <w:t xml:space="preserve"> </w:t>
      </w:r>
      <w:r>
        <w:t>sekretarya</w:t>
      </w:r>
      <w:r>
        <w:rPr>
          <w:spacing w:val="-48"/>
        </w:rPr>
        <w:t xml:space="preserve"> </w:t>
      </w:r>
      <w:r>
        <w:t>hizmetlerinin yürütülmesi, bütçe ödeneklerinin özel hesaba aktarılması, özel hesaba ilişkin iş ve işlemlerin</w:t>
      </w:r>
      <w:r>
        <w:rPr>
          <w:spacing w:val="1"/>
        </w:rPr>
        <w:t xml:space="preserve"> </w:t>
      </w:r>
      <w:r>
        <w:t>yürütülmesi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Üniversite</w:t>
      </w:r>
      <w:r>
        <w:rPr>
          <w:spacing w:val="1"/>
        </w:rPr>
        <w:t xml:space="preserve"> </w:t>
      </w:r>
      <w:r>
        <w:t>araştırmacılarının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aldığı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organizasyonlarca</w:t>
      </w:r>
      <w:r>
        <w:rPr>
          <w:spacing w:val="1"/>
        </w:rPr>
        <w:t xml:space="preserve"> </w:t>
      </w:r>
      <w:r>
        <w:t xml:space="preserve">desteklenen projelerin ilgili mevzuatla belirlenen süreçlerinin yürütülmesi, izlenmesi ve </w:t>
      </w:r>
      <w:r w:rsidR="004272D4">
        <w:t>Ü</w:t>
      </w:r>
      <w:r>
        <w:t xml:space="preserve">st </w:t>
      </w:r>
      <w:r w:rsidR="004272D4">
        <w:t>Y</w:t>
      </w:r>
      <w:r>
        <w:t>öneticinin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vereceği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birimlerle</w:t>
      </w:r>
      <w:r>
        <w:rPr>
          <w:spacing w:val="1"/>
        </w:rPr>
        <w:t xml:space="preserve"> </w:t>
      </w:r>
      <w:r>
        <w:t>koordine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yürütmekle</w:t>
      </w:r>
      <w:r>
        <w:rPr>
          <w:spacing w:val="-6"/>
        </w:rPr>
        <w:t xml:space="preserve"> </w:t>
      </w:r>
      <w:r>
        <w:t>sorumlu</w:t>
      </w:r>
      <w:r>
        <w:rPr>
          <w:spacing w:val="-3"/>
        </w:rPr>
        <w:t xml:space="preserve"> </w:t>
      </w:r>
      <w:r>
        <w:t>birimdir.</w:t>
      </w:r>
    </w:p>
    <w:p w14:paraId="7CC156E5" w14:textId="77777777" w:rsidR="00D32681" w:rsidRDefault="00000000">
      <w:pPr>
        <w:pStyle w:val="ListeParagraf"/>
        <w:numPr>
          <w:ilvl w:val="0"/>
          <w:numId w:val="9"/>
        </w:numPr>
        <w:tabs>
          <w:tab w:val="left" w:pos="547"/>
        </w:tabs>
        <w:spacing w:before="157" w:line="261" w:lineRule="auto"/>
        <w:ind w:right="688" w:firstLine="0"/>
        <w:jc w:val="both"/>
      </w:pP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Birimi</w:t>
      </w:r>
      <w:r>
        <w:rPr>
          <w:spacing w:val="1"/>
        </w:rPr>
        <w:t xml:space="preserve"> </w:t>
      </w:r>
      <w:r>
        <w:t>Koordinatörü: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Koordinasyon Birimi Koordinatörü; Birimin faaliyetlerinin Üniversite adına yürütülmesinden sorumlu, üst</w:t>
      </w:r>
      <w:r>
        <w:rPr>
          <w:spacing w:val="1"/>
        </w:rPr>
        <w:t xml:space="preserve"> </w:t>
      </w:r>
      <w:r>
        <w:t>yönetici tarafından memuriyet veya çalışma unvanına bağlı kalmaksızın, bilimsel araştırma projelerine ait</w:t>
      </w:r>
      <w:r>
        <w:rPr>
          <w:spacing w:val="1"/>
        </w:rPr>
        <w:t xml:space="preserve"> </w:t>
      </w:r>
      <w:r>
        <w:t>faaliyetleri ilgili Yönetmelikte belirtilen usule uygun şekilde yapabilecek bilgi ve niteliklere sahip personel</w:t>
      </w:r>
      <w:r>
        <w:rPr>
          <w:spacing w:val="1"/>
        </w:rPr>
        <w:t xml:space="preserve"> </w:t>
      </w:r>
      <w:r>
        <w:t>arasından</w:t>
      </w:r>
      <w:r>
        <w:rPr>
          <w:spacing w:val="-4"/>
        </w:rPr>
        <w:t xml:space="preserve"> </w:t>
      </w:r>
      <w:r>
        <w:t>görevlendirilen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üst</w:t>
      </w:r>
      <w:r>
        <w:rPr>
          <w:spacing w:val="-7"/>
        </w:rPr>
        <w:t xml:space="preserve"> </w:t>
      </w:r>
      <w:r>
        <w:t>yöneticiye</w:t>
      </w:r>
      <w:r>
        <w:rPr>
          <w:spacing w:val="-1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sorumlu</w:t>
      </w:r>
      <w:r>
        <w:rPr>
          <w:spacing w:val="-3"/>
        </w:rPr>
        <w:t xml:space="preserve"> </w:t>
      </w:r>
      <w:r>
        <w:t>kişidir.</w:t>
      </w:r>
    </w:p>
    <w:p w14:paraId="202F7AF1" w14:textId="77777777" w:rsidR="00D32681" w:rsidRDefault="00000000">
      <w:pPr>
        <w:pStyle w:val="ListeParagraf"/>
        <w:numPr>
          <w:ilvl w:val="0"/>
          <w:numId w:val="9"/>
        </w:numPr>
        <w:tabs>
          <w:tab w:val="left" w:pos="503"/>
        </w:tabs>
        <w:spacing w:before="142" w:line="261" w:lineRule="auto"/>
        <w:ind w:right="681" w:firstLine="0"/>
        <w:jc w:val="both"/>
      </w:pPr>
      <w:r>
        <w:t>Gerçekleştirme</w:t>
      </w:r>
      <w:r>
        <w:rPr>
          <w:spacing w:val="-6"/>
        </w:rPr>
        <w:t xml:space="preserve"> </w:t>
      </w:r>
      <w:r>
        <w:t>Görevlisi:</w:t>
      </w:r>
      <w:r>
        <w:rPr>
          <w:spacing w:val="-3"/>
        </w:rPr>
        <w:t xml:space="preserve"> </w:t>
      </w:r>
      <w:r>
        <w:t>Özel</w:t>
      </w:r>
      <w:r>
        <w:rPr>
          <w:spacing w:val="-4"/>
        </w:rPr>
        <w:t xml:space="preserve"> </w:t>
      </w:r>
      <w:r>
        <w:t>hesap</w:t>
      </w:r>
      <w:r>
        <w:rPr>
          <w:spacing w:val="-4"/>
        </w:rPr>
        <w:t xml:space="preserve"> </w:t>
      </w:r>
      <w:r>
        <w:t>kapsamında</w:t>
      </w:r>
      <w:r>
        <w:rPr>
          <w:spacing w:val="-7"/>
        </w:rPr>
        <w:t xml:space="preserve"> </w:t>
      </w:r>
      <w:r>
        <w:t>yapılacak</w:t>
      </w:r>
      <w:r>
        <w:rPr>
          <w:spacing w:val="-4"/>
        </w:rPr>
        <w:t xml:space="preserve"> </w:t>
      </w:r>
      <w:r>
        <w:t>harcamalarda</w:t>
      </w:r>
      <w:r>
        <w:rPr>
          <w:spacing w:val="-3"/>
        </w:rPr>
        <w:t xml:space="preserve"> </w:t>
      </w:r>
      <w:r>
        <w:t>harcama</w:t>
      </w:r>
      <w:r>
        <w:rPr>
          <w:spacing w:val="-4"/>
        </w:rPr>
        <w:t xml:space="preserve"> </w:t>
      </w:r>
      <w:r>
        <w:t>yetkilisinin</w:t>
      </w:r>
      <w:r>
        <w:rPr>
          <w:spacing w:val="-5"/>
        </w:rPr>
        <w:t xml:space="preserve"> </w:t>
      </w:r>
      <w:r>
        <w:t>talimatı</w:t>
      </w:r>
      <w:r>
        <w:rPr>
          <w:spacing w:val="-47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yaptırılması,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alınması,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almaya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işlemlerin</w:t>
      </w:r>
      <w:r>
        <w:rPr>
          <w:spacing w:val="1"/>
        </w:rPr>
        <w:t xml:space="preserve"> </w:t>
      </w:r>
      <w:r>
        <w:t>yapılması,</w:t>
      </w:r>
      <w:r>
        <w:rPr>
          <w:spacing w:val="1"/>
        </w:rPr>
        <w:t xml:space="preserve"> </w:t>
      </w:r>
      <w:r>
        <w:t>belgelendirilmesi ve ödeme için gerekli belgelerin hazırlanması ve kontrolü görevlerini yürütmek üzere</w:t>
      </w:r>
      <w:r>
        <w:rPr>
          <w:spacing w:val="1"/>
        </w:rPr>
        <w:t xml:space="preserve"> </w:t>
      </w:r>
      <w:r>
        <w:t>harcama</w:t>
      </w:r>
      <w:r>
        <w:rPr>
          <w:spacing w:val="-6"/>
        </w:rPr>
        <w:t xml:space="preserve"> </w:t>
      </w:r>
      <w:r>
        <w:t>yetkilisi</w:t>
      </w:r>
      <w:r>
        <w:rPr>
          <w:spacing w:val="-2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görevlendirilen</w:t>
      </w:r>
      <w:r>
        <w:rPr>
          <w:spacing w:val="-3"/>
        </w:rPr>
        <w:t xml:space="preserve"> </w:t>
      </w:r>
      <w:r>
        <w:t>kişilerdir.</w:t>
      </w:r>
    </w:p>
    <w:p w14:paraId="588C2AD1" w14:textId="77777777" w:rsidR="00D32681" w:rsidRDefault="00D32681">
      <w:pPr>
        <w:pStyle w:val="GvdeMetni"/>
        <w:rPr>
          <w:sz w:val="20"/>
        </w:rPr>
      </w:pPr>
    </w:p>
    <w:p w14:paraId="145387C5" w14:textId="77777777" w:rsidR="00D32681" w:rsidRDefault="00D32681">
      <w:pPr>
        <w:pStyle w:val="GvdeMetni"/>
        <w:rPr>
          <w:sz w:val="20"/>
        </w:rPr>
      </w:pPr>
    </w:p>
    <w:p w14:paraId="638C3CFF" w14:textId="77777777" w:rsidR="00D32681" w:rsidRDefault="00D32681">
      <w:pPr>
        <w:pStyle w:val="GvdeMetni"/>
        <w:rPr>
          <w:sz w:val="20"/>
        </w:rPr>
      </w:pPr>
    </w:p>
    <w:p w14:paraId="160CF7D4" w14:textId="77777777" w:rsidR="00D32681" w:rsidRDefault="00D32681">
      <w:pPr>
        <w:pStyle w:val="GvdeMetni"/>
        <w:rPr>
          <w:sz w:val="20"/>
        </w:rPr>
      </w:pPr>
    </w:p>
    <w:p w14:paraId="0A8C36CB" w14:textId="77777777" w:rsidR="00D32681" w:rsidRDefault="00D32681">
      <w:pPr>
        <w:pStyle w:val="GvdeMetni"/>
        <w:spacing w:before="5"/>
        <w:rPr>
          <w:sz w:val="17"/>
        </w:rPr>
      </w:pPr>
    </w:p>
    <w:p w14:paraId="54FE78D6" w14:textId="77777777" w:rsidR="0058357C" w:rsidRDefault="0058357C">
      <w:pPr>
        <w:spacing w:before="64"/>
        <w:ind w:right="174"/>
        <w:jc w:val="right"/>
        <w:rPr>
          <w:sz w:val="18"/>
        </w:rPr>
      </w:pPr>
    </w:p>
    <w:p w14:paraId="26D8C1EC" w14:textId="77777777" w:rsidR="00D64875" w:rsidRDefault="00D64875" w:rsidP="00D64875">
      <w:pPr>
        <w:spacing w:before="64"/>
        <w:ind w:right="174"/>
        <w:jc w:val="right"/>
        <w:rPr>
          <w:sz w:val="18"/>
        </w:rPr>
      </w:pPr>
      <w:r>
        <w:rPr>
          <w:sz w:val="18"/>
        </w:rPr>
        <w:t>1</w:t>
      </w:r>
    </w:p>
    <w:p w14:paraId="750933FD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700" w:right="320" w:bottom="0" w:left="1300" w:header="708" w:footer="708" w:gutter="0"/>
          <w:cols w:space="708"/>
        </w:sectPr>
      </w:pPr>
    </w:p>
    <w:p w14:paraId="7D1C75FB" w14:textId="77777777" w:rsidR="00D32681" w:rsidRDefault="00000000">
      <w:pPr>
        <w:pStyle w:val="ListeParagraf"/>
        <w:numPr>
          <w:ilvl w:val="0"/>
          <w:numId w:val="9"/>
        </w:numPr>
        <w:tabs>
          <w:tab w:val="left" w:pos="417"/>
        </w:tabs>
        <w:spacing w:before="42" w:line="266" w:lineRule="auto"/>
        <w:ind w:right="701" w:firstLine="0"/>
        <w:jc w:val="both"/>
      </w:pPr>
      <w:r>
        <w:lastRenderedPageBreak/>
        <w:pict w14:anchorId="2535B628">
          <v:group id="_x0000_s1061" style="position:absolute;left:0;text-align:left;margin-left:0;margin-top:.05pt;width:595.05pt;height:842.25pt;z-index:-15995392;mso-position-horizontal-relative:page;mso-position-vertical-relative:page" coordorigin=",1" coordsize="11901,16845">
            <v:shape id="_x0000_s1064" type="#_x0000_t75" style="position:absolute;width:11901;height:16833">
              <v:imagedata r:id="rId6" o:title=""/>
            </v:shape>
            <v:shape id="_x0000_s1063" style="position:absolute;left:10935;top:16322;width:913;height:513" coordorigin="10935,16322" coordsize="913,513" path="m11391,16322r-92,5l11214,16342r-78,24l11069,16397r-56,38l10971,16479r-36,100l10944,16630r69,92l11069,16760r67,31l11214,16815r85,15l11391,16835r92,-5l11569,16815r78,-24l11714,16760r56,-38l11812,16679r36,-100l11839,16527r-69,-92l11714,16397r-67,-31l11569,16342r-86,-15l11391,16322xe" stroked="f">
              <v:path arrowok="t"/>
            </v:shape>
            <v:shape id="_x0000_s1062" style="position:absolute;left:10935;top:16322;width:913;height:513" coordorigin="10935,16322" coordsize="913,513" path="m10935,16579r36,-100l11013,16435r56,-38l11136,16366r78,-24l11299,16327r92,-5l11483,16327r86,15l11647,16366r67,31l11770,16435r42,44l11848,16579r-9,51l11770,16722r-56,38l11647,16791r-78,24l11483,16830r-92,5l11299,16830r-85,-15l11136,16791r-67,-31l11013,16722r-42,-43l10935,16579xe" filled="f" strokecolor="#4471c4" strokeweight="1pt">
              <v:path arrowok="t"/>
            </v:shape>
            <w10:wrap anchorx="page" anchory="page"/>
          </v:group>
        </w:pict>
      </w:r>
      <w:r>
        <w:t>Proje Değerlendirmesi Yapacak Uzman: Üniversite içinden veya dışından, bilimsel araştırma projesi</w:t>
      </w:r>
      <w:r>
        <w:rPr>
          <w:spacing w:val="1"/>
        </w:rPr>
        <w:t xml:space="preserve"> </w:t>
      </w:r>
      <w:r>
        <w:t>alanında</w:t>
      </w:r>
      <w:r>
        <w:rPr>
          <w:spacing w:val="-4"/>
        </w:rPr>
        <w:t xml:space="preserve"> </w:t>
      </w:r>
      <w:r>
        <w:t>uzman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doktora</w:t>
      </w:r>
      <w:r>
        <w:rPr>
          <w:spacing w:val="-4"/>
        </w:rPr>
        <w:t xml:space="preserve"> </w:t>
      </w:r>
      <w:r>
        <w:t>derecesine</w:t>
      </w:r>
      <w:r>
        <w:rPr>
          <w:spacing w:val="-3"/>
        </w:rPr>
        <w:t xml:space="preserve"> </w:t>
      </w:r>
      <w:r>
        <w:t>sahip</w:t>
      </w:r>
      <w:r>
        <w:rPr>
          <w:spacing w:val="-3"/>
        </w:rPr>
        <w:t xml:space="preserve"> </w:t>
      </w:r>
      <w:r>
        <w:t>hakemdir.</w:t>
      </w:r>
    </w:p>
    <w:p w14:paraId="47E70ECD" w14:textId="77777777" w:rsidR="00D32681" w:rsidRDefault="00000000">
      <w:pPr>
        <w:pStyle w:val="ListeParagraf"/>
        <w:numPr>
          <w:ilvl w:val="0"/>
          <w:numId w:val="9"/>
        </w:numPr>
        <w:tabs>
          <w:tab w:val="left" w:pos="520"/>
        </w:tabs>
        <w:spacing w:before="144" w:line="264" w:lineRule="auto"/>
        <w:ind w:right="701" w:firstLine="0"/>
        <w:jc w:val="both"/>
      </w:pPr>
      <w:r>
        <w:t>Harcamaların</w:t>
      </w:r>
      <w:r>
        <w:rPr>
          <w:spacing w:val="1"/>
        </w:rPr>
        <w:t xml:space="preserve"> </w:t>
      </w:r>
      <w:r>
        <w:t>Tasnifi: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hesaba</w:t>
      </w:r>
      <w:r>
        <w:rPr>
          <w:spacing w:val="1"/>
        </w:rPr>
        <w:t xml:space="preserve"> </w:t>
      </w:r>
      <w:r>
        <w:t>aktarılan</w:t>
      </w:r>
      <w:r>
        <w:rPr>
          <w:spacing w:val="1"/>
        </w:rPr>
        <w:t xml:space="preserve"> </w:t>
      </w:r>
      <w:r>
        <w:t>tutarlardan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harcamaların</w:t>
      </w:r>
      <w:r>
        <w:rPr>
          <w:spacing w:val="1"/>
        </w:rPr>
        <w:t xml:space="preserve"> </w:t>
      </w:r>
      <w:r>
        <w:t>analitik</w:t>
      </w:r>
      <w:r>
        <w:rPr>
          <w:spacing w:val="1"/>
        </w:rPr>
        <w:t xml:space="preserve"> </w:t>
      </w:r>
      <w:r>
        <w:t>bütçe</w:t>
      </w:r>
      <w:r>
        <w:rPr>
          <w:spacing w:val="1"/>
        </w:rPr>
        <w:t xml:space="preserve"> </w:t>
      </w:r>
      <w:r>
        <w:t>sınıflandırmasının</w:t>
      </w:r>
      <w:r>
        <w:rPr>
          <w:spacing w:val="-7"/>
        </w:rPr>
        <w:t xml:space="preserve"> </w:t>
      </w:r>
      <w:r>
        <w:t>ekonomik</w:t>
      </w:r>
      <w:r>
        <w:rPr>
          <w:spacing w:val="-1"/>
        </w:rPr>
        <w:t xml:space="preserve"> </w:t>
      </w:r>
      <w:r>
        <w:t>kodlama</w:t>
      </w:r>
      <w:r>
        <w:rPr>
          <w:spacing w:val="-2"/>
        </w:rPr>
        <w:t xml:space="preserve"> </w:t>
      </w:r>
      <w:r>
        <w:t>sistemine</w:t>
      </w:r>
      <w:r>
        <w:rPr>
          <w:spacing w:val="-4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izlenmesidir.</w:t>
      </w:r>
    </w:p>
    <w:p w14:paraId="062FA89E" w14:textId="77777777" w:rsidR="00D32681" w:rsidRDefault="00000000">
      <w:pPr>
        <w:pStyle w:val="ListeParagraf"/>
        <w:numPr>
          <w:ilvl w:val="0"/>
          <w:numId w:val="9"/>
        </w:numPr>
        <w:tabs>
          <w:tab w:val="left" w:pos="455"/>
        </w:tabs>
        <w:spacing w:before="146" w:line="266" w:lineRule="auto"/>
        <w:ind w:right="691" w:firstLine="0"/>
        <w:jc w:val="both"/>
      </w:pPr>
      <w:r>
        <w:t>Harcama Yetkilisi: Özel hesaptan harcama yetki ve sorumluluğuna sahip bilimsel araştırma projeleri</w:t>
      </w:r>
      <w:r>
        <w:rPr>
          <w:spacing w:val="1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birimi</w:t>
      </w:r>
      <w:r>
        <w:rPr>
          <w:spacing w:val="-2"/>
        </w:rPr>
        <w:t xml:space="preserve"> </w:t>
      </w:r>
      <w:r>
        <w:t>koordinatörüdür.</w:t>
      </w:r>
    </w:p>
    <w:p w14:paraId="6D645637" w14:textId="77777777" w:rsidR="00D32681" w:rsidRDefault="00000000">
      <w:pPr>
        <w:pStyle w:val="ListeParagraf"/>
        <w:numPr>
          <w:ilvl w:val="0"/>
          <w:numId w:val="9"/>
        </w:numPr>
        <w:tabs>
          <w:tab w:val="left" w:pos="395"/>
        </w:tabs>
        <w:spacing w:before="140" w:line="261" w:lineRule="auto"/>
        <w:ind w:right="688" w:firstLine="0"/>
        <w:jc w:val="both"/>
      </w:pPr>
      <w:r>
        <w:t>Harcama Yetkilisi Mutemedi: Mal ve hizmet alımları için özel hesaptan kendisine verilen avans veya</w:t>
      </w:r>
      <w:r>
        <w:rPr>
          <w:spacing w:val="1"/>
        </w:rPr>
        <w:t xml:space="preserve"> </w:t>
      </w:r>
      <w:r>
        <w:t>adına açılan kredilerle sınırlı olarak yapacağı harcamalar konusunda harcama yetkilisine karşı sorumlu,</w:t>
      </w:r>
      <w:r>
        <w:rPr>
          <w:spacing w:val="1"/>
        </w:rPr>
        <w:t xml:space="preserve"> </w:t>
      </w:r>
      <w:r>
        <w:t>bunların mahsubuna ilişkin belgeleri muhasebe yetkilisine vermek ve artan tutarı iade etmekle yükümlü</w:t>
      </w:r>
      <w:r>
        <w:rPr>
          <w:spacing w:val="1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harcama</w:t>
      </w:r>
      <w:r>
        <w:rPr>
          <w:spacing w:val="-2"/>
        </w:rPr>
        <w:t xml:space="preserve"> </w:t>
      </w:r>
      <w:r>
        <w:t>yetkilisi</w:t>
      </w:r>
      <w:r>
        <w:rPr>
          <w:spacing w:val="-4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her bir</w:t>
      </w:r>
      <w:r>
        <w:rPr>
          <w:spacing w:val="-2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yazılı</w:t>
      </w:r>
      <w:r>
        <w:rPr>
          <w:spacing w:val="-1"/>
        </w:rPr>
        <w:t xml:space="preserve"> </w:t>
      </w:r>
      <w:r>
        <w:t>olarak görevlendirilen</w:t>
      </w:r>
      <w:r>
        <w:rPr>
          <w:spacing w:val="-3"/>
        </w:rPr>
        <w:t xml:space="preserve"> </w:t>
      </w:r>
      <w:r>
        <w:t>kişi ya</w:t>
      </w:r>
      <w:r>
        <w:rPr>
          <w:spacing w:val="-4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kişilerdir.</w:t>
      </w:r>
    </w:p>
    <w:p w14:paraId="3D4C6B40" w14:textId="435893B8" w:rsidR="00D32681" w:rsidRDefault="00000000">
      <w:pPr>
        <w:pStyle w:val="ListeParagraf"/>
        <w:numPr>
          <w:ilvl w:val="0"/>
          <w:numId w:val="9"/>
        </w:numPr>
        <w:tabs>
          <w:tab w:val="left" w:pos="465"/>
        </w:tabs>
        <w:spacing w:before="149" w:line="259" w:lineRule="auto"/>
        <w:ind w:right="679" w:firstLine="0"/>
        <w:jc w:val="both"/>
      </w:pPr>
      <w:r>
        <w:t>Komisyon: Bilimsel Araştırma projelerinin değerlendirilmesi, kabulü, desteklenmesi, teşvik ve koordine</w:t>
      </w:r>
      <w:r>
        <w:rPr>
          <w:spacing w:val="-47"/>
        </w:rPr>
        <w:t xml:space="preserve"> </w:t>
      </w:r>
      <w:r>
        <w:rPr>
          <w:spacing w:val="-1"/>
        </w:rPr>
        <w:t>edilmesi,</w:t>
      </w:r>
      <w:r>
        <w:rPr>
          <w:spacing w:val="-10"/>
        </w:rPr>
        <w:t xml:space="preserve"> </w:t>
      </w:r>
      <w:r>
        <w:rPr>
          <w:spacing w:val="-1"/>
        </w:rPr>
        <w:t>Üniversite</w:t>
      </w:r>
      <w:r>
        <w:rPr>
          <w:spacing w:val="-10"/>
        </w:rPr>
        <w:t xml:space="preserve"> </w:t>
      </w:r>
      <w:r>
        <w:t>araştırma</w:t>
      </w:r>
      <w:r>
        <w:rPr>
          <w:spacing w:val="-11"/>
        </w:rPr>
        <w:t xml:space="preserve"> </w:t>
      </w:r>
      <w:r>
        <w:t>performansının</w:t>
      </w:r>
      <w:r>
        <w:rPr>
          <w:spacing w:val="-10"/>
        </w:rPr>
        <w:t xml:space="preserve"> </w:t>
      </w:r>
      <w:r>
        <w:t>artırılması</w:t>
      </w:r>
      <w:r>
        <w:rPr>
          <w:spacing w:val="-11"/>
        </w:rPr>
        <w:t xml:space="preserve"> </w:t>
      </w:r>
      <w:r>
        <w:t>için</w:t>
      </w:r>
      <w:r>
        <w:rPr>
          <w:spacing w:val="-12"/>
        </w:rPr>
        <w:t xml:space="preserve"> </w:t>
      </w:r>
      <w:r>
        <w:t>tedbirler</w:t>
      </w:r>
      <w:r>
        <w:rPr>
          <w:spacing w:val="-9"/>
        </w:rPr>
        <w:t xml:space="preserve"> </w:t>
      </w:r>
      <w:r>
        <w:t>alınması</w:t>
      </w:r>
      <w:r>
        <w:rPr>
          <w:spacing w:val="-11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araştırma</w:t>
      </w:r>
      <w:r w:rsidR="001B7BF6">
        <w:t xml:space="preserve"> </w:t>
      </w:r>
      <w:r>
        <w:t>performansının</w:t>
      </w:r>
      <w:r>
        <w:rPr>
          <w:spacing w:val="-47"/>
        </w:rPr>
        <w:t xml:space="preserve"> </w:t>
      </w:r>
      <w:r>
        <w:rPr>
          <w:spacing w:val="-1"/>
        </w:rPr>
        <w:t>ölçülmesi,</w:t>
      </w:r>
      <w:r>
        <w:rPr>
          <w:spacing w:val="-10"/>
        </w:rPr>
        <w:t xml:space="preserve"> </w:t>
      </w:r>
      <w:r>
        <w:rPr>
          <w:spacing w:val="-1"/>
        </w:rPr>
        <w:t>değerlendirilmesi</w:t>
      </w:r>
      <w:r>
        <w:rPr>
          <w:spacing w:val="-9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araştırma</w:t>
      </w:r>
      <w:r>
        <w:rPr>
          <w:spacing w:val="-8"/>
        </w:rPr>
        <w:t xml:space="preserve"> </w:t>
      </w:r>
      <w:r>
        <w:t>politikalarının</w:t>
      </w:r>
      <w:r>
        <w:rPr>
          <w:spacing w:val="-10"/>
        </w:rPr>
        <w:t xml:space="preserve"> </w:t>
      </w:r>
      <w:r>
        <w:t>belirlenmesiyle</w:t>
      </w:r>
      <w:r>
        <w:rPr>
          <w:spacing w:val="-9"/>
        </w:rPr>
        <w:t xml:space="preserve"> </w:t>
      </w:r>
      <w:r>
        <w:t>ilgili</w:t>
      </w:r>
      <w:r>
        <w:rPr>
          <w:spacing w:val="-10"/>
        </w:rPr>
        <w:t xml:space="preserve"> </w:t>
      </w:r>
      <w:r>
        <w:t>faaliyetlerin</w:t>
      </w:r>
      <w:r>
        <w:rPr>
          <w:spacing w:val="-12"/>
        </w:rPr>
        <w:t xml:space="preserve"> </w:t>
      </w:r>
      <w:r>
        <w:t>yürütülmesi</w:t>
      </w:r>
      <w:r>
        <w:rPr>
          <w:spacing w:val="-1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üst</w:t>
      </w:r>
      <w:r>
        <w:rPr>
          <w:spacing w:val="-47"/>
        </w:rPr>
        <w:t xml:space="preserve"> </w:t>
      </w:r>
      <w:r>
        <w:t>yöneticinin bilimsel</w:t>
      </w:r>
      <w:r>
        <w:rPr>
          <w:spacing w:val="1"/>
        </w:rPr>
        <w:t xml:space="preserve"> </w:t>
      </w:r>
      <w:r>
        <w:t>araştırmalarla ilgili olarak vereceği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yürütmek amacıyla oluşturulan</w:t>
      </w:r>
      <w:r>
        <w:rPr>
          <w:spacing w:val="1"/>
        </w:rPr>
        <w:t xml:space="preserve"> </w:t>
      </w:r>
      <w:r>
        <w:t>komisyondur.</w:t>
      </w:r>
    </w:p>
    <w:p w14:paraId="37BB460D" w14:textId="77777777" w:rsidR="00D32681" w:rsidRDefault="00000000">
      <w:pPr>
        <w:pStyle w:val="ListeParagraf"/>
        <w:numPr>
          <w:ilvl w:val="0"/>
          <w:numId w:val="9"/>
        </w:numPr>
        <w:tabs>
          <w:tab w:val="left" w:pos="441"/>
        </w:tabs>
        <w:spacing w:before="164"/>
        <w:ind w:left="440" w:hanging="325"/>
        <w:jc w:val="both"/>
      </w:pPr>
      <w:r>
        <w:t>Muhasebe</w:t>
      </w:r>
      <w:r>
        <w:rPr>
          <w:spacing w:val="-7"/>
        </w:rPr>
        <w:t xml:space="preserve"> </w:t>
      </w:r>
      <w:r>
        <w:t>Birimi:</w:t>
      </w:r>
      <w:r>
        <w:rPr>
          <w:spacing w:val="-5"/>
        </w:rPr>
        <w:t xml:space="preserve"> </w:t>
      </w:r>
      <w:r>
        <w:t>Üniversitede</w:t>
      </w:r>
      <w:r>
        <w:rPr>
          <w:spacing w:val="-5"/>
        </w:rPr>
        <w:t xml:space="preserve"> </w:t>
      </w:r>
      <w:r>
        <w:t>muhasebe</w:t>
      </w:r>
      <w:r>
        <w:rPr>
          <w:spacing w:val="-5"/>
        </w:rPr>
        <w:t xml:space="preserve"> </w:t>
      </w:r>
      <w:r>
        <w:t>işlemlerinin</w:t>
      </w:r>
      <w:r>
        <w:rPr>
          <w:spacing w:val="-7"/>
        </w:rPr>
        <w:t xml:space="preserve"> </w:t>
      </w:r>
      <w:r>
        <w:t>yürütüldüğü</w:t>
      </w:r>
      <w:r>
        <w:rPr>
          <w:spacing w:val="-7"/>
        </w:rPr>
        <w:t xml:space="preserve"> </w:t>
      </w:r>
      <w:r>
        <w:t>birimdir.</w:t>
      </w:r>
    </w:p>
    <w:p w14:paraId="267B255C" w14:textId="77777777" w:rsidR="00D32681" w:rsidRDefault="00000000">
      <w:pPr>
        <w:pStyle w:val="ListeParagraf"/>
        <w:numPr>
          <w:ilvl w:val="0"/>
          <w:numId w:val="9"/>
        </w:numPr>
        <w:tabs>
          <w:tab w:val="left" w:pos="446"/>
        </w:tabs>
        <w:spacing w:before="177"/>
        <w:ind w:left="445" w:hanging="330"/>
        <w:jc w:val="both"/>
      </w:pPr>
      <w:r>
        <w:t>Muhasebe</w:t>
      </w:r>
      <w:r>
        <w:rPr>
          <w:spacing w:val="-6"/>
        </w:rPr>
        <w:t xml:space="preserve"> </w:t>
      </w:r>
      <w:r>
        <w:t>Yetkilisi:</w:t>
      </w:r>
      <w:r>
        <w:rPr>
          <w:spacing w:val="-3"/>
        </w:rPr>
        <w:t xml:space="preserve"> </w:t>
      </w:r>
      <w:r>
        <w:t>Muhasebe</w:t>
      </w:r>
      <w:r>
        <w:rPr>
          <w:spacing w:val="-5"/>
        </w:rPr>
        <w:t xml:space="preserve"> </w:t>
      </w:r>
      <w:r>
        <w:t>biriminin</w:t>
      </w:r>
      <w:r>
        <w:rPr>
          <w:spacing w:val="-6"/>
        </w:rPr>
        <w:t xml:space="preserve"> </w:t>
      </w:r>
      <w:r>
        <w:t>yönetiminden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yetkili</w:t>
      </w:r>
      <w:r>
        <w:rPr>
          <w:spacing w:val="-9"/>
        </w:rPr>
        <w:t xml:space="preserve"> </w:t>
      </w:r>
      <w:r>
        <w:t>mercilere</w:t>
      </w:r>
      <w:r>
        <w:rPr>
          <w:spacing w:val="-6"/>
        </w:rPr>
        <w:t xml:space="preserve"> </w:t>
      </w:r>
      <w:r>
        <w:t>karşı</w:t>
      </w:r>
      <w:r>
        <w:rPr>
          <w:spacing w:val="-5"/>
        </w:rPr>
        <w:t xml:space="preserve"> </w:t>
      </w:r>
      <w:r>
        <w:t>sorumlu</w:t>
      </w:r>
      <w:r>
        <w:rPr>
          <w:spacing w:val="-9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yetkilidir.</w:t>
      </w:r>
    </w:p>
    <w:p w14:paraId="5D54FC95" w14:textId="77777777" w:rsidR="00D32681" w:rsidRDefault="00000000">
      <w:pPr>
        <w:pStyle w:val="ListeParagraf"/>
        <w:numPr>
          <w:ilvl w:val="0"/>
          <w:numId w:val="9"/>
        </w:numPr>
        <w:tabs>
          <w:tab w:val="left" w:pos="518"/>
        </w:tabs>
        <w:spacing w:line="259" w:lineRule="auto"/>
        <w:ind w:right="683" w:firstLine="0"/>
        <w:jc w:val="both"/>
      </w:pPr>
      <w:r>
        <w:t>Özel Hesap: Üniversite bütçesinde bilimsel ve teknolojik araştırma hizmetleri için öz gelir ve hazine</w:t>
      </w:r>
      <w:r>
        <w:rPr>
          <w:spacing w:val="1"/>
        </w:rPr>
        <w:t xml:space="preserve"> </w:t>
      </w:r>
      <w:r>
        <w:t>yardımı</w:t>
      </w:r>
      <w:r>
        <w:rPr>
          <w:spacing w:val="-5"/>
        </w:rPr>
        <w:t xml:space="preserve"> </w:t>
      </w:r>
      <w:r>
        <w:t>karşılığı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tefrik</w:t>
      </w:r>
      <w:r>
        <w:rPr>
          <w:spacing w:val="-1"/>
        </w:rPr>
        <w:t xml:space="preserve"> </w:t>
      </w:r>
      <w:r>
        <w:t>edilen</w:t>
      </w:r>
      <w:r>
        <w:rPr>
          <w:spacing w:val="-4"/>
        </w:rPr>
        <w:t xml:space="preserve"> </w:t>
      </w:r>
      <w:r>
        <w:t>bilimsel</w:t>
      </w:r>
      <w:r>
        <w:rPr>
          <w:spacing w:val="-4"/>
        </w:rPr>
        <w:t xml:space="preserve"> </w:t>
      </w:r>
      <w:r>
        <w:t>araştırma</w:t>
      </w:r>
      <w:r>
        <w:rPr>
          <w:spacing w:val="-6"/>
        </w:rPr>
        <w:t xml:space="preserve"> </w:t>
      </w:r>
      <w:r>
        <w:t>projelerine ilişkin</w:t>
      </w:r>
      <w:r>
        <w:rPr>
          <w:spacing w:val="-8"/>
        </w:rPr>
        <w:t xml:space="preserve"> </w:t>
      </w:r>
      <w:r>
        <w:t>ödeneklerin,</w:t>
      </w:r>
      <w:r>
        <w:rPr>
          <w:spacing w:val="-1"/>
        </w:rPr>
        <w:t xml:space="preserve"> </w:t>
      </w:r>
      <w:r>
        <w:t>ilgisine göre</w:t>
      </w:r>
      <w:r>
        <w:rPr>
          <w:spacing w:val="-4"/>
        </w:rPr>
        <w:t xml:space="preserve"> </w:t>
      </w:r>
      <w:r>
        <w:t>cari</w:t>
      </w:r>
      <w:r>
        <w:rPr>
          <w:spacing w:val="-4"/>
        </w:rPr>
        <w:t xml:space="preserve"> </w:t>
      </w:r>
      <w:r>
        <w:t>veya</w:t>
      </w:r>
      <w:r>
        <w:rPr>
          <w:spacing w:val="-47"/>
        </w:rPr>
        <w:t xml:space="preserve"> </w:t>
      </w:r>
      <w:r>
        <w:t>sermaye ekonomik kodlarından tahakkuka bağlanmak suretiyle aktarıldığı 7/3/ 2019 tarihli ve 810 sayılı</w:t>
      </w:r>
      <w:r>
        <w:rPr>
          <w:spacing w:val="1"/>
        </w:rPr>
        <w:t xml:space="preserve"> </w:t>
      </w:r>
      <w:r>
        <w:t>Cumhurbaşkanı</w:t>
      </w:r>
      <w:r>
        <w:rPr>
          <w:spacing w:val="1"/>
        </w:rPr>
        <w:t xml:space="preserve"> </w:t>
      </w:r>
      <w:r>
        <w:t>Kararıyla</w:t>
      </w:r>
      <w:r>
        <w:rPr>
          <w:spacing w:val="1"/>
        </w:rPr>
        <w:t xml:space="preserve"> </w:t>
      </w:r>
      <w:r>
        <w:t>yürürlüğe</w:t>
      </w:r>
      <w:r>
        <w:rPr>
          <w:spacing w:val="1"/>
        </w:rPr>
        <w:t xml:space="preserve"> </w:t>
      </w:r>
      <w:r>
        <w:t>konulan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Haznedarlığı</w:t>
      </w:r>
      <w:r>
        <w:rPr>
          <w:spacing w:val="1"/>
        </w:rPr>
        <w:t xml:space="preserve"> </w:t>
      </w:r>
      <w:r>
        <w:t>Yönetmeliği</w:t>
      </w:r>
      <w:r>
        <w:rPr>
          <w:spacing w:val="1"/>
        </w:rPr>
        <w:t xml:space="preserve"> </w:t>
      </w:r>
      <w:r>
        <w:t>hükümleri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muhasebe</w:t>
      </w:r>
      <w:r>
        <w:rPr>
          <w:spacing w:val="-3"/>
        </w:rPr>
        <w:t xml:space="preserve"> </w:t>
      </w:r>
      <w:r>
        <w:t>birimi adına</w:t>
      </w:r>
      <w:r>
        <w:rPr>
          <w:spacing w:val="-3"/>
        </w:rPr>
        <w:t xml:space="preserve"> </w:t>
      </w:r>
      <w:r>
        <w:t>açtırılan</w:t>
      </w:r>
      <w:r>
        <w:rPr>
          <w:spacing w:val="-2"/>
        </w:rPr>
        <w:t xml:space="preserve"> </w:t>
      </w:r>
      <w:r>
        <w:t>banka</w:t>
      </w:r>
      <w:r>
        <w:rPr>
          <w:spacing w:val="-2"/>
        </w:rPr>
        <w:t xml:space="preserve"> </w:t>
      </w:r>
      <w:r>
        <w:t>hesabıdır.</w:t>
      </w:r>
    </w:p>
    <w:p w14:paraId="206AC8E2" w14:textId="77777777" w:rsidR="00D32681" w:rsidRDefault="00000000">
      <w:pPr>
        <w:pStyle w:val="ListeParagraf"/>
        <w:numPr>
          <w:ilvl w:val="0"/>
          <w:numId w:val="9"/>
        </w:numPr>
        <w:tabs>
          <w:tab w:val="left" w:pos="455"/>
        </w:tabs>
        <w:spacing w:before="163"/>
        <w:ind w:left="454" w:hanging="339"/>
        <w:jc w:val="both"/>
      </w:pPr>
      <w:r>
        <w:t>Proje</w:t>
      </w:r>
      <w:r>
        <w:rPr>
          <w:spacing w:val="-6"/>
        </w:rPr>
        <w:t xml:space="preserve"> </w:t>
      </w:r>
      <w:r>
        <w:t>Ekibi:</w:t>
      </w:r>
      <w:r>
        <w:rPr>
          <w:spacing w:val="-8"/>
        </w:rPr>
        <w:t xml:space="preserve"> </w:t>
      </w:r>
      <w:r>
        <w:t>Proje</w:t>
      </w:r>
      <w:r>
        <w:rPr>
          <w:spacing w:val="-6"/>
        </w:rPr>
        <w:t xml:space="preserve"> </w:t>
      </w:r>
      <w:r>
        <w:t>yürütücüsü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araştırmacılardır.</w:t>
      </w:r>
    </w:p>
    <w:p w14:paraId="3BA93708" w14:textId="77777777" w:rsidR="00D32681" w:rsidRDefault="00000000">
      <w:pPr>
        <w:pStyle w:val="ListeParagraf"/>
        <w:numPr>
          <w:ilvl w:val="0"/>
          <w:numId w:val="9"/>
        </w:numPr>
        <w:tabs>
          <w:tab w:val="left" w:pos="515"/>
        </w:tabs>
        <w:spacing w:before="39" w:line="261" w:lineRule="auto"/>
        <w:ind w:right="685" w:firstLine="0"/>
        <w:jc w:val="both"/>
      </w:pPr>
      <w:r>
        <w:t>Proje Yürütücüsü: Projeyi teklif eden, hazırlanmasından ve yürütülmesinden sorumlu olan öğretim</w:t>
      </w:r>
      <w:r>
        <w:rPr>
          <w:spacing w:val="1"/>
        </w:rPr>
        <w:t xml:space="preserve"> </w:t>
      </w:r>
      <w:r>
        <w:t>üyeleri ile doktora, tıpta uzmanlık ya da sanatta yeterlik eğitimini tamamlamış olan Üniversite mensubu</w:t>
      </w:r>
      <w:r>
        <w:rPr>
          <w:spacing w:val="1"/>
        </w:rPr>
        <w:t xml:space="preserve"> </w:t>
      </w:r>
      <w:r>
        <w:t>araştırmacıdır.</w:t>
      </w:r>
    </w:p>
    <w:p w14:paraId="65B0F8D5" w14:textId="77777777" w:rsidR="00D32681" w:rsidRDefault="00000000">
      <w:pPr>
        <w:pStyle w:val="ListeParagraf"/>
        <w:numPr>
          <w:ilvl w:val="0"/>
          <w:numId w:val="9"/>
        </w:numPr>
        <w:tabs>
          <w:tab w:val="left" w:pos="455"/>
        </w:tabs>
        <w:spacing w:before="154"/>
        <w:ind w:left="454" w:hanging="339"/>
        <w:jc w:val="both"/>
      </w:pPr>
      <w:r>
        <w:t>Üst</w:t>
      </w:r>
      <w:r>
        <w:rPr>
          <w:spacing w:val="-10"/>
        </w:rPr>
        <w:t xml:space="preserve"> </w:t>
      </w:r>
      <w:r>
        <w:t>Yönetici:</w:t>
      </w:r>
      <w:r>
        <w:rPr>
          <w:spacing w:val="-7"/>
        </w:rPr>
        <w:t xml:space="preserve"> </w:t>
      </w:r>
      <w:r>
        <w:t>Tekirdağ</w:t>
      </w:r>
      <w:r>
        <w:rPr>
          <w:spacing w:val="-6"/>
        </w:rPr>
        <w:t xml:space="preserve"> </w:t>
      </w:r>
      <w:r>
        <w:t>Namık</w:t>
      </w:r>
      <w:r>
        <w:rPr>
          <w:spacing w:val="-6"/>
        </w:rPr>
        <w:t xml:space="preserve"> </w:t>
      </w:r>
      <w:r>
        <w:t>Kemal</w:t>
      </w:r>
      <w:r>
        <w:rPr>
          <w:spacing w:val="-8"/>
        </w:rPr>
        <w:t xml:space="preserve"> </w:t>
      </w:r>
      <w:r>
        <w:t>Üniversitesi</w:t>
      </w:r>
      <w:r>
        <w:rPr>
          <w:spacing w:val="-5"/>
        </w:rPr>
        <w:t xml:space="preserve"> </w:t>
      </w:r>
      <w:r>
        <w:t>rektörüdür.</w:t>
      </w:r>
    </w:p>
    <w:p w14:paraId="5146F5CB" w14:textId="77777777" w:rsidR="00D32681" w:rsidRDefault="00000000">
      <w:pPr>
        <w:pStyle w:val="ListeParagraf"/>
        <w:numPr>
          <w:ilvl w:val="0"/>
          <w:numId w:val="9"/>
        </w:numPr>
        <w:tabs>
          <w:tab w:val="left" w:pos="501"/>
        </w:tabs>
        <w:spacing w:before="185"/>
        <w:ind w:left="500" w:hanging="385"/>
        <w:jc w:val="both"/>
      </w:pPr>
      <w:r>
        <w:t>Senato:</w:t>
      </w:r>
      <w:r>
        <w:rPr>
          <w:spacing w:val="-4"/>
        </w:rPr>
        <w:t xml:space="preserve"> </w:t>
      </w:r>
      <w:r>
        <w:t>Tekirdağ</w:t>
      </w:r>
      <w:r>
        <w:rPr>
          <w:spacing w:val="-8"/>
        </w:rPr>
        <w:t xml:space="preserve"> </w:t>
      </w:r>
      <w:r>
        <w:t>Namık</w:t>
      </w:r>
      <w:r>
        <w:rPr>
          <w:spacing w:val="-8"/>
        </w:rPr>
        <w:t xml:space="preserve"> </w:t>
      </w:r>
      <w:r>
        <w:t>Kemal</w:t>
      </w:r>
      <w:r>
        <w:rPr>
          <w:spacing w:val="-7"/>
        </w:rPr>
        <w:t xml:space="preserve"> </w:t>
      </w:r>
      <w:r>
        <w:t>Üniversitesi</w:t>
      </w:r>
      <w:r>
        <w:rPr>
          <w:spacing w:val="-4"/>
        </w:rPr>
        <w:t xml:space="preserve"> </w:t>
      </w:r>
      <w:r>
        <w:t>senatosudur.</w:t>
      </w:r>
    </w:p>
    <w:p w14:paraId="2A505499" w14:textId="77777777" w:rsidR="00D32681" w:rsidRDefault="00000000">
      <w:pPr>
        <w:pStyle w:val="ListeParagraf"/>
        <w:numPr>
          <w:ilvl w:val="0"/>
          <w:numId w:val="9"/>
        </w:numPr>
        <w:tabs>
          <w:tab w:val="left" w:pos="465"/>
        </w:tabs>
        <w:ind w:left="464" w:hanging="349"/>
        <w:jc w:val="both"/>
      </w:pPr>
      <w:r>
        <w:t>Üniversite:</w:t>
      </w:r>
      <w:r>
        <w:rPr>
          <w:spacing w:val="-8"/>
        </w:rPr>
        <w:t xml:space="preserve"> </w:t>
      </w:r>
      <w:r>
        <w:t>Tekirdağ</w:t>
      </w:r>
      <w:r>
        <w:rPr>
          <w:spacing w:val="-4"/>
        </w:rPr>
        <w:t xml:space="preserve"> </w:t>
      </w:r>
      <w:r>
        <w:t>Namık</w:t>
      </w:r>
      <w:r>
        <w:rPr>
          <w:spacing w:val="-8"/>
        </w:rPr>
        <w:t xml:space="preserve"> </w:t>
      </w:r>
      <w:r>
        <w:t>Kemal</w:t>
      </w:r>
      <w:r>
        <w:rPr>
          <w:spacing w:val="-3"/>
        </w:rPr>
        <w:t xml:space="preserve"> </w:t>
      </w:r>
      <w:r>
        <w:t>Üniversitesidir.</w:t>
      </w:r>
    </w:p>
    <w:p w14:paraId="66CA41FA" w14:textId="1E530691" w:rsidR="00D32681" w:rsidRDefault="00000000">
      <w:pPr>
        <w:pStyle w:val="ListeParagraf"/>
        <w:numPr>
          <w:ilvl w:val="0"/>
          <w:numId w:val="9"/>
        </w:numPr>
        <w:tabs>
          <w:tab w:val="left" w:pos="475"/>
        </w:tabs>
        <w:spacing w:before="182"/>
        <w:ind w:left="474" w:hanging="359"/>
        <w:jc w:val="both"/>
      </w:pPr>
      <w:r>
        <w:t>Üniversite</w:t>
      </w:r>
      <w:r>
        <w:rPr>
          <w:spacing w:val="-5"/>
        </w:rPr>
        <w:t xml:space="preserve"> </w:t>
      </w:r>
      <w:r>
        <w:t>Yönetim</w:t>
      </w:r>
      <w:r>
        <w:rPr>
          <w:spacing w:val="-4"/>
        </w:rPr>
        <w:t xml:space="preserve"> </w:t>
      </w:r>
      <w:r>
        <w:t>Kurulu:</w:t>
      </w:r>
      <w:r>
        <w:rPr>
          <w:spacing w:val="-7"/>
        </w:rPr>
        <w:t xml:space="preserve"> </w:t>
      </w:r>
      <w:r>
        <w:t>Tekirdağ</w:t>
      </w:r>
      <w:r>
        <w:rPr>
          <w:spacing w:val="-4"/>
        </w:rPr>
        <w:t xml:space="preserve"> </w:t>
      </w:r>
      <w:r>
        <w:t>Namık</w:t>
      </w:r>
      <w:r>
        <w:rPr>
          <w:spacing w:val="-5"/>
        </w:rPr>
        <w:t xml:space="preserve"> </w:t>
      </w:r>
      <w:r>
        <w:t>Kemal</w:t>
      </w:r>
      <w:r>
        <w:rPr>
          <w:spacing w:val="-5"/>
        </w:rPr>
        <w:t xml:space="preserve"> </w:t>
      </w:r>
      <w:r>
        <w:t>Üniversitesi</w:t>
      </w:r>
      <w:r>
        <w:rPr>
          <w:spacing w:val="-6"/>
        </w:rPr>
        <w:t xml:space="preserve"> </w:t>
      </w:r>
      <w:r w:rsidR="00BC1B10">
        <w:t>Y</w:t>
      </w:r>
      <w:r>
        <w:t>önetim</w:t>
      </w:r>
      <w:r>
        <w:rPr>
          <w:spacing w:val="-4"/>
        </w:rPr>
        <w:t xml:space="preserve"> </w:t>
      </w:r>
      <w:r w:rsidR="00BC1B10">
        <w:t>K</w:t>
      </w:r>
      <w:r>
        <w:t>urulu</w:t>
      </w:r>
      <w:r w:rsidR="00BC1B10">
        <w:t>’</w:t>
      </w:r>
      <w:r>
        <w:t>dur.</w:t>
      </w:r>
    </w:p>
    <w:p w14:paraId="78521033" w14:textId="77777777" w:rsidR="00D32681" w:rsidRDefault="00000000">
      <w:pPr>
        <w:pStyle w:val="ListeParagraf"/>
        <w:numPr>
          <w:ilvl w:val="0"/>
          <w:numId w:val="9"/>
        </w:numPr>
        <w:tabs>
          <w:tab w:val="left" w:pos="460"/>
        </w:tabs>
        <w:spacing w:before="183"/>
        <w:ind w:left="459" w:hanging="344"/>
        <w:jc w:val="both"/>
      </w:pPr>
      <w:r>
        <w:t>YÖKSİS:</w:t>
      </w:r>
      <w:r>
        <w:rPr>
          <w:spacing w:val="-6"/>
        </w:rPr>
        <w:t xml:space="preserve"> </w:t>
      </w:r>
      <w:r>
        <w:t>Yükseköğretim</w:t>
      </w:r>
      <w:r>
        <w:rPr>
          <w:spacing w:val="-2"/>
        </w:rPr>
        <w:t xml:space="preserve"> </w:t>
      </w:r>
      <w:r>
        <w:t>Kurulu</w:t>
      </w:r>
      <w:r>
        <w:rPr>
          <w:spacing w:val="-7"/>
        </w:rPr>
        <w:t xml:space="preserve"> </w:t>
      </w:r>
      <w:r>
        <w:t>Başkanlığı</w:t>
      </w:r>
      <w:r>
        <w:rPr>
          <w:spacing w:val="-2"/>
        </w:rPr>
        <w:t xml:space="preserve"> </w:t>
      </w:r>
      <w:r>
        <w:t>ortak</w:t>
      </w:r>
      <w:r>
        <w:rPr>
          <w:spacing w:val="-6"/>
        </w:rPr>
        <w:t xml:space="preserve"> </w:t>
      </w:r>
      <w:r>
        <w:t>veri</w:t>
      </w:r>
      <w:r>
        <w:rPr>
          <w:spacing w:val="-3"/>
        </w:rPr>
        <w:t xml:space="preserve"> </w:t>
      </w:r>
      <w:r>
        <w:t>tabanıdır.</w:t>
      </w:r>
    </w:p>
    <w:p w14:paraId="7F446272" w14:textId="77777777" w:rsidR="00D32681" w:rsidRDefault="00000000">
      <w:pPr>
        <w:pStyle w:val="ListeParagraf"/>
        <w:numPr>
          <w:ilvl w:val="0"/>
          <w:numId w:val="9"/>
        </w:numPr>
        <w:tabs>
          <w:tab w:val="left" w:pos="551"/>
        </w:tabs>
        <w:spacing w:before="174" w:line="266" w:lineRule="auto"/>
        <w:ind w:right="689" w:firstLine="0"/>
        <w:jc w:val="both"/>
      </w:pPr>
      <w:r>
        <w:t>Bursiyer:</w:t>
      </w:r>
      <w:r>
        <w:rPr>
          <w:spacing w:val="1"/>
        </w:rPr>
        <w:t xml:space="preserve"> </w:t>
      </w:r>
      <w:r>
        <w:t>Üniversitede,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projelerinde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burslu</w:t>
      </w:r>
      <w:r>
        <w:rPr>
          <w:spacing w:val="1"/>
        </w:rPr>
        <w:t xml:space="preserve"> </w:t>
      </w:r>
      <w:r>
        <w:t>görevlendirilecek</w:t>
      </w:r>
      <w:r>
        <w:rPr>
          <w:spacing w:val="-5"/>
        </w:rPr>
        <w:t xml:space="preserve"> </w:t>
      </w:r>
      <w:r>
        <w:t>tezli</w:t>
      </w:r>
      <w:r>
        <w:rPr>
          <w:spacing w:val="-1"/>
        </w:rPr>
        <w:t xml:space="preserve"> </w:t>
      </w:r>
      <w:r>
        <w:t>yüksek lisans</w:t>
      </w:r>
      <w:r>
        <w:rPr>
          <w:spacing w:val="-5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doktora</w:t>
      </w:r>
      <w:r>
        <w:rPr>
          <w:spacing w:val="-5"/>
        </w:rPr>
        <w:t xml:space="preserve"> </w:t>
      </w:r>
      <w:r>
        <w:t>programlarındaki</w:t>
      </w:r>
      <w:r>
        <w:rPr>
          <w:spacing w:val="-2"/>
        </w:rPr>
        <w:t xml:space="preserve"> </w:t>
      </w:r>
      <w:r>
        <w:t>öğrencidir.</w:t>
      </w:r>
    </w:p>
    <w:p w14:paraId="7D819B3C" w14:textId="77777777" w:rsidR="00D32681" w:rsidRDefault="00000000">
      <w:pPr>
        <w:pStyle w:val="GvdeMetni"/>
        <w:spacing w:before="145" w:line="259" w:lineRule="auto"/>
        <w:ind w:left="116" w:right="694"/>
        <w:jc w:val="both"/>
      </w:pPr>
      <w:r>
        <w:t>ü.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Aktarımı: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kuruluşlar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desteklenen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 projelerinde kullanılmak üzere, proje bedelinin yüzde otuzunu aşmaması kaydıyla komisyon</w:t>
      </w:r>
      <w:r>
        <w:rPr>
          <w:spacing w:val="1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önerilen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üst</w:t>
      </w:r>
      <w:r>
        <w:rPr>
          <w:spacing w:val="-6"/>
        </w:rPr>
        <w:t xml:space="preserve"> </w:t>
      </w:r>
      <w:r>
        <w:t>yönetici</w:t>
      </w:r>
      <w:r>
        <w:rPr>
          <w:spacing w:val="-3"/>
        </w:rPr>
        <w:t xml:space="preserve"> </w:t>
      </w:r>
      <w:r>
        <w:t>tarafından</w:t>
      </w:r>
      <w:r>
        <w:rPr>
          <w:spacing w:val="-6"/>
        </w:rPr>
        <w:t xml:space="preserve"> </w:t>
      </w:r>
      <w:r>
        <w:t>onaylanan</w:t>
      </w:r>
      <w:r>
        <w:rPr>
          <w:spacing w:val="-3"/>
        </w:rPr>
        <w:t xml:space="preserve"> </w:t>
      </w:r>
      <w:r>
        <w:t>nakdi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ayni</w:t>
      </w:r>
      <w:r>
        <w:rPr>
          <w:spacing w:val="-2"/>
        </w:rPr>
        <w:t xml:space="preserve"> </w:t>
      </w:r>
      <w:r>
        <w:t>katkıdır.</w:t>
      </w:r>
    </w:p>
    <w:p w14:paraId="702D3552" w14:textId="77777777" w:rsidR="00D32681" w:rsidRDefault="00000000">
      <w:pPr>
        <w:pStyle w:val="ListeParagraf"/>
        <w:numPr>
          <w:ilvl w:val="0"/>
          <w:numId w:val="9"/>
        </w:numPr>
        <w:tabs>
          <w:tab w:val="left" w:pos="499"/>
        </w:tabs>
        <w:spacing w:before="159" w:line="261" w:lineRule="auto"/>
        <w:ind w:right="685" w:firstLine="0"/>
        <w:jc w:val="both"/>
      </w:pPr>
      <w:r>
        <w:t>Komisyon</w:t>
      </w:r>
      <w:r>
        <w:rPr>
          <w:spacing w:val="1"/>
        </w:rPr>
        <w:t xml:space="preserve"> </w:t>
      </w:r>
      <w:r>
        <w:t>Başkanı:</w:t>
      </w:r>
      <w:r>
        <w:rPr>
          <w:spacing w:val="1"/>
        </w:rPr>
        <w:t xml:space="preserve"> </w:t>
      </w:r>
      <w:r>
        <w:t>Komisyona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kurumu</w:t>
      </w:r>
      <w:r>
        <w:rPr>
          <w:spacing w:val="1"/>
        </w:rPr>
        <w:t xml:space="preserve"> </w:t>
      </w:r>
      <w:r>
        <w:t>adına</w:t>
      </w:r>
      <w:r>
        <w:rPr>
          <w:spacing w:val="1"/>
        </w:rPr>
        <w:t xml:space="preserve"> </w:t>
      </w:r>
      <w:r>
        <w:t>başkanlık</w:t>
      </w:r>
      <w:r>
        <w:rPr>
          <w:spacing w:val="1"/>
        </w:rPr>
        <w:t xml:space="preserve"> </w:t>
      </w:r>
      <w:r>
        <w:t>etmekten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faaliyetlerinin yürütülmesinden sorumlu, üst yönetici tarafından öğretim üyeleri arasından görevlendirilen</w:t>
      </w:r>
      <w:r>
        <w:rPr>
          <w:spacing w:val="-47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üst</w:t>
      </w:r>
      <w:r>
        <w:rPr>
          <w:spacing w:val="-7"/>
        </w:rPr>
        <w:t xml:space="preserve"> </w:t>
      </w:r>
      <w:r>
        <w:t>yöneticiye</w:t>
      </w:r>
      <w:r>
        <w:rPr>
          <w:spacing w:val="-1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sorumlu</w:t>
      </w:r>
      <w:r>
        <w:rPr>
          <w:spacing w:val="-3"/>
        </w:rPr>
        <w:t xml:space="preserve"> </w:t>
      </w:r>
      <w:r>
        <w:t>kişidir.</w:t>
      </w:r>
    </w:p>
    <w:p w14:paraId="1163739E" w14:textId="77777777" w:rsidR="00D32681" w:rsidRDefault="00D32681">
      <w:pPr>
        <w:pStyle w:val="GvdeMetni"/>
        <w:rPr>
          <w:sz w:val="20"/>
        </w:rPr>
      </w:pPr>
    </w:p>
    <w:p w14:paraId="2F572C5F" w14:textId="77777777" w:rsidR="00D32681" w:rsidRDefault="00D32681">
      <w:pPr>
        <w:pStyle w:val="GvdeMetni"/>
        <w:rPr>
          <w:sz w:val="20"/>
        </w:rPr>
      </w:pPr>
    </w:p>
    <w:p w14:paraId="3E4E064A" w14:textId="77777777" w:rsidR="00D32681" w:rsidRDefault="00D32681">
      <w:pPr>
        <w:pStyle w:val="GvdeMetni"/>
        <w:rPr>
          <w:sz w:val="20"/>
        </w:rPr>
      </w:pPr>
    </w:p>
    <w:p w14:paraId="52540D30" w14:textId="77777777" w:rsidR="00D32681" w:rsidRDefault="00D32681">
      <w:pPr>
        <w:pStyle w:val="GvdeMetni"/>
        <w:rPr>
          <w:sz w:val="20"/>
        </w:rPr>
      </w:pPr>
    </w:p>
    <w:p w14:paraId="7D8ACF23" w14:textId="77777777" w:rsidR="00D32681" w:rsidRDefault="00D32681">
      <w:pPr>
        <w:pStyle w:val="GvdeMetni"/>
        <w:rPr>
          <w:sz w:val="20"/>
        </w:rPr>
      </w:pPr>
    </w:p>
    <w:p w14:paraId="513976B6" w14:textId="77777777" w:rsidR="00D32681" w:rsidRDefault="00D32681">
      <w:pPr>
        <w:pStyle w:val="GvdeMetni"/>
        <w:spacing w:before="5"/>
        <w:rPr>
          <w:sz w:val="17"/>
        </w:rPr>
      </w:pPr>
    </w:p>
    <w:p w14:paraId="248C0DD8" w14:textId="77777777" w:rsidR="00D32681" w:rsidRDefault="00000000">
      <w:pPr>
        <w:ind w:right="145"/>
        <w:jc w:val="right"/>
        <w:rPr>
          <w:sz w:val="18"/>
        </w:rPr>
      </w:pPr>
      <w:r>
        <w:rPr>
          <w:sz w:val="18"/>
        </w:rPr>
        <w:t>2</w:t>
      </w:r>
    </w:p>
    <w:p w14:paraId="2BFBD643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100" w:right="320" w:bottom="0" w:left="1300" w:header="708" w:footer="708" w:gutter="0"/>
          <w:cols w:space="708"/>
        </w:sectPr>
      </w:pPr>
    </w:p>
    <w:p w14:paraId="7757840E" w14:textId="77777777" w:rsidR="00D32681" w:rsidRPr="00883015" w:rsidRDefault="00000000">
      <w:pPr>
        <w:pStyle w:val="Balk1"/>
        <w:spacing w:before="22"/>
        <w:ind w:right="2854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pict w14:anchorId="1899E5E4">
          <v:group id="_x0000_s1057" style="position:absolute;left:0;text-align:left;margin-left:0;margin-top:.05pt;width:595.05pt;height:842pt;z-index:-15994880;mso-position-horizontal-relative:page;mso-position-vertical-relative:page" coordorigin=",1" coordsize="11901,16840">
            <v:shape id="_x0000_s1060" type="#_x0000_t75" style="position:absolute;width:11901;height:16833">
              <v:imagedata r:id="rId9" o:title=""/>
            </v:shape>
            <v:shape id="_x0000_s1059" style="position:absolute;left:10895;top:16317;width:913;height:513" coordorigin="10895,16318" coordsize="913,513" path="m11352,16318r-92,5l11174,16338r-78,24l11029,16393r-56,38l10931,16475r-36,99l10904,16626r69,92l11029,16756r67,31l11174,16811r86,15l11352,16831r92,-5l11529,16811r78,-24l11674,16756r56,-38l11772,16674r36,-100l11799,16523r-69,-92l11674,16393r-67,-31l11529,16338r-85,-15l11352,16318xe" stroked="f">
              <v:path arrowok="t"/>
            </v:shape>
            <v:shape id="_x0000_s1058" style="position:absolute;left:10895;top:16317;width:913;height:513" coordorigin="10895,16318" coordsize="913,513" path="m10895,16574r36,-99l10973,16431r56,-38l11096,16362r78,-24l11260,16323r92,-5l11444,16323r85,15l11607,16362r67,31l11730,16431r42,44l11808,16574r-9,52l11730,16718r-56,38l11607,16787r-78,24l11444,16826r-92,5l11260,16826r-86,-15l11096,16787r-67,-31l10973,16718r-42,-44l10895,16574xe" filled="f" strokecolor="#4471c4" strokeweight="1pt">
              <v:path arrowok="t"/>
            </v:shape>
            <w10:wrap anchorx="page" anchory="page"/>
          </v:group>
        </w:pict>
      </w:r>
      <w:bookmarkStart w:id="8" w:name="_TOC_250019"/>
      <w:r w:rsidRPr="00883015">
        <w:rPr>
          <w:rFonts w:asciiTheme="minorHAnsi" w:hAnsiTheme="minorHAnsi" w:cstheme="minorHAnsi"/>
          <w:b/>
          <w:bCs/>
          <w:w w:val="95"/>
        </w:rPr>
        <w:t>İKİNCİ</w:t>
      </w:r>
      <w:r w:rsidRPr="00883015">
        <w:rPr>
          <w:rFonts w:asciiTheme="minorHAnsi" w:hAnsiTheme="minorHAnsi" w:cstheme="minorHAnsi"/>
          <w:b/>
          <w:bCs/>
          <w:spacing w:val="31"/>
          <w:w w:val="95"/>
        </w:rPr>
        <w:t xml:space="preserve"> </w:t>
      </w:r>
      <w:bookmarkEnd w:id="8"/>
      <w:r w:rsidRPr="00883015">
        <w:rPr>
          <w:rFonts w:asciiTheme="minorHAnsi" w:hAnsiTheme="minorHAnsi" w:cstheme="minorHAnsi"/>
          <w:b/>
          <w:bCs/>
          <w:w w:val="95"/>
        </w:rPr>
        <w:t>BÖLÜM</w:t>
      </w:r>
    </w:p>
    <w:p w14:paraId="7372045E" w14:textId="77777777" w:rsidR="00D32681" w:rsidRPr="00883015" w:rsidRDefault="00000000">
      <w:pPr>
        <w:pStyle w:val="Balk2"/>
        <w:spacing w:before="75"/>
        <w:ind w:left="2408" w:right="0"/>
        <w:jc w:val="left"/>
        <w:rPr>
          <w:rFonts w:asciiTheme="minorHAnsi" w:hAnsiTheme="minorHAnsi" w:cstheme="minorHAnsi"/>
          <w:b/>
          <w:bCs/>
        </w:rPr>
      </w:pPr>
      <w:bookmarkStart w:id="9" w:name="_TOC_250018"/>
      <w:r w:rsidRPr="00883015">
        <w:rPr>
          <w:rFonts w:asciiTheme="minorHAnsi" w:hAnsiTheme="minorHAnsi" w:cstheme="minorHAnsi"/>
          <w:b/>
          <w:bCs/>
          <w:spacing w:val="-4"/>
        </w:rPr>
        <w:t>BAP</w:t>
      </w:r>
      <w:r w:rsidRPr="00883015">
        <w:rPr>
          <w:rFonts w:asciiTheme="minorHAnsi" w:hAnsiTheme="minorHAnsi" w:cstheme="minorHAnsi"/>
          <w:b/>
          <w:bCs/>
          <w:spacing w:val="-15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4"/>
        </w:rPr>
        <w:t>Komisyonu,</w:t>
      </w:r>
      <w:r w:rsidRPr="00883015">
        <w:rPr>
          <w:rFonts w:asciiTheme="minorHAnsi" w:hAnsiTheme="minorHAnsi" w:cstheme="minorHAnsi"/>
          <w:b/>
          <w:bCs/>
          <w:spacing w:val="-13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4"/>
        </w:rPr>
        <w:t>Koordinatör</w:t>
      </w:r>
      <w:r w:rsidRPr="00883015">
        <w:rPr>
          <w:rFonts w:asciiTheme="minorHAnsi" w:hAnsiTheme="minorHAnsi" w:cstheme="minorHAnsi"/>
          <w:b/>
          <w:bCs/>
          <w:spacing w:val="-14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4"/>
        </w:rPr>
        <w:t>ve</w:t>
      </w:r>
      <w:r w:rsidRPr="00883015">
        <w:rPr>
          <w:rFonts w:asciiTheme="minorHAnsi" w:hAnsiTheme="minorHAnsi" w:cstheme="minorHAnsi"/>
          <w:b/>
          <w:bCs/>
          <w:spacing w:val="-10"/>
        </w:rPr>
        <w:t xml:space="preserve"> </w:t>
      </w:r>
      <w:bookmarkEnd w:id="9"/>
      <w:r w:rsidRPr="00883015">
        <w:rPr>
          <w:rFonts w:asciiTheme="minorHAnsi" w:hAnsiTheme="minorHAnsi" w:cstheme="minorHAnsi"/>
          <w:b/>
          <w:bCs/>
          <w:spacing w:val="-4"/>
        </w:rPr>
        <w:t>Görevleri</w:t>
      </w:r>
    </w:p>
    <w:p w14:paraId="781E90F1" w14:textId="77777777" w:rsidR="00D32681" w:rsidRDefault="00D32681">
      <w:pPr>
        <w:pStyle w:val="GvdeMetni"/>
        <w:rPr>
          <w:rFonts w:ascii="Calibri Light"/>
          <w:sz w:val="20"/>
        </w:rPr>
      </w:pPr>
    </w:p>
    <w:p w14:paraId="47AB6510" w14:textId="77777777" w:rsidR="00D32681" w:rsidRDefault="00D32681">
      <w:pPr>
        <w:pStyle w:val="GvdeMetni"/>
        <w:rPr>
          <w:rFonts w:ascii="Calibri Light"/>
          <w:sz w:val="15"/>
        </w:rPr>
      </w:pPr>
    </w:p>
    <w:p w14:paraId="1550E5DD" w14:textId="77777777" w:rsidR="00D32681" w:rsidRDefault="00000000">
      <w:pPr>
        <w:spacing w:before="52"/>
        <w:ind w:left="116"/>
        <w:jc w:val="both"/>
        <w:rPr>
          <w:b/>
          <w:sz w:val="24"/>
        </w:rPr>
      </w:pPr>
      <w:bookmarkStart w:id="10" w:name="BAP_Komisyonu"/>
      <w:bookmarkEnd w:id="10"/>
      <w:r>
        <w:rPr>
          <w:b/>
          <w:sz w:val="24"/>
        </w:rPr>
        <w:t>BAP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Komisyonu</w:t>
      </w:r>
    </w:p>
    <w:p w14:paraId="5B8F1AF6" w14:textId="3827D0E9" w:rsidR="00D32681" w:rsidRDefault="00000000">
      <w:pPr>
        <w:pStyle w:val="GvdeMetni"/>
        <w:spacing w:before="177" w:line="259" w:lineRule="auto"/>
        <w:ind w:left="116" w:right="682"/>
        <w:jc w:val="both"/>
      </w:pPr>
      <w:r>
        <w:rPr>
          <w:b/>
        </w:rPr>
        <w:t>Madde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BAP</w:t>
      </w:r>
      <w:r>
        <w:rPr>
          <w:spacing w:val="1"/>
        </w:rPr>
        <w:t xml:space="preserve"> </w:t>
      </w:r>
      <w:r>
        <w:t>Komisyonu,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Kurumları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Yönetmeliğinde belirtilen görevlerin yürütülmesi için üst yönetici tarafından görevlendirilen bir komisyon</w:t>
      </w:r>
      <w:r>
        <w:rPr>
          <w:spacing w:val="1"/>
        </w:rPr>
        <w:t xml:space="preserve"> </w:t>
      </w:r>
      <w:r>
        <w:t>başkanının başkanlığında senatonun önerisiyle üst yönetici tarafından görevlendirilen, en az</w:t>
      </w:r>
      <w:r w:rsidR="001B7BF6">
        <w:t xml:space="preserve"> </w:t>
      </w:r>
      <w:r>
        <w:t>yedi en çok on</w:t>
      </w:r>
      <w:r>
        <w:rPr>
          <w:spacing w:val="-47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üyesinden</w:t>
      </w:r>
      <w:r>
        <w:rPr>
          <w:spacing w:val="-5"/>
        </w:rPr>
        <w:t xml:space="preserve"> </w:t>
      </w:r>
      <w:r>
        <w:t>oluşur.</w:t>
      </w:r>
    </w:p>
    <w:p w14:paraId="1C0A3ABE" w14:textId="77777777" w:rsidR="00D32681" w:rsidRDefault="00000000">
      <w:pPr>
        <w:pStyle w:val="ListeParagraf"/>
        <w:numPr>
          <w:ilvl w:val="0"/>
          <w:numId w:val="8"/>
        </w:numPr>
        <w:tabs>
          <w:tab w:val="left" w:pos="523"/>
        </w:tabs>
        <w:spacing w:before="158" w:line="259" w:lineRule="auto"/>
        <w:ind w:right="682" w:firstLine="0"/>
        <w:jc w:val="both"/>
      </w:pPr>
      <w:r>
        <w:t>Üniversitenin var olan bilim dalları arasında denge gözetilmek suretiyle seçilen Komisyon üyelerinin</w:t>
      </w:r>
      <w:r>
        <w:rPr>
          <w:spacing w:val="1"/>
        </w:rPr>
        <w:t xml:space="preserve"> </w:t>
      </w:r>
      <w:r>
        <w:t>görev</w:t>
      </w:r>
      <w:r>
        <w:rPr>
          <w:spacing w:val="-5"/>
        </w:rPr>
        <w:t xml:space="preserve"> </w:t>
      </w:r>
      <w:r>
        <w:t>süresi</w:t>
      </w:r>
      <w:r>
        <w:rPr>
          <w:spacing w:val="-6"/>
        </w:rPr>
        <w:t xml:space="preserve"> </w:t>
      </w:r>
      <w:r>
        <w:t>dört</w:t>
      </w:r>
      <w:r>
        <w:rPr>
          <w:spacing w:val="-9"/>
        </w:rPr>
        <w:t xml:space="preserve"> </w:t>
      </w:r>
      <w:r>
        <w:t>yıldır.</w:t>
      </w:r>
      <w:r>
        <w:rPr>
          <w:spacing w:val="-7"/>
        </w:rPr>
        <w:t xml:space="preserve"> </w:t>
      </w:r>
      <w:r>
        <w:t>Görev</w:t>
      </w:r>
      <w:r>
        <w:rPr>
          <w:spacing w:val="-4"/>
        </w:rPr>
        <w:t xml:space="preserve"> </w:t>
      </w:r>
      <w:r>
        <w:t>süresi</w:t>
      </w:r>
      <w:r>
        <w:rPr>
          <w:spacing w:val="-5"/>
        </w:rPr>
        <w:t xml:space="preserve"> </w:t>
      </w:r>
      <w:r>
        <w:t>biten</w:t>
      </w:r>
      <w:r>
        <w:rPr>
          <w:spacing w:val="-7"/>
        </w:rPr>
        <w:t xml:space="preserve"> </w:t>
      </w:r>
      <w:r>
        <w:t>başkan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komisyon</w:t>
      </w:r>
      <w:r>
        <w:rPr>
          <w:spacing w:val="-5"/>
        </w:rPr>
        <w:t xml:space="preserve"> </w:t>
      </w:r>
      <w:r>
        <w:t>üyesi</w:t>
      </w:r>
      <w:r>
        <w:rPr>
          <w:spacing w:val="-7"/>
        </w:rPr>
        <w:t xml:space="preserve"> </w:t>
      </w:r>
      <w:r>
        <w:t>aynı</w:t>
      </w:r>
      <w:r>
        <w:rPr>
          <w:spacing w:val="-6"/>
        </w:rPr>
        <w:t xml:space="preserve"> </w:t>
      </w:r>
      <w:r>
        <w:t>usulle</w:t>
      </w:r>
      <w:r>
        <w:rPr>
          <w:spacing w:val="-9"/>
        </w:rPr>
        <w:t xml:space="preserve"> </w:t>
      </w:r>
      <w:r>
        <w:t>yeniden</w:t>
      </w:r>
      <w:r>
        <w:rPr>
          <w:spacing w:val="-6"/>
        </w:rPr>
        <w:t xml:space="preserve"> </w:t>
      </w:r>
      <w:r>
        <w:t>görevlendirilebilir.</w:t>
      </w:r>
    </w:p>
    <w:p w14:paraId="4F7C49AA" w14:textId="6A865707" w:rsidR="00D32681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160" w:line="261" w:lineRule="auto"/>
        <w:ind w:right="684" w:firstLine="0"/>
        <w:jc w:val="both"/>
      </w:pPr>
      <w:r>
        <w:t>Komisyon Başkanı ve üyeleri; görev, yetki ve sorumluluklarını yerine getirmediklerinin tespit</w:t>
      </w:r>
      <w:r w:rsidR="001B7BF6">
        <w:t xml:space="preserve"> </w:t>
      </w:r>
      <w:r>
        <w:t>edilmesi</w:t>
      </w:r>
      <w:r>
        <w:rPr>
          <w:spacing w:val="1"/>
        </w:rPr>
        <w:t xml:space="preserve"> </w:t>
      </w:r>
      <w:r>
        <w:t>halinde,</w:t>
      </w:r>
      <w:r>
        <w:rPr>
          <w:spacing w:val="-4"/>
        </w:rPr>
        <w:t xml:space="preserve"> </w:t>
      </w:r>
      <w:r>
        <w:t>görevlendirilmelerinde</w:t>
      </w:r>
      <w:r>
        <w:rPr>
          <w:spacing w:val="-4"/>
        </w:rPr>
        <w:t xml:space="preserve"> </w:t>
      </w:r>
      <w:r>
        <w:t>izlenen</w:t>
      </w:r>
      <w:r>
        <w:rPr>
          <w:spacing w:val="-7"/>
        </w:rPr>
        <w:t xml:space="preserve"> </w:t>
      </w:r>
      <w:r>
        <w:t>usule</w:t>
      </w:r>
      <w:r>
        <w:rPr>
          <w:spacing w:val="-6"/>
        </w:rPr>
        <w:t xml:space="preserve"> </w:t>
      </w:r>
      <w:r>
        <w:t>uygun</w:t>
      </w:r>
      <w:r>
        <w:rPr>
          <w:spacing w:val="-7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üst</w:t>
      </w:r>
      <w:r>
        <w:rPr>
          <w:spacing w:val="-6"/>
        </w:rPr>
        <w:t xml:space="preserve"> </w:t>
      </w:r>
      <w:r>
        <w:t>yönetici</w:t>
      </w:r>
      <w:r>
        <w:rPr>
          <w:spacing w:val="-7"/>
        </w:rPr>
        <w:t xml:space="preserve"> </w:t>
      </w:r>
      <w:r>
        <w:t>tarafından</w:t>
      </w:r>
      <w:r>
        <w:rPr>
          <w:spacing w:val="-8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süreleri</w:t>
      </w:r>
      <w:r>
        <w:rPr>
          <w:spacing w:val="-6"/>
        </w:rPr>
        <w:t xml:space="preserve"> </w:t>
      </w:r>
      <w:r>
        <w:t>dolmadan</w:t>
      </w:r>
      <w:r>
        <w:rPr>
          <w:spacing w:val="-48"/>
        </w:rPr>
        <w:t xml:space="preserve"> </w:t>
      </w:r>
      <w:r>
        <w:t>görevden</w:t>
      </w:r>
      <w:r>
        <w:rPr>
          <w:spacing w:val="-1"/>
        </w:rPr>
        <w:t xml:space="preserve"> </w:t>
      </w:r>
      <w:r>
        <w:t>alınabilirler.</w:t>
      </w:r>
    </w:p>
    <w:p w14:paraId="6E22D2E6" w14:textId="77777777" w:rsidR="00D32681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151" w:line="261" w:lineRule="auto"/>
        <w:ind w:right="690" w:firstLine="0"/>
        <w:jc w:val="both"/>
      </w:pPr>
      <w:r>
        <w:t>Komisyon</w:t>
      </w:r>
      <w:r>
        <w:rPr>
          <w:spacing w:val="-11"/>
        </w:rPr>
        <w:t xml:space="preserve"> </w:t>
      </w:r>
      <w:r>
        <w:t>toplantılarına</w:t>
      </w:r>
      <w:r>
        <w:rPr>
          <w:spacing w:val="-9"/>
        </w:rPr>
        <w:t xml:space="preserve"> </w:t>
      </w:r>
      <w:r>
        <w:t>resmi</w:t>
      </w:r>
      <w:r>
        <w:rPr>
          <w:spacing w:val="-10"/>
        </w:rPr>
        <w:t xml:space="preserve"> </w:t>
      </w:r>
      <w:r>
        <w:t>izin,</w:t>
      </w:r>
      <w:r>
        <w:rPr>
          <w:spacing w:val="-10"/>
        </w:rPr>
        <w:t xml:space="preserve"> </w:t>
      </w:r>
      <w:r>
        <w:t>görevlendirme</w:t>
      </w:r>
      <w:r>
        <w:rPr>
          <w:spacing w:val="-8"/>
        </w:rPr>
        <w:t xml:space="preserve"> </w:t>
      </w:r>
      <w:r>
        <w:t>veya</w:t>
      </w:r>
      <w:r>
        <w:rPr>
          <w:spacing w:val="-13"/>
        </w:rPr>
        <w:t xml:space="preserve"> </w:t>
      </w:r>
      <w:r>
        <w:t>sağlık</w:t>
      </w:r>
      <w:r>
        <w:rPr>
          <w:spacing w:val="-9"/>
        </w:rPr>
        <w:t xml:space="preserve"> </w:t>
      </w:r>
      <w:r>
        <w:t>sorunu</w:t>
      </w:r>
      <w:r>
        <w:rPr>
          <w:spacing w:val="-11"/>
        </w:rPr>
        <w:t xml:space="preserve"> </w:t>
      </w:r>
      <w:r>
        <w:t>gibi</w:t>
      </w:r>
      <w:r>
        <w:rPr>
          <w:spacing w:val="-10"/>
        </w:rPr>
        <w:t xml:space="preserve"> </w:t>
      </w:r>
      <w:r>
        <w:t>yasal</w:t>
      </w:r>
      <w:r>
        <w:rPr>
          <w:spacing w:val="-9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mazereti</w:t>
      </w:r>
      <w:r>
        <w:rPr>
          <w:spacing w:val="-9"/>
        </w:rPr>
        <w:t xml:space="preserve"> </w:t>
      </w:r>
      <w:r>
        <w:t>olmaksızın</w:t>
      </w:r>
      <w:r>
        <w:rPr>
          <w:spacing w:val="-48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yıl</w:t>
      </w:r>
      <w:r>
        <w:rPr>
          <w:spacing w:val="-1"/>
        </w:rPr>
        <w:t xml:space="preserve"> </w:t>
      </w:r>
      <w:r>
        <w:t>içerisinde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kez</w:t>
      </w:r>
      <w:r>
        <w:rPr>
          <w:spacing w:val="-5"/>
        </w:rPr>
        <w:t xml:space="preserve"> </w:t>
      </w:r>
      <w:r>
        <w:t>katılmayan</w:t>
      </w:r>
      <w:r>
        <w:rPr>
          <w:spacing w:val="-5"/>
        </w:rPr>
        <w:t xml:space="preserve"> </w:t>
      </w:r>
      <w:r>
        <w:t>üyenin</w:t>
      </w:r>
      <w:r>
        <w:rPr>
          <w:spacing w:val="-3"/>
        </w:rPr>
        <w:t xml:space="preserve"> </w:t>
      </w:r>
      <w:r>
        <w:t>görevi kendiliğinden</w:t>
      </w:r>
      <w:r>
        <w:rPr>
          <w:spacing w:val="-3"/>
        </w:rPr>
        <w:t xml:space="preserve"> </w:t>
      </w:r>
      <w:r>
        <w:t>sona</w:t>
      </w:r>
      <w:r>
        <w:rPr>
          <w:spacing w:val="-2"/>
        </w:rPr>
        <w:t xml:space="preserve"> </w:t>
      </w:r>
      <w:r>
        <w:t>ermiş</w:t>
      </w:r>
      <w:r>
        <w:rPr>
          <w:spacing w:val="-5"/>
        </w:rPr>
        <w:t xml:space="preserve"> </w:t>
      </w:r>
      <w:r>
        <w:t>kabul</w:t>
      </w:r>
      <w:r>
        <w:rPr>
          <w:spacing w:val="-1"/>
        </w:rPr>
        <w:t xml:space="preserve"> </w:t>
      </w:r>
      <w:r>
        <w:t>edilir.</w:t>
      </w:r>
    </w:p>
    <w:p w14:paraId="4901C115" w14:textId="77777777" w:rsidR="00D32681" w:rsidRDefault="00000000">
      <w:pPr>
        <w:pStyle w:val="ListeParagraf"/>
        <w:numPr>
          <w:ilvl w:val="0"/>
          <w:numId w:val="8"/>
        </w:numPr>
        <w:tabs>
          <w:tab w:val="left" w:pos="568"/>
        </w:tabs>
        <w:spacing w:before="151" w:line="261" w:lineRule="auto"/>
        <w:ind w:right="695" w:firstLine="0"/>
        <w:jc w:val="both"/>
      </w:pP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görevinden</w:t>
      </w:r>
      <w:r>
        <w:rPr>
          <w:spacing w:val="1"/>
        </w:rPr>
        <w:t xml:space="preserve"> </w:t>
      </w:r>
      <w:r>
        <w:t>ayrılan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Üyesinin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üye</w:t>
      </w:r>
      <w:r>
        <w:rPr>
          <w:spacing w:val="1"/>
        </w:rPr>
        <w:t xml:space="preserve"> </w:t>
      </w:r>
      <w:r>
        <w:t>görevlendirilir.</w:t>
      </w:r>
    </w:p>
    <w:p w14:paraId="63592276" w14:textId="77777777" w:rsidR="00D32681" w:rsidRDefault="00000000">
      <w:pPr>
        <w:spacing w:before="159"/>
        <w:ind w:left="116"/>
        <w:rPr>
          <w:b/>
          <w:sz w:val="24"/>
        </w:rPr>
      </w:pPr>
      <w:bookmarkStart w:id="11" w:name="Komisyonun_Toplantı_ve_Karar_Yeter_Sayıs"/>
      <w:bookmarkEnd w:id="11"/>
      <w:r>
        <w:rPr>
          <w:b/>
          <w:sz w:val="24"/>
        </w:rPr>
        <w:t>Komisyonun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Toplantı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Karar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Yeter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Sayısı</w:t>
      </w:r>
    </w:p>
    <w:p w14:paraId="6D8BEEEB" w14:textId="12B416C9" w:rsidR="00D32681" w:rsidRDefault="00000000">
      <w:pPr>
        <w:pStyle w:val="GvdeMetni"/>
        <w:spacing w:before="173" w:line="261" w:lineRule="auto"/>
        <w:ind w:left="116" w:right="685"/>
        <w:jc w:val="both"/>
      </w:pPr>
      <w:r>
        <w:rPr>
          <w:b/>
        </w:rPr>
        <w:t xml:space="preserve">Madde 6 </w:t>
      </w:r>
      <w:r>
        <w:t>– (1) Komisyon, Komisyon Başkanının çağrısı üzerine üye tam sayısının salt çoğunluğu ile toplanır</w:t>
      </w:r>
      <w:r>
        <w:rPr>
          <w:spacing w:val="-47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kararlar</w:t>
      </w:r>
      <w:r>
        <w:rPr>
          <w:spacing w:val="-11"/>
        </w:rPr>
        <w:t xml:space="preserve"> </w:t>
      </w:r>
      <w:r>
        <w:rPr>
          <w:spacing w:val="-1"/>
        </w:rPr>
        <w:t>toplantıya</w:t>
      </w:r>
      <w:r>
        <w:rPr>
          <w:spacing w:val="-12"/>
        </w:rPr>
        <w:t xml:space="preserve"> </w:t>
      </w:r>
      <w:r>
        <w:rPr>
          <w:spacing w:val="-1"/>
        </w:rPr>
        <w:t>katılanların</w:t>
      </w:r>
      <w:r>
        <w:rPr>
          <w:spacing w:val="-12"/>
        </w:rPr>
        <w:t xml:space="preserve"> </w:t>
      </w:r>
      <w:r>
        <w:t>salt</w:t>
      </w:r>
      <w:r>
        <w:rPr>
          <w:spacing w:val="-9"/>
        </w:rPr>
        <w:t xml:space="preserve"> </w:t>
      </w:r>
      <w:r>
        <w:t>çoğunluğu</w:t>
      </w:r>
      <w:r>
        <w:rPr>
          <w:spacing w:val="-9"/>
        </w:rPr>
        <w:t xml:space="preserve"> </w:t>
      </w:r>
      <w:r>
        <w:t>ile</w:t>
      </w:r>
      <w:r>
        <w:rPr>
          <w:spacing w:val="-8"/>
        </w:rPr>
        <w:t xml:space="preserve"> </w:t>
      </w:r>
      <w:r>
        <w:t>alınır.</w:t>
      </w:r>
      <w:r>
        <w:rPr>
          <w:spacing w:val="-10"/>
        </w:rPr>
        <w:t xml:space="preserve"> </w:t>
      </w:r>
      <w:r>
        <w:t>Oylar</w:t>
      </w:r>
      <w:r>
        <w:rPr>
          <w:spacing w:val="-11"/>
        </w:rPr>
        <w:t xml:space="preserve"> </w:t>
      </w:r>
      <w:r>
        <w:t>kabul</w:t>
      </w:r>
      <w:r>
        <w:rPr>
          <w:spacing w:val="-10"/>
        </w:rPr>
        <w:t xml:space="preserve"> </w:t>
      </w:r>
      <w:r>
        <w:t>veya</w:t>
      </w:r>
      <w:r>
        <w:rPr>
          <w:spacing w:val="-11"/>
        </w:rPr>
        <w:t xml:space="preserve"> </w:t>
      </w:r>
      <w:r>
        <w:t>ret</w:t>
      </w:r>
      <w:r>
        <w:rPr>
          <w:spacing w:val="-11"/>
        </w:rPr>
        <w:t xml:space="preserve"> </w:t>
      </w:r>
      <w:r>
        <w:t>şeklinde</w:t>
      </w:r>
      <w:r>
        <w:rPr>
          <w:spacing w:val="-7"/>
        </w:rPr>
        <w:t xml:space="preserve"> </w:t>
      </w:r>
      <w:r>
        <w:t>verilir.</w:t>
      </w:r>
      <w:r w:rsidR="001B7BF6">
        <w:t xml:space="preserve"> </w:t>
      </w:r>
      <w:r>
        <w:t>Oyların</w:t>
      </w:r>
      <w:r>
        <w:rPr>
          <w:spacing w:val="-21"/>
        </w:rPr>
        <w:t xml:space="preserve"> </w:t>
      </w:r>
      <w:r>
        <w:t>eşitliği</w:t>
      </w:r>
      <w:r>
        <w:rPr>
          <w:spacing w:val="-47"/>
        </w:rPr>
        <w:t xml:space="preserve"> </w:t>
      </w:r>
      <w:r w:rsidR="00650864">
        <w:rPr>
          <w:spacing w:val="-47"/>
        </w:rPr>
        <w:t xml:space="preserve">                  </w:t>
      </w:r>
      <w:r>
        <w:rPr>
          <w:spacing w:val="-1"/>
        </w:rPr>
        <w:t>durumunda</w:t>
      </w:r>
      <w:r>
        <w:rPr>
          <w:spacing w:val="-12"/>
        </w:rPr>
        <w:t xml:space="preserve"> </w:t>
      </w:r>
      <w:r>
        <w:rPr>
          <w:spacing w:val="-1"/>
        </w:rPr>
        <w:t>komisyon</w:t>
      </w:r>
      <w:r>
        <w:rPr>
          <w:spacing w:val="-13"/>
        </w:rPr>
        <w:t xml:space="preserve"> </w:t>
      </w:r>
      <w:r>
        <w:rPr>
          <w:spacing w:val="-1"/>
        </w:rPr>
        <w:t>başkanının</w:t>
      </w:r>
      <w:r>
        <w:rPr>
          <w:spacing w:val="-13"/>
        </w:rPr>
        <w:t xml:space="preserve"> </w:t>
      </w:r>
      <w:r>
        <w:rPr>
          <w:spacing w:val="-1"/>
        </w:rPr>
        <w:t>kullandığı</w:t>
      </w:r>
      <w:r>
        <w:rPr>
          <w:spacing w:val="-10"/>
        </w:rPr>
        <w:t xml:space="preserve"> </w:t>
      </w:r>
      <w:r>
        <w:t>oy</w:t>
      </w:r>
      <w:r>
        <w:rPr>
          <w:spacing w:val="-11"/>
        </w:rPr>
        <w:t xml:space="preserve"> </w:t>
      </w:r>
      <w:r>
        <w:t>yönünde</w:t>
      </w:r>
      <w:r>
        <w:rPr>
          <w:spacing w:val="-11"/>
        </w:rPr>
        <w:t xml:space="preserve"> </w:t>
      </w:r>
      <w:r>
        <w:t>çoğunluk</w:t>
      </w:r>
      <w:r>
        <w:rPr>
          <w:spacing w:val="-11"/>
        </w:rPr>
        <w:t xml:space="preserve"> </w:t>
      </w:r>
      <w:r>
        <w:t>sağlanmış</w:t>
      </w:r>
      <w:r>
        <w:rPr>
          <w:spacing w:val="-14"/>
        </w:rPr>
        <w:t xml:space="preserve"> </w:t>
      </w:r>
      <w:r>
        <w:t>kabul</w:t>
      </w:r>
      <w:r>
        <w:rPr>
          <w:spacing w:val="-12"/>
        </w:rPr>
        <w:t xml:space="preserve"> </w:t>
      </w:r>
      <w:r>
        <w:t>edilir.</w:t>
      </w:r>
    </w:p>
    <w:p w14:paraId="2C599659" w14:textId="77777777" w:rsidR="00D32681" w:rsidRDefault="00D32681">
      <w:pPr>
        <w:pStyle w:val="GvdeMetni"/>
      </w:pPr>
    </w:p>
    <w:p w14:paraId="03E99A3E" w14:textId="77777777" w:rsidR="00D32681" w:rsidRDefault="00D32681">
      <w:pPr>
        <w:pStyle w:val="GvdeMetni"/>
        <w:spacing w:before="9"/>
        <w:rPr>
          <w:sz w:val="18"/>
        </w:rPr>
      </w:pPr>
    </w:p>
    <w:p w14:paraId="33CF020F" w14:textId="77777777" w:rsidR="00D32681" w:rsidRDefault="00000000">
      <w:pPr>
        <w:ind w:left="116"/>
        <w:rPr>
          <w:b/>
          <w:sz w:val="24"/>
        </w:rPr>
      </w:pPr>
      <w:bookmarkStart w:id="12" w:name="BAP_Komisyonunun_Görev,_Yetki_ve_Sorumlu"/>
      <w:bookmarkEnd w:id="12"/>
      <w:r>
        <w:rPr>
          <w:b/>
          <w:sz w:val="24"/>
        </w:rPr>
        <w:t>BAP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Komisyonunun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Görev,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Yetki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Sorumlulukları</w:t>
      </w:r>
    </w:p>
    <w:p w14:paraId="278EC282" w14:textId="77777777" w:rsidR="00D32681" w:rsidRDefault="00000000">
      <w:pPr>
        <w:pStyle w:val="GvdeMetni"/>
        <w:spacing w:before="182"/>
        <w:ind w:left="116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t>Komisyon</w:t>
      </w:r>
      <w:r>
        <w:rPr>
          <w:spacing w:val="-5"/>
        </w:rPr>
        <w:t xml:space="preserve"> </w:t>
      </w:r>
      <w:r>
        <w:t>aşağıda</w:t>
      </w:r>
      <w:r>
        <w:rPr>
          <w:spacing w:val="-3"/>
        </w:rPr>
        <w:t xml:space="preserve"> </w:t>
      </w:r>
      <w:r>
        <w:t>belirtilen</w:t>
      </w:r>
      <w:r>
        <w:rPr>
          <w:spacing w:val="-6"/>
        </w:rPr>
        <w:t xml:space="preserve"> </w:t>
      </w:r>
      <w:r>
        <w:t>görev</w:t>
      </w:r>
      <w:r>
        <w:rPr>
          <w:spacing w:val="-2"/>
        </w:rPr>
        <w:t xml:space="preserve"> </w:t>
      </w:r>
      <w:r>
        <w:t>yetki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sorumlulukları</w:t>
      </w:r>
      <w:r>
        <w:rPr>
          <w:spacing w:val="-4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getirir:</w:t>
      </w:r>
    </w:p>
    <w:p w14:paraId="2AC8AC86" w14:textId="77777777" w:rsidR="00D32681" w:rsidRDefault="00000000">
      <w:pPr>
        <w:pStyle w:val="ListeParagraf"/>
        <w:numPr>
          <w:ilvl w:val="1"/>
          <w:numId w:val="8"/>
        </w:numPr>
        <w:tabs>
          <w:tab w:val="left" w:pos="443"/>
        </w:tabs>
        <w:spacing w:before="185"/>
      </w:pPr>
      <w:r>
        <w:t>Proje</w:t>
      </w:r>
      <w:r>
        <w:rPr>
          <w:spacing w:val="-5"/>
        </w:rPr>
        <w:t xml:space="preserve"> </w:t>
      </w:r>
      <w:r>
        <w:t>başvuru</w:t>
      </w:r>
      <w:r>
        <w:rPr>
          <w:spacing w:val="-7"/>
        </w:rPr>
        <w:t xml:space="preserve"> </w:t>
      </w:r>
      <w:r>
        <w:t>takvimini</w:t>
      </w:r>
      <w:r>
        <w:rPr>
          <w:spacing w:val="-2"/>
        </w:rPr>
        <w:t xml:space="preserve"> </w:t>
      </w:r>
      <w:r>
        <w:t>hazırlar.</w:t>
      </w:r>
    </w:p>
    <w:p w14:paraId="6F8F6C77" w14:textId="77777777" w:rsidR="00D32681" w:rsidRDefault="00000000">
      <w:pPr>
        <w:pStyle w:val="ListeParagraf"/>
        <w:numPr>
          <w:ilvl w:val="1"/>
          <w:numId w:val="8"/>
        </w:numPr>
        <w:tabs>
          <w:tab w:val="left" w:pos="443"/>
        </w:tabs>
      </w:pPr>
      <w:r>
        <w:t>Projelerle</w:t>
      </w:r>
      <w:r>
        <w:rPr>
          <w:spacing w:val="-8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kullanılacak</w:t>
      </w:r>
      <w:r>
        <w:rPr>
          <w:spacing w:val="-10"/>
        </w:rPr>
        <w:t xml:space="preserve"> </w:t>
      </w:r>
      <w:r>
        <w:t>formları</w:t>
      </w:r>
      <w:r>
        <w:rPr>
          <w:spacing w:val="-3"/>
        </w:rPr>
        <w:t xml:space="preserve"> </w:t>
      </w:r>
      <w:r>
        <w:t>hazırlar.</w:t>
      </w:r>
    </w:p>
    <w:p w14:paraId="6C40FEA0" w14:textId="77777777" w:rsidR="00D32681" w:rsidRDefault="00000000">
      <w:pPr>
        <w:pStyle w:val="ListeParagraf"/>
        <w:numPr>
          <w:ilvl w:val="1"/>
          <w:numId w:val="8"/>
        </w:numPr>
        <w:tabs>
          <w:tab w:val="left" w:pos="429"/>
        </w:tabs>
        <w:spacing w:before="182"/>
        <w:ind w:left="428" w:hanging="198"/>
      </w:pPr>
      <w:r>
        <w:t>Desteklenecek</w:t>
      </w:r>
      <w:r>
        <w:rPr>
          <w:spacing w:val="-4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türlerini ve</w:t>
      </w:r>
      <w:r>
        <w:rPr>
          <w:spacing w:val="-6"/>
        </w:rPr>
        <w:t xml:space="preserve"> </w:t>
      </w:r>
      <w:r>
        <w:t>uygulama</w:t>
      </w:r>
      <w:r>
        <w:rPr>
          <w:spacing w:val="-6"/>
        </w:rPr>
        <w:t xml:space="preserve"> </w:t>
      </w:r>
      <w:r>
        <w:t>esaslarını</w:t>
      </w:r>
      <w:r>
        <w:rPr>
          <w:spacing w:val="-3"/>
        </w:rPr>
        <w:t xml:space="preserve"> </w:t>
      </w:r>
      <w:r>
        <w:t>belirler.</w:t>
      </w:r>
    </w:p>
    <w:p w14:paraId="14752176" w14:textId="77777777" w:rsidR="00D32681" w:rsidRDefault="00000000">
      <w:pPr>
        <w:pStyle w:val="ListeParagraf"/>
        <w:numPr>
          <w:ilvl w:val="1"/>
          <w:numId w:val="8"/>
        </w:numPr>
        <w:tabs>
          <w:tab w:val="left" w:pos="443"/>
        </w:tabs>
        <w:spacing w:before="183"/>
      </w:pPr>
      <w:r>
        <w:t>Projeler</w:t>
      </w:r>
      <w:r>
        <w:rPr>
          <w:spacing w:val="-5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sağlanacak</w:t>
      </w:r>
      <w:r>
        <w:rPr>
          <w:spacing w:val="-5"/>
        </w:rPr>
        <w:t xml:space="preserve"> </w:t>
      </w:r>
      <w:r>
        <w:t>destek</w:t>
      </w:r>
      <w:r>
        <w:rPr>
          <w:spacing w:val="-4"/>
        </w:rPr>
        <w:t xml:space="preserve"> </w:t>
      </w:r>
      <w:r>
        <w:t>limitlerini</w:t>
      </w:r>
      <w:r>
        <w:rPr>
          <w:spacing w:val="-4"/>
        </w:rPr>
        <w:t xml:space="preserve"> </w:t>
      </w:r>
      <w:r>
        <w:t>belirler.</w:t>
      </w:r>
    </w:p>
    <w:p w14:paraId="6C915D8B" w14:textId="77777777" w:rsidR="00D32681" w:rsidRDefault="00000000">
      <w:pPr>
        <w:pStyle w:val="ListeParagraf"/>
        <w:numPr>
          <w:ilvl w:val="1"/>
          <w:numId w:val="8"/>
        </w:numPr>
        <w:tabs>
          <w:tab w:val="left" w:pos="443"/>
        </w:tabs>
      </w:pPr>
      <w:r>
        <w:t>Desteklenmesine</w:t>
      </w:r>
      <w:r>
        <w:rPr>
          <w:spacing w:val="-6"/>
        </w:rPr>
        <w:t xml:space="preserve"> </w:t>
      </w:r>
      <w:r>
        <w:t>karar</w:t>
      </w:r>
      <w:r>
        <w:rPr>
          <w:spacing w:val="-8"/>
        </w:rPr>
        <w:t xml:space="preserve"> </w:t>
      </w:r>
      <w:r>
        <w:t>verilen</w:t>
      </w:r>
      <w:r>
        <w:rPr>
          <w:spacing w:val="-7"/>
        </w:rPr>
        <w:t xml:space="preserve"> </w:t>
      </w:r>
      <w:r>
        <w:t>projeler</w:t>
      </w:r>
      <w:r>
        <w:rPr>
          <w:spacing w:val="-6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kullanılacak</w:t>
      </w:r>
      <w:r>
        <w:rPr>
          <w:spacing w:val="-4"/>
        </w:rPr>
        <w:t xml:space="preserve"> </w:t>
      </w:r>
      <w:r>
        <w:t>proje</w:t>
      </w:r>
      <w:r>
        <w:rPr>
          <w:spacing w:val="-3"/>
        </w:rPr>
        <w:t xml:space="preserve"> </w:t>
      </w:r>
      <w:r>
        <w:t>protokolünü</w:t>
      </w:r>
      <w:r>
        <w:rPr>
          <w:spacing w:val="-7"/>
        </w:rPr>
        <w:t xml:space="preserve"> </w:t>
      </w:r>
      <w:r>
        <w:t>hazırlar.</w:t>
      </w:r>
    </w:p>
    <w:p w14:paraId="1FBE87BF" w14:textId="77777777" w:rsidR="00D32681" w:rsidRDefault="00000000" w:rsidP="00D62ECC">
      <w:pPr>
        <w:pStyle w:val="ListeParagraf"/>
        <w:numPr>
          <w:ilvl w:val="1"/>
          <w:numId w:val="8"/>
        </w:numPr>
        <w:tabs>
          <w:tab w:val="left" w:pos="443"/>
        </w:tabs>
        <w:spacing w:line="266" w:lineRule="auto"/>
        <w:ind w:right="693"/>
        <w:jc w:val="both"/>
      </w:pPr>
      <w:r>
        <w:t>Proje</w:t>
      </w:r>
      <w:r>
        <w:rPr>
          <w:spacing w:val="12"/>
        </w:rPr>
        <w:t xml:space="preserve"> </w:t>
      </w:r>
      <w:r>
        <w:t>başvurularının</w:t>
      </w:r>
      <w:r>
        <w:rPr>
          <w:spacing w:val="10"/>
        </w:rPr>
        <w:t xml:space="preserve"> </w:t>
      </w:r>
      <w:r>
        <w:t>gerçekleştirilmesi,</w:t>
      </w:r>
      <w:r>
        <w:rPr>
          <w:spacing w:val="9"/>
        </w:rPr>
        <w:t xml:space="preserve"> </w:t>
      </w:r>
      <w:r>
        <w:t>değerlendirilmesi,</w:t>
      </w:r>
      <w:r>
        <w:rPr>
          <w:spacing w:val="7"/>
        </w:rPr>
        <w:t xml:space="preserve"> </w:t>
      </w:r>
      <w:r>
        <w:t>projelerin</w:t>
      </w:r>
      <w:r>
        <w:rPr>
          <w:spacing w:val="8"/>
        </w:rPr>
        <w:t xml:space="preserve"> </w:t>
      </w:r>
      <w:r>
        <w:t>yürütülmesi,</w:t>
      </w:r>
      <w:r>
        <w:rPr>
          <w:spacing w:val="8"/>
        </w:rPr>
        <w:t xml:space="preserve"> </w:t>
      </w:r>
      <w:r>
        <w:t>izlenmesi</w:t>
      </w:r>
      <w:r>
        <w:rPr>
          <w:spacing w:val="14"/>
        </w:rPr>
        <w:t xml:space="preserve"> </w:t>
      </w:r>
      <w:r>
        <w:t>ve</w:t>
      </w:r>
      <w:r>
        <w:rPr>
          <w:spacing w:val="-47"/>
        </w:rPr>
        <w:t xml:space="preserve"> </w:t>
      </w:r>
      <w:r>
        <w:t>sonuçlandırılması</w:t>
      </w:r>
      <w:r>
        <w:rPr>
          <w:spacing w:val="-4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ilgili uygulama</w:t>
      </w:r>
      <w:r>
        <w:rPr>
          <w:spacing w:val="-1"/>
        </w:rPr>
        <w:t xml:space="preserve"> </w:t>
      </w:r>
      <w:r>
        <w:t>usul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esaslarını</w:t>
      </w:r>
      <w:r>
        <w:rPr>
          <w:spacing w:val="-3"/>
        </w:rPr>
        <w:t xml:space="preserve"> </w:t>
      </w:r>
      <w:r>
        <w:t>belirler.</w:t>
      </w:r>
    </w:p>
    <w:p w14:paraId="6B6A73BD" w14:textId="3A7AA720" w:rsidR="00D32681" w:rsidRDefault="00000000" w:rsidP="00D62ECC">
      <w:pPr>
        <w:pStyle w:val="ListeParagraf"/>
        <w:numPr>
          <w:ilvl w:val="1"/>
          <w:numId w:val="8"/>
        </w:numPr>
        <w:tabs>
          <w:tab w:val="left" w:pos="443"/>
        </w:tabs>
        <w:spacing w:before="143" w:line="266" w:lineRule="auto"/>
        <w:ind w:right="695"/>
        <w:jc w:val="both"/>
      </w:pPr>
      <w:r>
        <w:t>Proje</w:t>
      </w:r>
      <w:r>
        <w:rPr>
          <w:spacing w:val="-6"/>
        </w:rPr>
        <w:t xml:space="preserve"> </w:t>
      </w:r>
      <w:r>
        <w:t>başvurularını</w:t>
      </w:r>
      <w:r>
        <w:rPr>
          <w:spacing w:val="-7"/>
        </w:rPr>
        <w:t xml:space="preserve"> </w:t>
      </w:r>
      <w:r>
        <w:t>değerlendirerek</w:t>
      </w:r>
      <w:r>
        <w:rPr>
          <w:spacing w:val="-6"/>
        </w:rPr>
        <w:t xml:space="preserve"> </w:t>
      </w:r>
      <w:r>
        <w:t>karara</w:t>
      </w:r>
      <w:r>
        <w:rPr>
          <w:spacing w:val="-6"/>
        </w:rPr>
        <w:t xml:space="preserve"> </w:t>
      </w:r>
      <w:r>
        <w:t>bağlar.</w:t>
      </w:r>
      <w:r>
        <w:rPr>
          <w:spacing w:val="-6"/>
        </w:rPr>
        <w:t xml:space="preserve"> </w:t>
      </w:r>
      <w:r>
        <w:t>Gerekli</w:t>
      </w:r>
      <w:r>
        <w:rPr>
          <w:spacing w:val="-7"/>
        </w:rPr>
        <w:t xml:space="preserve"> </w:t>
      </w:r>
      <w:r>
        <w:t>gördüğü</w:t>
      </w:r>
      <w:r>
        <w:rPr>
          <w:spacing w:val="-6"/>
        </w:rPr>
        <w:t xml:space="preserve"> </w:t>
      </w:r>
      <w:r>
        <w:t>proje</w:t>
      </w:r>
      <w:r>
        <w:rPr>
          <w:spacing w:val="-7"/>
        </w:rPr>
        <w:t xml:space="preserve"> </w:t>
      </w:r>
      <w:r>
        <w:t>önerilerini</w:t>
      </w:r>
      <w:r>
        <w:rPr>
          <w:spacing w:val="-6"/>
        </w:rPr>
        <w:t xml:space="preserve"> </w:t>
      </w:r>
      <w:r>
        <w:t>hakemlere</w:t>
      </w:r>
      <w:r w:rsidR="001B7BF6">
        <w:t xml:space="preserve"> </w:t>
      </w:r>
      <w:r>
        <w:t>gönderir</w:t>
      </w:r>
      <w:r w:rsidR="00E44BBB">
        <w:t xml:space="preserve"> </w:t>
      </w:r>
      <w:r>
        <w:rPr>
          <w:spacing w:val="-47"/>
        </w:rPr>
        <w:t xml:space="preserve"> </w:t>
      </w:r>
      <w:r w:rsidR="00E44BBB">
        <w:rPr>
          <w:spacing w:val="-47"/>
        </w:rPr>
        <w:t xml:space="preserve">   </w:t>
      </w:r>
      <w:r>
        <w:t>ve</w:t>
      </w:r>
      <w:r>
        <w:rPr>
          <w:spacing w:val="-5"/>
        </w:rPr>
        <w:t xml:space="preserve"> </w:t>
      </w:r>
      <w:r>
        <w:t>gelen</w:t>
      </w:r>
      <w:r>
        <w:rPr>
          <w:spacing w:val="-3"/>
        </w:rPr>
        <w:t xml:space="preserve"> </w:t>
      </w:r>
      <w:r>
        <w:t>raporları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değerlendirerek</w:t>
      </w:r>
      <w:r>
        <w:rPr>
          <w:spacing w:val="-4"/>
        </w:rPr>
        <w:t xml:space="preserve"> </w:t>
      </w:r>
      <w:r>
        <w:t>projenin</w:t>
      </w:r>
      <w:r>
        <w:rPr>
          <w:spacing w:val="-5"/>
        </w:rPr>
        <w:t xml:space="preserve"> </w:t>
      </w:r>
      <w:r>
        <w:t>desteklenip</w:t>
      </w:r>
      <w:r>
        <w:rPr>
          <w:spacing w:val="-6"/>
        </w:rPr>
        <w:t xml:space="preserve"> </w:t>
      </w:r>
      <w:r>
        <w:t>desteklenmeyeceğine</w:t>
      </w:r>
      <w:r>
        <w:rPr>
          <w:spacing w:val="-6"/>
        </w:rPr>
        <w:t xml:space="preserve"> </w:t>
      </w:r>
      <w:r>
        <w:t>karar</w:t>
      </w:r>
      <w:r>
        <w:rPr>
          <w:spacing w:val="-5"/>
        </w:rPr>
        <w:t xml:space="preserve"> </w:t>
      </w:r>
      <w:r>
        <w:t>verir.</w:t>
      </w:r>
    </w:p>
    <w:p w14:paraId="6DE71331" w14:textId="77777777" w:rsidR="00D32681" w:rsidRDefault="00000000" w:rsidP="00D62ECC">
      <w:pPr>
        <w:pStyle w:val="ListeParagraf"/>
        <w:numPr>
          <w:ilvl w:val="1"/>
          <w:numId w:val="8"/>
        </w:numPr>
        <w:tabs>
          <w:tab w:val="left" w:pos="443"/>
        </w:tabs>
        <w:spacing w:before="143" w:line="266" w:lineRule="auto"/>
        <w:ind w:right="686"/>
        <w:jc w:val="both"/>
      </w:pPr>
      <w:r>
        <w:t>Yürütülmekte</w:t>
      </w:r>
      <w:r>
        <w:rPr>
          <w:spacing w:val="21"/>
        </w:rPr>
        <w:t xml:space="preserve"> </w:t>
      </w:r>
      <w:r>
        <w:t>olan</w:t>
      </w:r>
      <w:r>
        <w:rPr>
          <w:spacing w:val="21"/>
        </w:rPr>
        <w:t xml:space="preserve"> </w:t>
      </w:r>
      <w:r>
        <w:t>projelerin</w:t>
      </w:r>
      <w:r>
        <w:rPr>
          <w:spacing w:val="15"/>
        </w:rPr>
        <w:t xml:space="preserve"> </w:t>
      </w:r>
      <w:r>
        <w:t>yürütücülerinden</w:t>
      </w:r>
      <w:r>
        <w:rPr>
          <w:spacing w:val="22"/>
        </w:rPr>
        <w:t xml:space="preserve"> </w:t>
      </w:r>
      <w:r>
        <w:t>altı</w:t>
      </w:r>
      <w:r>
        <w:rPr>
          <w:spacing w:val="30"/>
        </w:rPr>
        <w:t xml:space="preserve"> </w:t>
      </w:r>
      <w:r>
        <w:t>ayda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alınan</w:t>
      </w:r>
      <w:r>
        <w:rPr>
          <w:spacing w:val="14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projelerin</w:t>
      </w:r>
      <w:r>
        <w:rPr>
          <w:spacing w:val="15"/>
        </w:rPr>
        <w:t xml:space="preserve"> </w:t>
      </w:r>
      <w:r>
        <w:t>ilgili</w:t>
      </w:r>
      <w:r>
        <w:rPr>
          <w:spacing w:val="27"/>
        </w:rPr>
        <w:t xml:space="preserve"> </w:t>
      </w:r>
      <w:r>
        <w:t>dönemini</w:t>
      </w:r>
      <w:r>
        <w:rPr>
          <w:spacing w:val="-47"/>
        </w:rPr>
        <w:t xml:space="preserve"> </w:t>
      </w:r>
      <w:r>
        <w:t>kapsayan</w:t>
      </w:r>
      <w:r>
        <w:rPr>
          <w:spacing w:val="-6"/>
        </w:rPr>
        <w:t xml:space="preserve"> </w:t>
      </w:r>
      <w:r>
        <w:t>ara</w:t>
      </w:r>
      <w:r>
        <w:rPr>
          <w:spacing w:val="-3"/>
        </w:rPr>
        <w:t xml:space="preserve"> </w:t>
      </w:r>
      <w:r>
        <w:t>raporları</w:t>
      </w:r>
      <w:r>
        <w:rPr>
          <w:spacing w:val="-2"/>
        </w:rPr>
        <w:t xml:space="preserve"> </w:t>
      </w:r>
      <w:r>
        <w:t>değerlendirir.</w:t>
      </w:r>
    </w:p>
    <w:p w14:paraId="54D8309E" w14:textId="77777777" w:rsidR="00D32681" w:rsidRDefault="00000000" w:rsidP="00D62ECC">
      <w:pPr>
        <w:pStyle w:val="ListeParagraf"/>
        <w:numPr>
          <w:ilvl w:val="1"/>
          <w:numId w:val="8"/>
        </w:numPr>
        <w:tabs>
          <w:tab w:val="left" w:pos="429"/>
        </w:tabs>
        <w:spacing w:before="143" w:line="264" w:lineRule="auto"/>
        <w:ind w:right="697"/>
        <w:jc w:val="both"/>
      </w:pPr>
      <w:r>
        <w:t>Gerekli</w:t>
      </w:r>
      <w:r>
        <w:rPr>
          <w:spacing w:val="20"/>
        </w:rPr>
        <w:t xml:space="preserve"> </w:t>
      </w:r>
      <w:r>
        <w:t>gördüğü</w:t>
      </w:r>
      <w:r>
        <w:rPr>
          <w:spacing w:val="19"/>
        </w:rPr>
        <w:t xml:space="preserve"> </w:t>
      </w:r>
      <w:r>
        <w:t>hallerde</w:t>
      </w:r>
      <w:r>
        <w:rPr>
          <w:spacing w:val="21"/>
        </w:rPr>
        <w:t xml:space="preserve"> </w:t>
      </w:r>
      <w:r>
        <w:t>proje</w:t>
      </w:r>
      <w:r>
        <w:rPr>
          <w:spacing w:val="21"/>
        </w:rPr>
        <w:t xml:space="preserve"> </w:t>
      </w:r>
      <w:r>
        <w:t>çalışmalarını</w:t>
      </w:r>
      <w:r>
        <w:rPr>
          <w:spacing w:val="20"/>
        </w:rPr>
        <w:t xml:space="preserve"> </w:t>
      </w:r>
      <w:r>
        <w:t>yerinde</w:t>
      </w:r>
      <w:r>
        <w:rPr>
          <w:spacing w:val="23"/>
        </w:rPr>
        <w:t xml:space="preserve"> </w:t>
      </w:r>
      <w:r>
        <w:t>inceleyebilir</w:t>
      </w:r>
      <w:r>
        <w:rPr>
          <w:spacing w:val="20"/>
        </w:rPr>
        <w:t xml:space="preserve"> </w:t>
      </w:r>
      <w:r>
        <w:t>ve/veya</w:t>
      </w:r>
      <w:r>
        <w:rPr>
          <w:spacing w:val="19"/>
        </w:rPr>
        <w:t xml:space="preserve"> </w:t>
      </w:r>
      <w:r>
        <w:t>konunun</w:t>
      </w:r>
      <w:r>
        <w:rPr>
          <w:spacing w:val="19"/>
        </w:rPr>
        <w:t xml:space="preserve"> </w:t>
      </w:r>
      <w:r>
        <w:t>uzmanlarına</w:t>
      </w:r>
      <w:r>
        <w:rPr>
          <w:spacing w:val="-47"/>
        </w:rPr>
        <w:t xml:space="preserve"> </w:t>
      </w:r>
      <w:r>
        <w:t>inceletebilir,</w:t>
      </w:r>
      <w:r>
        <w:rPr>
          <w:spacing w:val="-8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yürütücülerini değiştirebilir,</w:t>
      </w:r>
      <w:r>
        <w:rPr>
          <w:spacing w:val="-6"/>
        </w:rPr>
        <w:t xml:space="preserve"> </w:t>
      </w:r>
      <w:r>
        <w:t>projeyi</w:t>
      </w:r>
      <w:r>
        <w:rPr>
          <w:spacing w:val="-5"/>
        </w:rPr>
        <w:t xml:space="preserve"> </w:t>
      </w:r>
      <w:r>
        <w:t>yürürlükten</w:t>
      </w:r>
      <w:r>
        <w:rPr>
          <w:spacing w:val="-5"/>
        </w:rPr>
        <w:t xml:space="preserve"> </w:t>
      </w:r>
      <w:r>
        <w:t>kaldırabilir.</w:t>
      </w:r>
    </w:p>
    <w:p w14:paraId="04CDF3F2" w14:textId="77777777" w:rsidR="00D32681" w:rsidRDefault="00D32681">
      <w:pPr>
        <w:pStyle w:val="GvdeMetni"/>
        <w:rPr>
          <w:sz w:val="20"/>
        </w:rPr>
      </w:pPr>
    </w:p>
    <w:p w14:paraId="6C143685" w14:textId="77777777" w:rsidR="00D32681" w:rsidRDefault="00D32681">
      <w:pPr>
        <w:pStyle w:val="GvdeMetni"/>
        <w:rPr>
          <w:sz w:val="20"/>
        </w:rPr>
      </w:pPr>
    </w:p>
    <w:p w14:paraId="5E7C8194" w14:textId="77777777" w:rsidR="00D32681" w:rsidRDefault="00D32681">
      <w:pPr>
        <w:pStyle w:val="GvdeMetni"/>
        <w:rPr>
          <w:sz w:val="20"/>
        </w:rPr>
      </w:pPr>
    </w:p>
    <w:p w14:paraId="6983EEF1" w14:textId="77777777" w:rsidR="00D32681" w:rsidRDefault="00D32681">
      <w:pPr>
        <w:pStyle w:val="GvdeMetni"/>
        <w:spacing w:before="2"/>
        <w:rPr>
          <w:sz w:val="26"/>
        </w:rPr>
      </w:pPr>
    </w:p>
    <w:p w14:paraId="05728E23" w14:textId="77777777" w:rsidR="00D32681" w:rsidRDefault="00000000">
      <w:pPr>
        <w:spacing w:before="64"/>
        <w:ind w:right="184"/>
        <w:jc w:val="right"/>
        <w:rPr>
          <w:sz w:val="18"/>
        </w:rPr>
      </w:pPr>
      <w:r>
        <w:rPr>
          <w:sz w:val="18"/>
        </w:rPr>
        <w:t>3</w:t>
      </w:r>
    </w:p>
    <w:p w14:paraId="16C38E7D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200" w:right="320" w:bottom="0" w:left="1300" w:header="708" w:footer="708" w:gutter="0"/>
          <w:cols w:space="708"/>
        </w:sectPr>
      </w:pPr>
    </w:p>
    <w:p w14:paraId="673E069B" w14:textId="77777777" w:rsidR="00D32681" w:rsidRDefault="00000000" w:rsidP="00E66251">
      <w:pPr>
        <w:pStyle w:val="ListeParagraf"/>
        <w:numPr>
          <w:ilvl w:val="1"/>
          <w:numId w:val="8"/>
        </w:numPr>
        <w:tabs>
          <w:tab w:val="left" w:pos="441"/>
        </w:tabs>
        <w:spacing w:before="46"/>
        <w:ind w:left="440" w:hanging="210"/>
        <w:jc w:val="both"/>
      </w:pPr>
      <w:r>
        <w:lastRenderedPageBreak/>
        <w:pict w14:anchorId="631508A2">
          <v:group id="_x0000_s1052" style="position:absolute;left:0;text-align:left;margin-left:1.85pt;margin-top:1.85pt;width:593.5pt;height:840.6pt;z-index:-15994368;mso-position-horizontal-relative:page;mso-position-vertical-relative:page" coordorigin="37,37" coordsize="11870,16812">
            <v:shape id="_x0000_s1056" type="#_x0000_t75" style="position:absolute;left:37;top:36;width:11870;height:16802">
              <v:imagedata r:id="rId10" o:title=""/>
            </v:shape>
            <v:shape id="_x0000_s1055" style="position:absolute;left:10958;top:16356;width:913;height:483" coordorigin="10958,16356" coordsize="913,483" path="m11415,16356r-92,5l11237,16376r-78,24l11092,16431r-56,38l10994,16513r-36,100l10967,16664r69,92l11092,16794r67,31l11202,16838r425,l11737,16794r56,-38l11835,16712r36,-99l11862,16561r-69,-92l11737,16431r-67,-31l11592,16376r-85,-15l11415,16356xe" stroked="f">
              <v:path arrowok="t"/>
            </v:shape>
            <v:shape id="_x0000_s1054" style="position:absolute;left:10958;top:16356;width:913;height:483" coordorigin="10958,16356" coordsize="913,483" path="m10958,16613r36,-100l11036,16469r56,-38l11159,16400r78,-24l11323,16361r92,-5l11507,16361r85,15l11670,16400r67,31l11793,16469r42,44l11871,16613r-9,51l11835,16712r-42,44l11737,16794r-67,31l11627,16838e" filled="f" strokecolor="#4471c4" strokeweight="1pt">
              <v:path arrowok="t"/>
            </v:shape>
            <v:shape id="_x0000_s1053" type="#_x0000_t75" style="position:absolute;left:10948;top:16602;width:265;height:246">
              <v:imagedata r:id="rId11" o:title=""/>
            </v:shape>
            <w10:wrap anchorx="page" anchory="page"/>
          </v:group>
        </w:pict>
      </w:r>
      <w:r>
        <w:t>Yönerge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proje</w:t>
      </w:r>
      <w:r>
        <w:rPr>
          <w:spacing w:val="-3"/>
        </w:rPr>
        <w:t xml:space="preserve"> </w:t>
      </w:r>
      <w:r>
        <w:t>protokolü</w:t>
      </w:r>
      <w:r>
        <w:rPr>
          <w:spacing w:val="-8"/>
        </w:rPr>
        <w:t xml:space="preserve"> </w:t>
      </w:r>
      <w:r>
        <w:t>maddelerine</w:t>
      </w:r>
      <w:r>
        <w:rPr>
          <w:spacing w:val="-5"/>
        </w:rPr>
        <w:t xml:space="preserve"> </w:t>
      </w:r>
      <w:r>
        <w:t>aykırı</w:t>
      </w:r>
      <w:r>
        <w:rPr>
          <w:spacing w:val="-4"/>
        </w:rPr>
        <w:t xml:space="preserve"> </w:t>
      </w:r>
      <w:r>
        <w:t>durumlarda</w:t>
      </w:r>
      <w:r>
        <w:rPr>
          <w:spacing w:val="-3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yaptırımlara</w:t>
      </w:r>
      <w:r>
        <w:rPr>
          <w:spacing w:val="-5"/>
        </w:rPr>
        <w:t xml:space="preserve"> </w:t>
      </w:r>
      <w:r>
        <w:t>karar</w:t>
      </w:r>
      <w:r>
        <w:rPr>
          <w:spacing w:val="-6"/>
        </w:rPr>
        <w:t xml:space="preserve"> </w:t>
      </w:r>
      <w:r>
        <w:t>verir,</w:t>
      </w:r>
    </w:p>
    <w:p w14:paraId="51906729" w14:textId="77777777" w:rsidR="00D32681" w:rsidRDefault="00000000" w:rsidP="00E66251">
      <w:pPr>
        <w:pStyle w:val="ListeParagraf"/>
        <w:numPr>
          <w:ilvl w:val="1"/>
          <w:numId w:val="8"/>
        </w:numPr>
        <w:tabs>
          <w:tab w:val="left" w:pos="455"/>
        </w:tabs>
        <w:spacing w:line="266" w:lineRule="auto"/>
        <w:ind w:right="691"/>
        <w:jc w:val="both"/>
      </w:pPr>
      <w:r>
        <w:t>Ülkemiz</w:t>
      </w:r>
      <w:r>
        <w:rPr>
          <w:spacing w:val="31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t>Tekirdağ</w:t>
      </w:r>
      <w:r>
        <w:rPr>
          <w:spacing w:val="37"/>
        </w:rPr>
        <w:t xml:space="preserve"> </w:t>
      </w:r>
      <w:r>
        <w:t>Namık</w:t>
      </w:r>
      <w:r>
        <w:rPr>
          <w:spacing w:val="35"/>
        </w:rPr>
        <w:t xml:space="preserve"> </w:t>
      </w:r>
      <w:r>
        <w:t>Kemal</w:t>
      </w:r>
      <w:r>
        <w:rPr>
          <w:spacing w:val="40"/>
        </w:rPr>
        <w:t xml:space="preserve"> </w:t>
      </w:r>
      <w:r>
        <w:t>Üniversitesi</w:t>
      </w:r>
      <w:r>
        <w:rPr>
          <w:spacing w:val="37"/>
        </w:rPr>
        <w:t xml:space="preserve"> </w:t>
      </w:r>
      <w:r>
        <w:t>bilim</w:t>
      </w:r>
      <w:r>
        <w:rPr>
          <w:spacing w:val="34"/>
        </w:rPr>
        <w:t xml:space="preserve"> </w:t>
      </w:r>
      <w:r>
        <w:t>politikalarına</w:t>
      </w:r>
      <w:r>
        <w:rPr>
          <w:spacing w:val="34"/>
        </w:rPr>
        <w:t xml:space="preserve"> </w:t>
      </w:r>
      <w:r>
        <w:t>uygun</w:t>
      </w:r>
      <w:r>
        <w:rPr>
          <w:spacing w:val="35"/>
        </w:rPr>
        <w:t xml:space="preserve"> </w:t>
      </w:r>
      <w:r>
        <w:t>olarak</w:t>
      </w:r>
      <w:r>
        <w:rPr>
          <w:spacing w:val="35"/>
        </w:rPr>
        <w:t xml:space="preserve"> </w:t>
      </w:r>
      <w:r>
        <w:t>öncelikli</w:t>
      </w:r>
      <w:r>
        <w:rPr>
          <w:spacing w:val="40"/>
        </w:rPr>
        <w:t xml:space="preserve"> </w:t>
      </w:r>
      <w:r>
        <w:t>araştırma</w:t>
      </w:r>
      <w:r>
        <w:rPr>
          <w:spacing w:val="-47"/>
        </w:rPr>
        <w:t xml:space="preserve"> </w:t>
      </w:r>
      <w:r>
        <w:t>alanlarını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konularını belirleyerek senatoya önerir.</w:t>
      </w:r>
    </w:p>
    <w:p w14:paraId="2BD27D97" w14:textId="77777777" w:rsidR="00D32681" w:rsidRDefault="00000000" w:rsidP="00E66251">
      <w:pPr>
        <w:pStyle w:val="ListeParagraf"/>
        <w:numPr>
          <w:ilvl w:val="1"/>
          <w:numId w:val="8"/>
        </w:numPr>
        <w:tabs>
          <w:tab w:val="left" w:pos="443"/>
        </w:tabs>
        <w:spacing w:before="143" w:line="264" w:lineRule="auto"/>
        <w:ind w:right="688"/>
        <w:jc w:val="both"/>
      </w:pPr>
      <w:r>
        <w:t>Her</w:t>
      </w:r>
      <w:r>
        <w:rPr>
          <w:spacing w:val="1"/>
        </w:rPr>
        <w:t xml:space="preserve"> </w:t>
      </w:r>
      <w:r>
        <w:t>yılın</w:t>
      </w:r>
      <w:r>
        <w:rPr>
          <w:spacing w:val="1"/>
        </w:rPr>
        <w:t xml:space="preserve"> </w:t>
      </w:r>
      <w:r>
        <w:t>sonunda</w:t>
      </w:r>
      <w:r>
        <w:rPr>
          <w:spacing w:val="1"/>
        </w:rPr>
        <w:t xml:space="preserve"> </w:t>
      </w:r>
      <w:r>
        <w:t>desteklenen, incelemeye</w:t>
      </w:r>
      <w:r>
        <w:rPr>
          <w:spacing w:val="1"/>
        </w:rPr>
        <w:t xml:space="preserve"> </w:t>
      </w:r>
      <w:r>
        <w:t>alınan, 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tamamlanan</w:t>
      </w:r>
      <w:r>
        <w:rPr>
          <w:spacing w:val="1"/>
        </w:rPr>
        <w:t xml:space="preserve"> </w:t>
      </w:r>
      <w:r>
        <w:t>projeler</w:t>
      </w:r>
      <w:r>
        <w:rPr>
          <w:spacing w:val="1"/>
        </w:rPr>
        <w:t xml:space="preserve"> </w:t>
      </w:r>
      <w:r>
        <w:t>hakkında</w:t>
      </w:r>
      <w:r>
        <w:rPr>
          <w:spacing w:val="-47"/>
        </w:rPr>
        <w:t xml:space="preserve"> </w:t>
      </w:r>
      <w:r>
        <w:t>Rektörlüğe</w:t>
      </w:r>
      <w:r>
        <w:rPr>
          <w:spacing w:val="-5"/>
        </w:rPr>
        <w:t xml:space="preserve"> </w:t>
      </w:r>
      <w:r>
        <w:t>rapor</w:t>
      </w:r>
      <w:r>
        <w:rPr>
          <w:spacing w:val="-3"/>
        </w:rPr>
        <w:t xml:space="preserve"> </w:t>
      </w:r>
      <w:r>
        <w:t>sunar.</w:t>
      </w:r>
    </w:p>
    <w:p w14:paraId="4528E0B3" w14:textId="57864C69" w:rsidR="00D32681" w:rsidRDefault="00000000" w:rsidP="00E66251">
      <w:pPr>
        <w:pStyle w:val="ListeParagraf"/>
        <w:numPr>
          <w:ilvl w:val="1"/>
          <w:numId w:val="8"/>
        </w:numPr>
        <w:tabs>
          <w:tab w:val="left" w:pos="513"/>
        </w:tabs>
        <w:spacing w:before="148" w:line="264" w:lineRule="auto"/>
        <w:ind w:right="686"/>
        <w:jc w:val="both"/>
      </w:pPr>
      <w:r>
        <w:t xml:space="preserve">Yükseköğretim Kurumları Bilimsel Araştırma Projeleri Hakkındaki Yönetmelik kapsamında, </w:t>
      </w:r>
      <w:r w:rsidR="00E66251">
        <w:t>ü</w:t>
      </w:r>
      <w:r>
        <w:t>st</w:t>
      </w:r>
      <w:r w:rsidR="00E66251">
        <w:t xml:space="preserve"> </w:t>
      </w:r>
      <w:proofErr w:type="gramStart"/>
      <w:r>
        <w:t>yönetici</w:t>
      </w:r>
      <w:r w:rsidR="00E66251">
        <w:t xml:space="preserve"> </w:t>
      </w:r>
      <w:r>
        <w:rPr>
          <w:spacing w:val="-47"/>
        </w:rPr>
        <w:t xml:space="preserve"> </w:t>
      </w:r>
      <w:r>
        <w:t>tarafından</w:t>
      </w:r>
      <w:proofErr w:type="gramEnd"/>
      <w:r>
        <w:rPr>
          <w:spacing w:val="-4"/>
        </w:rPr>
        <w:t xml:space="preserve"> </w:t>
      </w:r>
      <w:r>
        <w:t>verilen</w:t>
      </w:r>
      <w:r>
        <w:rPr>
          <w:spacing w:val="-3"/>
        </w:rPr>
        <w:t xml:space="preserve"> </w:t>
      </w:r>
      <w:r>
        <w:t>diğer görevleri</w:t>
      </w:r>
      <w:r>
        <w:rPr>
          <w:spacing w:val="-3"/>
        </w:rPr>
        <w:t xml:space="preserve"> </w:t>
      </w:r>
      <w:r>
        <w:t>yerine</w:t>
      </w:r>
      <w:r>
        <w:rPr>
          <w:spacing w:val="-6"/>
        </w:rPr>
        <w:t xml:space="preserve"> </w:t>
      </w:r>
      <w:r>
        <w:t>getirir.</w:t>
      </w:r>
    </w:p>
    <w:p w14:paraId="4C40FA82" w14:textId="77777777" w:rsidR="00D32681" w:rsidRDefault="00D32681">
      <w:pPr>
        <w:pStyle w:val="GvdeMetni"/>
      </w:pPr>
    </w:p>
    <w:p w14:paraId="73D73201" w14:textId="77777777" w:rsidR="00D32681" w:rsidRDefault="00D32681">
      <w:pPr>
        <w:pStyle w:val="GvdeMetni"/>
        <w:spacing w:before="4"/>
        <w:rPr>
          <w:sz w:val="26"/>
        </w:rPr>
      </w:pPr>
    </w:p>
    <w:p w14:paraId="21A635F8" w14:textId="77777777" w:rsidR="00D32681" w:rsidRDefault="00000000">
      <w:pPr>
        <w:ind w:left="116"/>
        <w:rPr>
          <w:b/>
          <w:sz w:val="24"/>
        </w:rPr>
      </w:pPr>
      <w:r>
        <w:rPr>
          <w:b/>
          <w:sz w:val="24"/>
        </w:rPr>
        <w:t>BAP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Koordinasyon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Birimi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Koordinatörünün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Görev,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Yetki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Sorumlulukları</w:t>
      </w:r>
    </w:p>
    <w:p w14:paraId="00712A43" w14:textId="77777777" w:rsidR="00D32681" w:rsidRDefault="00000000">
      <w:pPr>
        <w:pStyle w:val="GvdeMetni"/>
        <w:spacing w:before="183"/>
        <w:ind w:left="116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Koordinatör</w:t>
      </w:r>
      <w:r>
        <w:rPr>
          <w:spacing w:val="-8"/>
        </w:rPr>
        <w:t xml:space="preserve"> </w:t>
      </w:r>
      <w:r>
        <w:t>aşağıdaki</w:t>
      </w:r>
      <w:r>
        <w:rPr>
          <w:spacing w:val="-1"/>
        </w:rPr>
        <w:t xml:space="preserve"> </w:t>
      </w:r>
      <w:r>
        <w:t>görevleri</w:t>
      </w:r>
      <w:r>
        <w:rPr>
          <w:spacing w:val="-1"/>
        </w:rPr>
        <w:t xml:space="preserve"> </w:t>
      </w:r>
      <w:r>
        <w:t>yerine</w:t>
      </w:r>
      <w:r>
        <w:rPr>
          <w:spacing w:val="-2"/>
        </w:rPr>
        <w:t xml:space="preserve"> </w:t>
      </w:r>
      <w:r>
        <w:t>getirir:</w:t>
      </w:r>
    </w:p>
    <w:p w14:paraId="106F048A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spacing w:line="261" w:lineRule="auto"/>
        <w:ind w:right="683"/>
        <w:jc w:val="both"/>
      </w:pPr>
      <w:r>
        <w:t>BAP</w:t>
      </w:r>
      <w:r>
        <w:rPr>
          <w:spacing w:val="40"/>
        </w:rPr>
        <w:t xml:space="preserve"> </w:t>
      </w:r>
      <w:r>
        <w:t>Koordinasyon</w:t>
      </w:r>
      <w:r>
        <w:rPr>
          <w:spacing w:val="42"/>
        </w:rPr>
        <w:t xml:space="preserve"> </w:t>
      </w:r>
      <w:r>
        <w:t>Biriminin</w:t>
      </w:r>
      <w:r>
        <w:rPr>
          <w:spacing w:val="44"/>
        </w:rPr>
        <w:t xml:space="preserve"> </w:t>
      </w:r>
      <w:r>
        <w:t>program</w:t>
      </w:r>
      <w:r>
        <w:rPr>
          <w:spacing w:val="43"/>
        </w:rPr>
        <w:t xml:space="preserve"> </w:t>
      </w:r>
      <w:r>
        <w:t>ve</w:t>
      </w:r>
      <w:r>
        <w:rPr>
          <w:spacing w:val="47"/>
        </w:rPr>
        <w:t xml:space="preserve"> </w:t>
      </w:r>
      <w:r>
        <w:t>faaliyetlerini</w:t>
      </w:r>
      <w:r>
        <w:rPr>
          <w:spacing w:val="47"/>
        </w:rPr>
        <w:t xml:space="preserve"> </w:t>
      </w:r>
      <w:r>
        <w:t>ilgili</w:t>
      </w:r>
      <w:r>
        <w:rPr>
          <w:spacing w:val="39"/>
        </w:rPr>
        <w:t xml:space="preserve"> </w:t>
      </w:r>
      <w:r>
        <w:t>mevzuat,</w:t>
      </w:r>
      <w:r>
        <w:rPr>
          <w:spacing w:val="40"/>
        </w:rPr>
        <w:t xml:space="preserve"> </w:t>
      </w:r>
      <w:r>
        <w:t>yönerge</w:t>
      </w:r>
      <w:r>
        <w:rPr>
          <w:spacing w:val="38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Komisyon</w:t>
      </w:r>
      <w:r>
        <w:rPr>
          <w:spacing w:val="43"/>
        </w:rPr>
        <w:t xml:space="preserve"> </w:t>
      </w:r>
      <w:r>
        <w:t>kararları</w:t>
      </w:r>
      <w:r>
        <w:rPr>
          <w:spacing w:val="-47"/>
        </w:rPr>
        <w:t xml:space="preserve"> </w:t>
      </w:r>
      <w:r>
        <w:t>doğrultusunda</w:t>
      </w:r>
      <w:r>
        <w:rPr>
          <w:spacing w:val="-4"/>
        </w:rPr>
        <w:t xml:space="preserve"> </w:t>
      </w:r>
      <w:r>
        <w:t>düzenlemek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yürütmek,</w:t>
      </w:r>
    </w:p>
    <w:p w14:paraId="0E0DDE74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spacing w:before="158"/>
        <w:ind w:hanging="222"/>
        <w:jc w:val="both"/>
      </w:pPr>
      <w:r>
        <w:t>Projelerle</w:t>
      </w:r>
      <w:r>
        <w:rPr>
          <w:spacing w:val="-6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duyuruları</w:t>
      </w:r>
      <w:r>
        <w:rPr>
          <w:spacing w:val="-4"/>
        </w:rPr>
        <w:t xml:space="preserve"> </w:t>
      </w:r>
      <w:r>
        <w:t>hazırlamak,</w:t>
      </w:r>
      <w:r>
        <w:rPr>
          <w:spacing w:val="-10"/>
        </w:rPr>
        <w:t xml:space="preserve"> </w:t>
      </w:r>
      <w:r>
        <w:t>yazışmaları</w:t>
      </w:r>
      <w:r>
        <w:rPr>
          <w:spacing w:val="-7"/>
        </w:rPr>
        <w:t xml:space="preserve"> </w:t>
      </w:r>
      <w:r>
        <w:t>yapmak,</w:t>
      </w:r>
    </w:p>
    <w:p w14:paraId="451BCF96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spacing w:before="183"/>
        <w:ind w:hanging="222"/>
        <w:jc w:val="both"/>
      </w:pPr>
      <w:r>
        <w:t>Komisyon</w:t>
      </w:r>
      <w:r>
        <w:rPr>
          <w:spacing w:val="-9"/>
        </w:rPr>
        <w:t xml:space="preserve"> </w:t>
      </w:r>
      <w:r>
        <w:t>toplantıları</w:t>
      </w:r>
      <w:r>
        <w:rPr>
          <w:spacing w:val="-6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gündemi</w:t>
      </w:r>
      <w:r>
        <w:rPr>
          <w:spacing w:val="-4"/>
        </w:rPr>
        <w:t xml:space="preserve"> </w:t>
      </w:r>
      <w:r>
        <w:t>hazırlamak,</w:t>
      </w:r>
    </w:p>
    <w:p w14:paraId="56F77B9B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ind w:hanging="222"/>
        <w:jc w:val="both"/>
      </w:pPr>
      <w:r>
        <w:t>Komisyon</w:t>
      </w:r>
      <w:r>
        <w:rPr>
          <w:spacing w:val="-10"/>
        </w:rPr>
        <w:t xml:space="preserve"> </w:t>
      </w:r>
      <w:r>
        <w:t>toplantılarında</w:t>
      </w:r>
      <w:r>
        <w:rPr>
          <w:spacing w:val="-5"/>
        </w:rPr>
        <w:t xml:space="preserve"> </w:t>
      </w:r>
      <w:r>
        <w:t>raportörlük</w:t>
      </w:r>
      <w:r>
        <w:rPr>
          <w:spacing w:val="-8"/>
        </w:rPr>
        <w:t xml:space="preserve"> </w:t>
      </w:r>
      <w:r>
        <w:t>yapmak,</w:t>
      </w:r>
    </w:p>
    <w:p w14:paraId="6F4DBDD3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spacing w:before="182"/>
        <w:ind w:hanging="222"/>
        <w:jc w:val="both"/>
      </w:pPr>
      <w:r>
        <w:t>BAP</w:t>
      </w:r>
      <w:r>
        <w:rPr>
          <w:spacing w:val="-5"/>
        </w:rPr>
        <w:t xml:space="preserve"> </w:t>
      </w:r>
      <w:r>
        <w:t>Koordinasyon</w:t>
      </w:r>
      <w:r>
        <w:rPr>
          <w:spacing w:val="-7"/>
        </w:rPr>
        <w:t xml:space="preserve"> </w:t>
      </w:r>
      <w:r>
        <w:t>Birimi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Komisyon</w:t>
      </w:r>
      <w:r>
        <w:rPr>
          <w:spacing w:val="-6"/>
        </w:rPr>
        <w:t xml:space="preserve"> </w:t>
      </w:r>
      <w:r>
        <w:t>faaliyetlerinde</w:t>
      </w:r>
      <w:r>
        <w:rPr>
          <w:spacing w:val="-4"/>
        </w:rPr>
        <w:t xml:space="preserve"> </w:t>
      </w:r>
      <w:r>
        <w:t>iletişim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koordinasyonu</w:t>
      </w:r>
      <w:r>
        <w:rPr>
          <w:spacing w:val="-7"/>
        </w:rPr>
        <w:t xml:space="preserve"> </w:t>
      </w:r>
      <w:r>
        <w:t>sağlamak,</w:t>
      </w:r>
    </w:p>
    <w:p w14:paraId="147843A9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09"/>
        </w:tabs>
        <w:spacing w:line="261" w:lineRule="auto"/>
        <w:ind w:left="116" w:right="698" w:firstLine="0"/>
        <w:jc w:val="both"/>
      </w:pPr>
      <w:r>
        <w:t>Rektör ve ilgili Rektör Yardımcısına komisyon ve birim çalışmaları hakkında dönemsel yazılı raporlar</w:t>
      </w:r>
      <w:r>
        <w:rPr>
          <w:spacing w:val="1"/>
        </w:rPr>
        <w:t xml:space="preserve"> </w:t>
      </w:r>
      <w:r>
        <w:t>sunmak,</w:t>
      </w:r>
    </w:p>
    <w:p w14:paraId="64C8758C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</w:tabs>
        <w:spacing w:before="159"/>
        <w:ind w:hanging="222"/>
        <w:jc w:val="both"/>
      </w:pPr>
      <w:r>
        <w:t>Proje</w:t>
      </w:r>
      <w:r>
        <w:rPr>
          <w:spacing w:val="-6"/>
        </w:rPr>
        <w:t xml:space="preserve"> </w:t>
      </w:r>
      <w:r>
        <w:t>satın</w:t>
      </w:r>
      <w:r>
        <w:rPr>
          <w:spacing w:val="-9"/>
        </w:rPr>
        <w:t xml:space="preserve"> </w:t>
      </w:r>
      <w:r>
        <w:t>alma</w:t>
      </w:r>
      <w:r>
        <w:rPr>
          <w:spacing w:val="-8"/>
        </w:rPr>
        <w:t xml:space="preserve"> </w:t>
      </w:r>
      <w:r>
        <w:t>işlemleri</w:t>
      </w:r>
      <w:r>
        <w:rPr>
          <w:spacing w:val="-5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gerçekleştirme</w:t>
      </w:r>
      <w:r>
        <w:rPr>
          <w:spacing w:val="-6"/>
        </w:rPr>
        <w:t xml:space="preserve"> </w:t>
      </w:r>
      <w:r>
        <w:t>görevlisi</w:t>
      </w:r>
      <w:r>
        <w:rPr>
          <w:spacing w:val="-3"/>
        </w:rPr>
        <w:t xml:space="preserve"> </w:t>
      </w:r>
      <w:r>
        <w:t>atamak.</w:t>
      </w:r>
    </w:p>
    <w:p w14:paraId="79525CD0" w14:textId="77777777" w:rsidR="00D32681" w:rsidRDefault="00000000" w:rsidP="00A558CE">
      <w:pPr>
        <w:pStyle w:val="ListeParagraf"/>
        <w:numPr>
          <w:ilvl w:val="0"/>
          <w:numId w:val="7"/>
        </w:numPr>
        <w:tabs>
          <w:tab w:val="left" w:pos="338"/>
          <w:tab w:val="left" w:pos="3572"/>
        </w:tabs>
        <w:spacing w:line="261" w:lineRule="auto"/>
        <w:ind w:right="695"/>
        <w:jc w:val="both"/>
      </w:pPr>
      <w:r>
        <w:t>Her</w:t>
      </w:r>
      <w:r>
        <w:rPr>
          <w:spacing w:val="89"/>
        </w:rPr>
        <w:t xml:space="preserve"> </w:t>
      </w:r>
      <w:r>
        <w:t>yılın</w:t>
      </w:r>
      <w:r>
        <w:rPr>
          <w:spacing w:val="86"/>
        </w:rPr>
        <w:t xml:space="preserve"> </w:t>
      </w:r>
      <w:r>
        <w:t>sonunda</w:t>
      </w:r>
      <w:r>
        <w:rPr>
          <w:spacing w:val="86"/>
        </w:rPr>
        <w:t xml:space="preserve"> </w:t>
      </w:r>
      <w:r>
        <w:t>desteklenen,</w:t>
      </w:r>
      <w:r>
        <w:tab/>
        <w:t>devam</w:t>
      </w:r>
      <w:r>
        <w:rPr>
          <w:spacing w:val="41"/>
        </w:rPr>
        <w:t xml:space="preserve"> </w:t>
      </w:r>
      <w:r>
        <w:t>eden</w:t>
      </w:r>
      <w:r>
        <w:rPr>
          <w:spacing w:val="42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tamamlanan</w:t>
      </w:r>
      <w:r>
        <w:rPr>
          <w:spacing w:val="35"/>
        </w:rPr>
        <w:t xml:space="preserve"> </w:t>
      </w:r>
      <w:r>
        <w:t>projeler</w:t>
      </w:r>
      <w:r>
        <w:rPr>
          <w:spacing w:val="39"/>
        </w:rPr>
        <w:t xml:space="preserve"> </w:t>
      </w:r>
      <w:r>
        <w:t>hakkında</w:t>
      </w:r>
      <w:r>
        <w:rPr>
          <w:spacing w:val="37"/>
        </w:rPr>
        <w:t xml:space="preserve"> </w:t>
      </w:r>
      <w:proofErr w:type="spellStart"/>
      <w:r>
        <w:t>YÖKSİS’e</w:t>
      </w:r>
      <w:proofErr w:type="spellEnd"/>
      <w:r>
        <w:rPr>
          <w:spacing w:val="39"/>
        </w:rPr>
        <w:t xml:space="preserve"> </w:t>
      </w:r>
      <w:r>
        <w:t>veri</w:t>
      </w:r>
      <w:r>
        <w:rPr>
          <w:spacing w:val="-47"/>
        </w:rPr>
        <w:t xml:space="preserve"> </w:t>
      </w:r>
      <w:r>
        <w:t>aktarılmasını sağlamak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kamuoyuna</w:t>
      </w:r>
      <w:r>
        <w:rPr>
          <w:spacing w:val="-3"/>
        </w:rPr>
        <w:t xml:space="preserve"> </w:t>
      </w:r>
      <w:r>
        <w:t>duyurulmak</w:t>
      </w:r>
      <w:r>
        <w:rPr>
          <w:spacing w:val="-2"/>
        </w:rPr>
        <w:t xml:space="preserve"> </w:t>
      </w:r>
      <w:r>
        <w:t>üzere Rektörlüğe</w:t>
      </w:r>
      <w:r>
        <w:rPr>
          <w:spacing w:val="-4"/>
        </w:rPr>
        <w:t xml:space="preserve"> </w:t>
      </w:r>
      <w:r>
        <w:t>rapor</w:t>
      </w:r>
      <w:r>
        <w:rPr>
          <w:spacing w:val="-6"/>
        </w:rPr>
        <w:t xml:space="preserve"> </w:t>
      </w:r>
      <w:r>
        <w:t>vermek.</w:t>
      </w:r>
    </w:p>
    <w:p w14:paraId="67BF9969" w14:textId="77777777" w:rsidR="00D32681" w:rsidRDefault="00D32681">
      <w:pPr>
        <w:pStyle w:val="GvdeMetni"/>
      </w:pPr>
    </w:p>
    <w:p w14:paraId="3C6D491B" w14:textId="77777777" w:rsidR="00D32681" w:rsidRDefault="00D32681">
      <w:pPr>
        <w:pStyle w:val="GvdeMetni"/>
        <w:rPr>
          <w:sz w:val="18"/>
        </w:rPr>
      </w:pPr>
    </w:p>
    <w:p w14:paraId="479A633B" w14:textId="77777777" w:rsidR="00D32681" w:rsidRPr="00883015" w:rsidRDefault="00000000">
      <w:pPr>
        <w:pStyle w:val="Balk1"/>
        <w:rPr>
          <w:rFonts w:asciiTheme="minorHAnsi" w:hAnsiTheme="minorHAnsi" w:cstheme="minorHAnsi"/>
          <w:b/>
          <w:bCs/>
        </w:rPr>
      </w:pPr>
      <w:bookmarkStart w:id="13" w:name="_TOC_250017"/>
      <w:r w:rsidRPr="00883015">
        <w:rPr>
          <w:rFonts w:asciiTheme="minorHAnsi" w:hAnsiTheme="minorHAnsi" w:cstheme="minorHAnsi"/>
          <w:b/>
          <w:bCs/>
          <w:w w:val="95"/>
        </w:rPr>
        <w:t>ÜÇÜNCÜ</w:t>
      </w:r>
      <w:r w:rsidRPr="00883015">
        <w:rPr>
          <w:rFonts w:asciiTheme="minorHAnsi" w:hAnsiTheme="minorHAnsi" w:cstheme="minorHAnsi"/>
          <w:b/>
          <w:bCs/>
          <w:spacing w:val="32"/>
          <w:w w:val="95"/>
        </w:rPr>
        <w:t xml:space="preserve"> </w:t>
      </w:r>
      <w:bookmarkEnd w:id="13"/>
      <w:r w:rsidRPr="00883015">
        <w:rPr>
          <w:rFonts w:asciiTheme="minorHAnsi" w:hAnsiTheme="minorHAnsi" w:cstheme="minorHAnsi"/>
          <w:b/>
          <w:bCs/>
          <w:w w:val="95"/>
        </w:rPr>
        <w:t>BÖLÜM</w:t>
      </w:r>
    </w:p>
    <w:p w14:paraId="08DDA0C9" w14:textId="77777777" w:rsidR="00D32681" w:rsidRPr="00883015" w:rsidRDefault="00000000">
      <w:pPr>
        <w:pStyle w:val="Balk2"/>
        <w:ind w:right="3217"/>
        <w:rPr>
          <w:rFonts w:asciiTheme="minorHAnsi" w:hAnsiTheme="minorHAnsi" w:cstheme="minorHAnsi"/>
          <w:b/>
          <w:bCs/>
        </w:rPr>
      </w:pPr>
      <w:bookmarkStart w:id="14" w:name="_TOC_250016"/>
      <w:r w:rsidRPr="00883015">
        <w:rPr>
          <w:rFonts w:asciiTheme="minorHAnsi" w:hAnsiTheme="minorHAnsi" w:cstheme="minorHAnsi"/>
          <w:b/>
          <w:bCs/>
          <w:w w:val="95"/>
        </w:rPr>
        <w:t>Başvuru</w:t>
      </w:r>
      <w:r w:rsidRPr="00883015">
        <w:rPr>
          <w:rFonts w:asciiTheme="minorHAnsi" w:hAnsiTheme="minorHAnsi" w:cstheme="minorHAnsi"/>
          <w:b/>
          <w:bCs/>
          <w:spacing w:val="16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ve</w:t>
      </w:r>
      <w:r w:rsidRPr="00883015">
        <w:rPr>
          <w:rFonts w:asciiTheme="minorHAnsi" w:hAnsiTheme="minorHAnsi" w:cstheme="minorHAnsi"/>
          <w:b/>
          <w:bCs/>
          <w:spacing w:val="11"/>
          <w:w w:val="95"/>
        </w:rPr>
        <w:t xml:space="preserve"> </w:t>
      </w:r>
      <w:bookmarkEnd w:id="14"/>
      <w:r w:rsidRPr="00883015">
        <w:rPr>
          <w:rFonts w:asciiTheme="minorHAnsi" w:hAnsiTheme="minorHAnsi" w:cstheme="minorHAnsi"/>
          <w:b/>
          <w:bCs/>
          <w:w w:val="95"/>
        </w:rPr>
        <w:t>Değerlendirme</w:t>
      </w:r>
    </w:p>
    <w:p w14:paraId="396DE409" w14:textId="77777777" w:rsidR="00D32681" w:rsidRDefault="00D32681">
      <w:pPr>
        <w:pStyle w:val="GvdeMetni"/>
        <w:rPr>
          <w:rFonts w:ascii="Calibri Light"/>
          <w:sz w:val="26"/>
        </w:rPr>
      </w:pPr>
    </w:p>
    <w:p w14:paraId="47D1FCC5" w14:textId="77777777" w:rsidR="00D32681" w:rsidRPr="00883015" w:rsidRDefault="00000000">
      <w:pPr>
        <w:pStyle w:val="Balk3"/>
        <w:spacing w:before="159"/>
        <w:rPr>
          <w:rFonts w:asciiTheme="minorHAnsi" w:hAnsiTheme="minorHAnsi" w:cstheme="minorHAnsi"/>
          <w:b/>
          <w:bCs/>
        </w:rPr>
      </w:pPr>
      <w:bookmarkStart w:id="15" w:name="_TOC_250015"/>
      <w:r w:rsidRPr="00883015">
        <w:rPr>
          <w:rFonts w:asciiTheme="minorHAnsi" w:hAnsiTheme="minorHAnsi" w:cstheme="minorHAnsi"/>
          <w:b/>
          <w:bCs/>
          <w:spacing w:val="-4"/>
        </w:rPr>
        <w:t>Proje</w:t>
      </w:r>
      <w:r w:rsidRPr="00883015">
        <w:rPr>
          <w:rFonts w:asciiTheme="minorHAnsi" w:hAnsiTheme="minorHAnsi" w:cstheme="minorHAnsi"/>
          <w:b/>
          <w:bCs/>
          <w:spacing w:val="-7"/>
        </w:rPr>
        <w:t xml:space="preserve"> </w:t>
      </w:r>
      <w:bookmarkEnd w:id="15"/>
      <w:r w:rsidRPr="00883015">
        <w:rPr>
          <w:rFonts w:asciiTheme="minorHAnsi" w:hAnsiTheme="minorHAnsi" w:cstheme="minorHAnsi"/>
          <w:b/>
          <w:bCs/>
          <w:spacing w:val="-4"/>
        </w:rPr>
        <w:t>Başvurusu</w:t>
      </w:r>
    </w:p>
    <w:p w14:paraId="5DDAE0B0" w14:textId="77777777" w:rsidR="00D32681" w:rsidRDefault="00000000">
      <w:pPr>
        <w:pStyle w:val="GvdeMetni"/>
        <w:spacing w:before="48" w:line="259" w:lineRule="auto"/>
        <w:ind w:left="116" w:right="683"/>
        <w:jc w:val="both"/>
      </w:pPr>
      <w:r>
        <w:rPr>
          <w:b/>
        </w:rPr>
        <w:t xml:space="preserve">Madde 9. </w:t>
      </w:r>
      <w:r>
        <w:t>(1) Proje başvuruları Tekirdağ Namık Kemal Üniversitesi BAP Bilgi İzleme Sistemi kullanılarak</w:t>
      </w:r>
      <w:r>
        <w:rPr>
          <w:spacing w:val="1"/>
        </w:rPr>
        <w:t xml:space="preserve"> </w:t>
      </w:r>
      <w:r>
        <w:t>gerçekleştirilir. Başvuru koşulları ile başvuruda uyulacak usul ve esaslar Komisyon kararları doğrultusunda</w:t>
      </w:r>
      <w:r>
        <w:rPr>
          <w:spacing w:val="1"/>
        </w:rPr>
        <w:t xml:space="preserve"> </w:t>
      </w:r>
      <w:r>
        <w:t>ilan</w:t>
      </w:r>
      <w:r>
        <w:rPr>
          <w:spacing w:val="-6"/>
        </w:rPr>
        <w:t xml:space="preserve"> </w:t>
      </w:r>
      <w:r>
        <w:t>edilir.</w:t>
      </w:r>
    </w:p>
    <w:p w14:paraId="30EAB8F3" w14:textId="77777777" w:rsidR="00D32681" w:rsidRDefault="00000000">
      <w:pPr>
        <w:pStyle w:val="ListeParagraf"/>
        <w:numPr>
          <w:ilvl w:val="0"/>
          <w:numId w:val="6"/>
        </w:numPr>
        <w:tabs>
          <w:tab w:val="left" w:pos="597"/>
        </w:tabs>
        <w:spacing w:before="160" w:line="261" w:lineRule="auto"/>
        <w:ind w:right="684" w:firstLine="0"/>
        <w:jc w:val="both"/>
      </w:pPr>
      <w:r>
        <w:t>Süresi</w:t>
      </w:r>
      <w:r>
        <w:rPr>
          <w:spacing w:val="1"/>
        </w:rPr>
        <w:t xml:space="preserve"> </w:t>
      </w:r>
      <w:r>
        <w:t>bitmesine</w:t>
      </w:r>
      <w:r>
        <w:rPr>
          <w:spacing w:val="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sonuçlandırılmamış</w:t>
      </w:r>
      <w:r>
        <w:rPr>
          <w:spacing w:val="1"/>
        </w:rPr>
        <w:t xml:space="preserve"> </w:t>
      </w:r>
      <w:r>
        <w:t>projesi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yürütücüleri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projelerini</w:t>
      </w:r>
      <w:r>
        <w:rPr>
          <w:spacing w:val="1"/>
        </w:rPr>
        <w:t xml:space="preserve"> </w:t>
      </w:r>
      <w:r>
        <w:t>başarıyla</w:t>
      </w:r>
      <w:r>
        <w:rPr>
          <w:spacing w:val="1"/>
        </w:rPr>
        <w:t xml:space="preserve"> </w:t>
      </w:r>
      <w:r>
        <w:t>sonuçlandırmadan,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türde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başvurusu</w:t>
      </w:r>
      <w:r>
        <w:rPr>
          <w:spacing w:val="1"/>
        </w:rPr>
        <w:t xml:space="preserve"> </w:t>
      </w:r>
      <w:r>
        <w:t>gerçekleştiremez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projelerde</w:t>
      </w:r>
      <w:r>
        <w:rPr>
          <w:spacing w:val="-2"/>
        </w:rPr>
        <w:t xml:space="preserve"> </w:t>
      </w:r>
      <w:r>
        <w:t>araştırmacı</w:t>
      </w:r>
      <w:r>
        <w:rPr>
          <w:spacing w:val="-3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alamazlar.</w:t>
      </w:r>
    </w:p>
    <w:p w14:paraId="37C6032B" w14:textId="77777777" w:rsidR="00D32681" w:rsidRDefault="00000000">
      <w:pPr>
        <w:pStyle w:val="ListeParagraf"/>
        <w:numPr>
          <w:ilvl w:val="0"/>
          <w:numId w:val="6"/>
        </w:numPr>
        <w:tabs>
          <w:tab w:val="left" w:pos="530"/>
        </w:tabs>
        <w:spacing w:before="147" w:line="266" w:lineRule="auto"/>
        <w:ind w:right="688" w:firstLine="0"/>
        <w:jc w:val="both"/>
      </w:pPr>
      <w:r>
        <w:t>Araştırmacıların eş zamanlı olarak yürütücü veya araştırmacı olarak görev alabileceği proje sayıları</w:t>
      </w:r>
      <w:r>
        <w:rPr>
          <w:spacing w:val="1"/>
        </w:rPr>
        <w:t xml:space="preserve"> </w:t>
      </w:r>
      <w:r>
        <w:t>Komisyon</w:t>
      </w:r>
      <w:r>
        <w:rPr>
          <w:spacing w:val="-6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belirlenerek</w:t>
      </w:r>
      <w:r>
        <w:rPr>
          <w:spacing w:val="-1"/>
        </w:rPr>
        <w:t xml:space="preserve"> </w:t>
      </w:r>
      <w:r>
        <w:t>duyurulur.</w:t>
      </w:r>
    </w:p>
    <w:p w14:paraId="427447A3" w14:textId="3F2468EB" w:rsidR="00D32681" w:rsidRDefault="00000000">
      <w:pPr>
        <w:pStyle w:val="ListeParagraf"/>
        <w:numPr>
          <w:ilvl w:val="0"/>
          <w:numId w:val="6"/>
        </w:numPr>
        <w:tabs>
          <w:tab w:val="left" w:pos="595"/>
        </w:tabs>
        <w:spacing w:before="145" w:line="259" w:lineRule="auto"/>
        <w:ind w:right="685" w:firstLine="0"/>
        <w:jc w:val="both"/>
      </w:pPr>
      <w:r>
        <w:t>Lisansüstü tez projeleri için destek başvurusu, ilgili enstitü veya birimlerin yetkili organları tarafından</w:t>
      </w:r>
      <w:r>
        <w:rPr>
          <w:spacing w:val="1"/>
        </w:rPr>
        <w:t xml:space="preserve"> </w:t>
      </w:r>
      <w:r>
        <w:t>atanmasından</w:t>
      </w:r>
      <w:r>
        <w:rPr>
          <w:spacing w:val="-7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gerçekleştirilir.</w:t>
      </w:r>
      <w:r>
        <w:rPr>
          <w:spacing w:val="-4"/>
        </w:rPr>
        <w:t xml:space="preserve"> </w:t>
      </w:r>
      <w:r>
        <w:t>Normal</w:t>
      </w:r>
      <w:r>
        <w:rPr>
          <w:spacing w:val="-9"/>
        </w:rPr>
        <w:t xml:space="preserve"> </w:t>
      </w:r>
      <w:r>
        <w:t>sürelerini</w:t>
      </w:r>
      <w:r>
        <w:rPr>
          <w:spacing w:val="-5"/>
        </w:rPr>
        <w:t xml:space="preserve"> </w:t>
      </w:r>
      <w:r>
        <w:t>aşmış</w:t>
      </w:r>
      <w:r>
        <w:rPr>
          <w:spacing w:val="-6"/>
        </w:rPr>
        <w:t xml:space="preserve"> </w:t>
      </w:r>
      <w:r>
        <w:t>tez</w:t>
      </w:r>
      <w:r>
        <w:rPr>
          <w:spacing w:val="-5"/>
        </w:rPr>
        <w:t xml:space="preserve"> </w:t>
      </w:r>
      <w:r>
        <w:t>çalışmaları</w:t>
      </w:r>
      <w:r>
        <w:rPr>
          <w:spacing w:val="-6"/>
        </w:rPr>
        <w:t xml:space="preserve"> </w:t>
      </w:r>
      <w:r>
        <w:t>destek</w:t>
      </w:r>
      <w:r>
        <w:rPr>
          <w:spacing w:val="-6"/>
        </w:rPr>
        <w:t xml:space="preserve"> </w:t>
      </w:r>
      <w:r>
        <w:t>kapsamı</w:t>
      </w:r>
      <w:r w:rsidR="001B7BF6">
        <w:t xml:space="preserve"> </w:t>
      </w:r>
      <w:r>
        <w:t>dışındadır.</w:t>
      </w:r>
    </w:p>
    <w:p w14:paraId="01ED08D8" w14:textId="77777777" w:rsidR="00D32681" w:rsidRDefault="00D32681">
      <w:pPr>
        <w:pStyle w:val="GvdeMetni"/>
        <w:rPr>
          <w:sz w:val="20"/>
        </w:rPr>
      </w:pPr>
    </w:p>
    <w:p w14:paraId="7D78E4A9" w14:textId="77777777" w:rsidR="00D32681" w:rsidRDefault="00D32681">
      <w:pPr>
        <w:pStyle w:val="GvdeMetni"/>
        <w:rPr>
          <w:sz w:val="20"/>
        </w:rPr>
      </w:pPr>
    </w:p>
    <w:p w14:paraId="21E92F52" w14:textId="77777777" w:rsidR="00D32681" w:rsidRDefault="00D32681">
      <w:pPr>
        <w:pStyle w:val="GvdeMetni"/>
        <w:rPr>
          <w:sz w:val="20"/>
        </w:rPr>
      </w:pPr>
    </w:p>
    <w:p w14:paraId="09C91404" w14:textId="77777777" w:rsidR="00D32681" w:rsidRDefault="00D32681">
      <w:pPr>
        <w:pStyle w:val="GvdeMetni"/>
        <w:spacing w:before="9"/>
        <w:rPr>
          <w:sz w:val="23"/>
        </w:rPr>
      </w:pPr>
    </w:p>
    <w:p w14:paraId="02118BEA" w14:textId="77777777" w:rsidR="00D32681" w:rsidRDefault="00000000">
      <w:pPr>
        <w:spacing w:before="63"/>
        <w:ind w:right="121"/>
        <w:jc w:val="right"/>
        <w:rPr>
          <w:sz w:val="18"/>
        </w:rPr>
      </w:pPr>
      <w:r>
        <w:rPr>
          <w:sz w:val="18"/>
        </w:rPr>
        <w:t>4</w:t>
      </w:r>
    </w:p>
    <w:p w14:paraId="763134CB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560" w:right="320" w:bottom="0" w:left="1300" w:header="708" w:footer="708" w:gutter="0"/>
          <w:cols w:space="708"/>
        </w:sectPr>
      </w:pPr>
    </w:p>
    <w:p w14:paraId="58C35711" w14:textId="77777777" w:rsidR="00D32681" w:rsidRPr="002B430D" w:rsidRDefault="00000000">
      <w:pPr>
        <w:pStyle w:val="Balk3"/>
        <w:spacing w:before="4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pict w14:anchorId="38F92085">
          <v:group id="_x0000_s1048" style="position:absolute;left:0;text-align:left;margin-left:2pt;margin-top:0;width:593.35pt;height:826.5pt;z-index:-15993856;mso-position-horizontal-relative:page;mso-position-vertical-relative:page" coordorigin="40" coordsize="11867,16530">
            <v:shape id="_x0000_s1051" type="#_x0000_t75" style="position:absolute;left:40;width:11867;height:16522">
              <v:imagedata r:id="rId12" o:title=""/>
            </v:shape>
            <v:shape id="_x0000_s1050" style="position:absolute;left:10933;top:16006;width:913;height:513" coordorigin="10933,16006" coordsize="913,513" path="m11390,16006r-92,5l11212,16026r-78,24l11067,16081r-56,38l10969,16163r-36,100l10942,16314r69,92l11067,16444r67,31l11212,16499r86,15l11390,16519r92,-5l11567,16499r78,-24l11712,16444r56,-38l11810,16362r36,-99l11837,16211r-69,-92l11712,16081r-67,-31l11567,16026r-85,-15l11390,16006xe" stroked="f">
              <v:path arrowok="t"/>
            </v:shape>
            <v:shape id="_x0000_s1049" style="position:absolute;left:10933;top:16006;width:913;height:513" coordorigin="10933,16006" coordsize="913,513" path="m10933,16263r36,-100l11011,16119r56,-38l11134,16050r78,-24l11298,16011r92,-5l11482,16011r85,15l11645,16050r67,31l11768,16119r42,44l11846,16263r-9,51l11768,16406r-56,38l11645,16475r-78,24l11482,16514r-92,5l11298,16514r-86,-15l11134,16475r-67,-31l11011,16406r-42,-44l10933,16263xe" filled="f" strokecolor="#4471c4" strokeweight="1pt">
              <v:path arrowok="t"/>
            </v:shape>
            <w10:wrap anchorx="page" anchory="page"/>
          </v:group>
        </w:pict>
      </w:r>
      <w:bookmarkStart w:id="16" w:name="_TOC_250014"/>
      <w:r w:rsidRPr="002B430D">
        <w:rPr>
          <w:rFonts w:asciiTheme="minorHAnsi" w:hAnsiTheme="minorHAnsi" w:cstheme="minorHAnsi"/>
          <w:b/>
          <w:bCs/>
          <w:spacing w:val="-3"/>
        </w:rPr>
        <w:t>SCI</w:t>
      </w:r>
      <w:r w:rsidRPr="002B430D">
        <w:rPr>
          <w:rFonts w:asciiTheme="minorHAnsi" w:hAnsiTheme="minorHAnsi" w:cstheme="minorHAnsi"/>
          <w:b/>
          <w:bCs/>
          <w:spacing w:val="-10"/>
        </w:rPr>
        <w:t xml:space="preserve"> </w:t>
      </w:r>
      <w:r w:rsidRPr="002B430D">
        <w:rPr>
          <w:rFonts w:asciiTheme="minorHAnsi" w:hAnsiTheme="minorHAnsi" w:cstheme="minorHAnsi"/>
          <w:b/>
          <w:bCs/>
          <w:spacing w:val="-3"/>
        </w:rPr>
        <w:t>Yayın</w:t>
      </w:r>
      <w:r w:rsidRPr="002B430D">
        <w:rPr>
          <w:rFonts w:asciiTheme="minorHAnsi" w:hAnsiTheme="minorHAnsi" w:cstheme="minorHAnsi"/>
          <w:b/>
          <w:bCs/>
          <w:spacing w:val="-16"/>
        </w:rPr>
        <w:t xml:space="preserve"> </w:t>
      </w:r>
      <w:r w:rsidRPr="002B430D">
        <w:rPr>
          <w:rFonts w:asciiTheme="minorHAnsi" w:hAnsiTheme="minorHAnsi" w:cstheme="minorHAnsi"/>
          <w:b/>
          <w:bCs/>
          <w:spacing w:val="-3"/>
        </w:rPr>
        <w:t>Teşvik</w:t>
      </w:r>
      <w:r w:rsidRPr="002B430D">
        <w:rPr>
          <w:rFonts w:asciiTheme="minorHAnsi" w:hAnsiTheme="minorHAnsi" w:cstheme="minorHAnsi"/>
          <w:b/>
          <w:bCs/>
          <w:spacing w:val="-6"/>
        </w:rPr>
        <w:t xml:space="preserve"> </w:t>
      </w:r>
      <w:bookmarkEnd w:id="16"/>
      <w:r w:rsidRPr="002B430D">
        <w:rPr>
          <w:rFonts w:asciiTheme="minorHAnsi" w:hAnsiTheme="minorHAnsi" w:cstheme="minorHAnsi"/>
          <w:b/>
          <w:bCs/>
          <w:spacing w:val="-3"/>
        </w:rPr>
        <w:t>Desteği:</w:t>
      </w:r>
    </w:p>
    <w:p w14:paraId="58F019BD" w14:textId="77777777" w:rsidR="00D32681" w:rsidRDefault="00000000">
      <w:pPr>
        <w:pStyle w:val="GvdeMetni"/>
        <w:spacing w:before="46" w:line="259" w:lineRule="auto"/>
        <w:ind w:left="116" w:right="680"/>
        <w:jc w:val="both"/>
      </w:pPr>
      <w:r>
        <w:t>Sonuçlandırılmış proje içinde “Bu çalışma Tekirdağ Namık Kemal Üniversitesi Bilimsel Araştırma Projeleri</w:t>
      </w:r>
      <w:r>
        <w:rPr>
          <w:spacing w:val="1"/>
        </w:rPr>
        <w:t xml:space="preserve"> </w:t>
      </w:r>
      <w:r>
        <w:t xml:space="preserve">Koordinasyon Birimince Desteklenmiştir. Proje </w:t>
      </w:r>
      <w:proofErr w:type="gramStart"/>
      <w:r>
        <w:t>Numarası: ….</w:t>
      </w:r>
      <w:proofErr w:type="gramEnd"/>
      <w:r>
        <w:t>” (“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supported</w:t>
      </w:r>
      <w:proofErr w:type="spellEnd"/>
      <w:r>
        <w:t xml:space="preserve"> </w:t>
      </w:r>
      <w:proofErr w:type="spellStart"/>
      <w:r>
        <w:t>byResearch</w:t>
      </w:r>
      <w:proofErr w:type="spellEnd"/>
      <w:r>
        <w:t xml:space="preserve"> </w:t>
      </w:r>
      <w:proofErr w:type="spellStart"/>
      <w:r>
        <w:t>Fund</w:t>
      </w:r>
      <w:proofErr w:type="spellEnd"/>
      <w:r>
        <w:rPr>
          <w:spacing w:val="-47"/>
        </w:rPr>
        <w:t xml:space="preserve"> </w:t>
      </w:r>
      <w:r>
        <w:t xml:space="preserve">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Tekirdag</w:t>
      </w:r>
      <w:proofErr w:type="spellEnd"/>
      <w:r>
        <w:t xml:space="preserve"> Namık Kemal </w:t>
      </w:r>
      <w:proofErr w:type="spellStart"/>
      <w:r>
        <w:t>University</w:t>
      </w:r>
      <w:proofErr w:type="spellEnd"/>
      <w:r>
        <w:t xml:space="preserve">. Project </w:t>
      </w:r>
      <w:proofErr w:type="spellStart"/>
      <w:proofErr w:type="gramStart"/>
      <w:r>
        <w:t>Number</w:t>
      </w:r>
      <w:proofErr w:type="spellEnd"/>
      <w:r>
        <w:t>: ….</w:t>
      </w:r>
      <w:proofErr w:type="gramEnd"/>
      <w:r>
        <w:t>”) şeklinde veya benzer anlama gelecek bir</w:t>
      </w:r>
      <w:r>
        <w:rPr>
          <w:spacing w:val="1"/>
        </w:rPr>
        <w:t xml:space="preserve"> </w:t>
      </w:r>
      <w:r>
        <w:t xml:space="preserve">ibarenin bulunması şartıyla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Citation</w:t>
      </w:r>
      <w:proofErr w:type="spellEnd"/>
      <w:r>
        <w:t xml:space="preserve"> Index </w:t>
      </w:r>
      <w:proofErr w:type="spellStart"/>
      <w:r>
        <w:t>Expanded</w:t>
      </w:r>
      <w:proofErr w:type="spellEnd"/>
      <w:r>
        <w:t xml:space="preserve"> (SCI),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Citation</w:t>
      </w:r>
      <w:proofErr w:type="spellEnd"/>
      <w:r>
        <w:t xml:space="preserve"> Index (SSCI) gibi</w:t>
      </w:r>
      <w:r>
        <w:rPr>
          <w:spacing w:val="1"/>
        </w:rPr>
        <w:t xml:space="preserve"> </w:t>
      </w:r>
      <w:r>
        <w:t>kapsamlı bir dergide yayınlanması durumunda, yeni başvuru yapılan projede proje yürütücülerine BAP</w:t>
      </w:r>
      <w:r>
        <w:rPr>
          <w:spacing w:val="1"/>
        </w:rPr>
        <w:t xml:space="preserve"> </w:t>
      </w:r>
      <w:r>
        <w:t>birimi Uygulama Esaslarında belirtilen ek destek sağlanır. Bir yayına tek bir bütçe desteği vermek şartıyla,</w:t>
      </w:r>
      <w:r>
        <w:rPr>
          <w:spacing w:val="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yayının, proje</w:t>
      </w:r>
      <w:r>
        <w:rPr>
          <w:spacing w:val="1"/>
        </w:rPr>
        <w:t xml:space="preserve"> </w:t>
      </w:r>
      <w:r>
        <w:t>başvurusu tarihinden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yıl öncesinde yayınlanması</w:t>
      </w:r>
      <w:r>
        <w:rPr>
          <w:spacing w:val="-2"/>
        </w:rPr>
        <w:t xml:space="preserve"> </w:t>
      </w:r>
      <w:r>
        <w:t>gerekmektedir.</w:t>
      </w:r>
    </w:p>
    <w:p w14:paraId="0E185D73" w14:textId="77777777" w:rsidR="00D32681" w:rsidRPr="00A558CE" w:rsidRDefault="00000000">
      <w:pPr>
        <w:pStyle w:val="Balk3"/>
        <w:spacing w:before="156"/>
        <w:rPr>
          <w:rFonts w:asciiTheme="minorHAnsi" w:hAnsiTheme="minorHAnsi" w:cstheme="minorHAnsi"/>
          <w:b/>
          <w:bCs/>
        </w:rPr>
      </w:pPr>
      <w:bookmarkStart w:id="17" w:name="_TOC_250013"/>
      <w:r w:rsidRPr="00A558CE">
        <w:rPr>
          <w:rFonts w:asciiTheme="minorHAnsi" w:hAnsiTheme="minorHAnsi" w:cstheme="minorHAnsi"/>
          <w:b/>
          <w:bCs/>
          <w:spacing w:val="-4"/>
        </w:rPr>
        <w:t>Projelerin</w:t>
      </w:r>
      <w:r w:rsidRPr="00A558CE">
        <w:rPr>
          <w:rFonts w:asciiTheme="minorHAnsi" w:hAnsiTheme="minorHAnsi" w:cstheme="minorHAnsi"/>
          <w:b/>
          <w:bCs/>
          <w:spacing w:val="-5"/>
        </w:rPr>
        <w:t xml:space="preserve"> </w:t>
      </w:r>
      <w:bookmarkEnd w:id="17"/>
      <w:r w:rsidRPr="00A558CE">
        <w:rPr>
          <w:rFonts w:asciiTheme="minorHAnsi" w:hAnsiTheme="minorHAnsi" w:cstheme="minorHAnsi"/>
          <w:b/>
          <w:bCs/>
          <w:spacing w:val="-4"/>
        </w:rPr>
        <w:t>Değerlendirilmesi</w:t>
      </w:r>
    </w:p>
    <w:p w14:paraId="57C5CCEF" w14:textId="77777777" w:rsidR="00D32681" w:rsidRDefault="00000000">
      <w:pPr>
        <w:pStyle w:val="GvdeMetni"/>
        <w:spacing w:before="45" w:line="261" w:lineRule="auto"/>
        <w:ind w:left="116" w:right="684"/>
        <w:jc w:val="both"/>
      </w:pPr>
      <w:r>
        <w:rPr>
          <w:b/>
        </w:rPr>
        <w:t>Madde</w:t>
      </w:r>
      <w:r>
        <w:rPr>
          <w:b/>
          <w:spacing w:val="-2"/>
        </w:rPr>
        <w:t xml:space="preserve"> </w:t>
      </w:r>
      <w:r>
        <w:rPr>
          <w:b/>
        </w:rPr>
        <w:t>10.</w:t>
      </w:r>
      <w:r>
        <w:rPr>
          <w:b/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BAP</w:t>
      </w:r>
      <w:r>
        <w:rPr>
          <w:spacing w:val="-3"/>
        </w:rPr>
        <w:t xml:space="preserve"> </w:t>
      </w:r>
      <w:r>
        <w:t>Koordinasyon</w:t>
      </w:r>
      <w:r>
        <w:rPr>
          <w:spacing w:val="-4"/>
        </w:rPr>
        <w:t xml:space="preserve"> </w:t>
      </w:r>
      <w:r>
        <w:t>Birimine</w:t>
      </w:r>
      <w:r>
        <w:rPr>
          <w:spacing w:val="-3"/>
        </w:rPr>
        <w:t xml:space="preserve"> </w:t>
      </w:r>
      <w:r>
        <w:t>sunulan</w:t>
      </w:r>
      <w:r>
        <w:rPr>
          <w:spacing w:val="-6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önerileri,</w:t>
      </w:r>
      <w:r>
        <w:rPr>
          <w:spacing w:val="-4"/>
        </w:rPr>
        <w:t xml:space="preserve"> </w:t>
      </w:r>
      <w:r>
        <w:t>gerekli</w:t>
      </w:r>
      <w:r>
        <w:rPr>
          <w:spacing w:val="-4"/>
        </w:rPr>
        <w:t xml:space="preserve"> </w:t>
      </w:r>
      <w:r>
        <w:t>koşulları</w:t>
      </w:r>
      <w:r>
        <w:rPr>
          <w:spacing w:val="-3"/>
        </w:rPr>
        <w:t xml:space="preserve"> </w:t>
      </w:r>
      <w:r>
        <w:t>sağlayıp</w:t>
      </w:r>
      <w:r>
        <w:rPr>
          <w:spacing w:val="-5"/>
        </w:rPr>
        <w:t xml:space="preserve"> </w:t>
      </w:r>
      <w:r>
        <w:t>sağlamadığının</w:t>
      </w:r>
      <w:r>
        <w:rPr>
          <w:spacing w:val="-47"/>
        </w:rPr>
        <w:t xml:space="preserve"> </w:t>
      </w:r>
      <w:r>
        <w:t>incelenmesi amacıyla ön değerlendirmeye alınır. Ön değerlendirme aşamasında şartları</w:t>
      </w:r>
      <w:r>
        <w:rPr>
          <w:spacing w:val="1"/>
        </w:rPr>
        <w:t xml:space="preserve"> </w:t>
      </w:r>
      <w:r>
        <w:t>sağlayan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önerileri, BAP Koordinasyon Birimi Koordinatörü tarafından Komisyon değerlendirmesine sunulur. Gerekli</w:t>
      </w:r>
      <w:r>
        <w:rPr>
          <w:spacing w:val="1"/>
        </w:rPr>
        <w:t xml:space="preserve"> </w:t>
      </w:r>
      <w:r>
        <w:t>koşulları</w:t>
      </w:r>
      <w:r>
        <w:rPr>
          <w:spacing w:val="-2"/>
        </w:rPr>
        <w:t xml:space="preserve"> </w:t>
      </w:r>
      <w:r>
        <w:t>sağlamayan</w:t>
      </w:r>
      <w:r>
        <w:rPr>
          <w:spacing w:val="-1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önerileri</w:t>
      </w:r>
      <w:r>
        <w:rPr>
          <w:spacing w:val="-1"/>
        </w:rPr>
        <w:t xml:space="preserve"> </w:t>
      </w:r>
      <w:r>
        <w:t>ise gerekçesi</w:t>
      </w:r>
      <w:r>
        <w:rPr>
          <w:spacing w:val="-1"/>
        </w:rPr>
        <w:t xml:space="preserve"> </w:t>
      </w:r>
      <w:r>
        <w:t>belirtilmek</w:t>
      </w:r>
      <w:r>
        <w:rPr>
          <w:spacing w:val="1"/>
        </w:rPr>
        <w:t xml:space="preserve"> </w:t>
      </w:r>
      <w:r>
        <w:t>suretiyle</w:t>
      </w:r>
      <w:r>
        <w:rPr>
          <w:spacing w:val="-5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başvuru</w:t>
      </w:r>
      <w:r>
        <w:rPr>
          <w:spacing w:val="-3"/>
        </w:rPr>
        <w:t xml:space="preserve"> </w:t>
      </w:r>
      <w:r>
        <w:t>sahibine</w:t>
      </w:r>
      <w:r>
        <w:rPr>
          <w:spacing w:val="-3"/>
        </w:rPr>
        <w:t xml:space="preserve"> </w:t>
      </w:r>
      <w:r>
        <w:t>iade</w:t>
      </w:r>
      <w:r>
        <w:rPr>
          <w:spacing w:val="-3"/>
        </w:rPr>
        <w:t xml:space="preserve"> </w:t>
      </w:r>
      <w:r>
        <w:t>edilir.</w:t>
      </w:r>
    </w:p>
    <w:p w14:paraId="5A53C397" w14:textId="77777777" w:rsidR="00D32681" w:rsidRDefault="00000000">
      <w:pPr>
        <w:pStyle w:val="ListeParagraf"/>
        <w:numPr>
          <w:ilvl w:val="0"/>
          <w:numId w:val="5"/>
        </w:numPr>
        <w:tabs>
          <w:tab w:val="left" w:pos="527"/>
        </w:tabs>
        <w:spacing w:before="143" w:line="261" w:lineRule="auto"/>
        <w:ind w:right="687" w:firstLine="0"/>
        <w:jc w:val="both"/>
      </w:pPr>
      <w:r>
        <w:t>Değerlendirmeye alınan proje önerileri, proje türü dikkate alınarak Komisyon tarafından doğrudan</w:t>
      </w:r>
      <w:r>
        <w:rPr>
          <w:spacing w:val="1"/>
        </w:rPr>
        <w:t xml:space="preserve"> </w:t>
      </w:r>
      <w:r>
        <w:t>karara bağlanabilir veya gerekli görülen projeler için sayı ve nitelikleri Komisyon tarafından belirlenen</w:t>
      </w:r>
      <w:r>
        <w:rPr>
          <w:spacing w:val="1"/>
        </w:rPr>
        <w:t xml:space="preserve"> </w:t>
      </w:r>
      <w:r>
        <w:t>hakemlere</w:t>
      </w:r>
      <w:r>
        <w:rPr>
          <w:spacing w:val="-4"/>
        </w:rPr>
        <w:t xml:space="preserve"> </w:t>
      </w:r>
      <w:r>
        <w:t>gönderilir.</w:t>
      </w:r>
      <w:r>
        <w:rPr>
          <w:spacing w:val="-5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ekibinde</w:t>
      </w:r>
      <w:r>
        <w:rPr>
          <w:spacing w:val="-4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alanlar</w:t>
      </w:r>
      <w:r>
        <w:rPr>
          <w:spacing w:val="-5"/>
        </w:rPr>
        <w:t xml:space="preserve"> </w:t>
      </w:r>
      <w:r>
        <w:t>ilgili projede</w:t>
      </w:r>
      <w:r>
        <w:rPr>
          <w:spacing w:val="-5"/>
        </w:rPr>
        <w:t xml:space="preserve"> </w:t>
      </w:r>
      <w:r>
        <w:t>hakem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görevlendirilemez.</w:t>
      </w:r>
    </w:p>
    <w:p w14:paraId="5A835EBB" w14:textId="77777777" w:rsidR="00D32681" w:rsidRDefault="00000000">
      <w:pPr>
        <w:pStyle w:val="ListeParagraf"/>
        <w:numPr>
          <w:ilvl w:val="0"/>
          <w:numId w:val="5"/>
        </w:numPr>
        <w:tabs>
          <w:tab w:val="left" w:pos="614"/>
        </w:tabs>
        <w:spacing w:before="154" w:line="259" w:lineRule="auto"/>
        <w:ind w:right="680" w:firstLine="0"/>
        <w:jc w:val="both"/>
      </w:pPr>
      <w:r>
        <w:t>Komisyon,</w:t>
      </w:r>
      <w:r>
        <w:rPr>
          <w:spacing w:val="1"/>
        </w:rPr>
        <w:t xml:space="preserve"> </w:t>
      </w:r>
      <w:r>
        <w:t>varsa</w:t>
      </w:r>
      <w:r>
        <w:rPr>
          <w:spacing w:val="1"/>
        </w:rPr>
        <w:t xml:space="preserve"> </w:t>
      </w:r>
      <w:r>
        <w:t>hakem</w:t>
      </w:r>
      <w:r>
        <w:rPr>
          <w:spacing w:val="1"/>
        </w:rPr>
        <w:t xml:space="preserve"> </w:t>
      </w:r>
      <w:r>
        <w:t>raporlarını,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ekibinin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faaliyetlerine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performanslarını ve yürüttükleri projeler kapsamında üretilen bilimsel yayın ve patent gibi çıktıları da</w:t>
      </w:r>
      <w:r>
        <w:rPr>
          <w:spacing w:val="1"/>
        </w:rPr>
        <w:t xml:space="preserve"> </w:t>
      </w:r>
      <w:r>
        <w:t>dikkate alarak projenin desteklenip desteklenmeyeceğine karar verir. Komisyon değerlendirme sürecinin</w:t>
      </w:r>
      <w:r>
        <w:rPr>
          <w:spacing w:val="1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aşamalarında,</w:t>
      </w:r>
      <w:r>
        <w:rPr>
          <w:spacing w:val="-7"/>
        </w:rPr>
        <w:t xml:space="preserve"> </w:t>
      </w:r>
      <w:r>
        <w:t>gerekli</w:t>
      </w:r>
      <w:r>
        <w:rPr>
          <w:spacing w:val="-5"/>
        </w:rPr>
        <w:t xml:space="preserve"> </w:t>
      </w:r>
      <w:r>
        <w:t>görürse</w:t>
      </w:r>
      <w:r>
        <w:rPr>
          <w:spacing w:val="-3"/>
        </w:rPr>
        <w:t xml:space="preserve"> </w:t>
      </w:r>
      <w:r>
        <w:t>konuyla</w:t>
      </w:r>
      <w:r>
        <w:rPr>
          <w:spacing w:val="-3"/>
        </w:rPr>
        <w:t xml:space="preserve"> </w:t>
      </w:r>
      <w:r>
        <w:t>ilgili uzmanlardan</w:t>
      </w:r>
      <w:r>
        <w:rPr>
          <w:spacing w:val="-3"/>
        </w:rPr>
        <w:t xml:space="preserve"> </w:t>
      </w:r>
      <w:r>
        <w:t>yardım</w:t>
      </w:r>
      <w:r>
        <w:rPr>
          <w:spacing w:val="-5"/>
        </w:rPr>
        <w:t xml:space="preserve"> </w:t>
      </w:r>
      <w:r>
        <w:t>isteyebilir.</w:t>
      </w:r>
    </w:p>
    <w:p w14:paraId="7CD614D4" w14:textId="77777777" w:rsidR="00D32681" w:rsidRDefault="00000000">
      <w:pPr>
        <w:pStyle w:val="ListeParagraf"/>
        <w:numPr>
          <w:ilvl w:val="0"/>
          <w:numId w:val="5"/>
        </w:numPr>
        <w:tabs>
          <w:tab w:val="left" w:pos="527"/>
        </w:tabs>
        <w:spacing w:before="164"/>
        <w:ind w:left="526"/>
        <w:jc w:val="both"/>
      </w:pPr>
      <w:r>
        <w:t>Komisyon</w:t>
      </w:r>
      <w:r>
        <w:rPr>
          <w:spacing w:val="-7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gördüğü</w:t>
      </w:r>
      <w:r>
        <w:rPr>
          <w:spacing w:val="-7"/>
        </w:rPr>
        <w:t xml:space="preserve"> </w:t>
      </w:r>
      <w:r>
        <w:t>hallerde</w:t>
      </w:r>
      <w:r>
        <w:rPr>
          <w:spacing w:val="-3"/>
        </w:rPr>
        <w:t xml:space="preserve"> </w:t>
      </w:r>
      <w:r>
        <w:t>proje</w:t>
      </w:r>
      <w:r>
        <w:rPr>
          <w:spacing w:val="-6"/>
        </w:rPr>
        <w:t xml:space="preserve"> </w:t>
      </w:r>
      <w:r>
        <w:t>ekibinden</w:t>
      </w:r>
      <w:r>
        <w:rPr>
          <w:spacing w:val="-4"/>
        </w:rPr>
        <w:t xml:space="preserve"> </w:t>
      </w:r>
      <w:r>
        <w:t>sözlü</w:t>
      </w:r>
      <w:r>
        <w:rPr>
          <w:spacing w:val="-8"/>
        </w:rPr>
        <w:t xml:space="preserve"> </w:t>
      </w:r>
      <w:r>
        <w:t>sunumda</w:t>
      </w:r>
      <w:r>
        <w:rPr>
          <w:spacing w:val="-3"/>
        </w:rPr>
        <w:t xml:space="preserve"> </w:t>
      </w:r>
      <w:r>
        <w:t>bulunmalarını</w:t>
      </w:r>
      <w:r>
        <w:rPr>
          <w:spacing w:val="-6"/>
        </w:rPr>
        <w:t xml:space="preserve"> </w:t>
      </w:r>
      <w:r>
        <w:t>isteyebilir.</w:t>
      </w:r>
    </w:p>
    <w:p w14:paraId="3BEA149C" w14:textId="77777777" w:rsidR="00D32681" w:rsidRDefault="00D32681">
      <w:pPr>
        <w:pStyle w:val="GvdeMetni"/>
      </w:pPr>
    </w:p>
    <w:p w14:paraId="1E25676F" w14:textId="77777777" w:rsidR="00D32681" w:rsidRDefault="00D32681">
      <w:pPr>
        <w:pStyle w:val="GvdeMetni"/>
      </w:pPr>
    </w:p>
    <w:p w14:paraId="1BFDE119" w14:textId="77777777" w:rsidR="00D32681" w:rsidRPr="00883015" w:rsidRDefault="00000000">
      <w:pPr>
        <w:pStyle w:val="Balk1"/>
        <w:spacing w:before="134"/>
        <w:ind w:right="3214"/>
        <w:rPr>
          <w:rFonts w:asciiTheme="minorHAnsi" w:hAnsiTheme="minorHAnsi" w:cstheme="minorHAnsi"/>
          <w:b/>
          <w:bCs/>
        </w:rPr>
      </w:pPr>
      <w:bookmarkStart w:id="18" w:name="_TOC_250012"/>
      <w:r w:rsidRPr="00883015">
        <w:rPr>
          <w:rFonts w:asciiTheme="minorHAnsi" w:hAnsiTheme="minorHAnsi" w:cstheme="minorHAnsi"/>
          <w:b/>
          <w:bCs/>
          <w:w w:val="95"/>
        </w:rPr>
        <w:t>DÖRDÜNCÜ</w:t>
      </w:r>
      <w:r w:rsidRPr="00883015">
        <w:rPr>
          <w:rFonts w:asciiTheme="minorHAnsi" w:hAnsiTheme="minorHAnsi" w:cstheme="minorHAnsi"/>
          <w:b/>
          <w:bCs/>
          <w:spacing w:val="36"/>
          <w:w w:val="95"/>
        </w:rPr>
        <w:t xml:space="preserve"> </w:t>
      </w:r>
      <w:bookmarkEnd w:id="18"/>
      <w:r w:rsidRPr="00883015">
        <w:rPr>
          <w:rFonts w:asciiTheme="minorHAnsi" w:hAnsiTheme="minorHAnsi" w:cstheme="minorHAnsi"/>
          <w:b/>
          <w:bCs/>
          <w:w w:val="95"/>
        </w:rPr>
        <w:t>BÖLÜM</w:t>
      </w:r>
    </w:p>
    <w:p w14:paraId="75B13267" w14:textId="7A03019E" w:rsidR="00D32681" w:rsidRPr="00883015" w:rsidRDefault="00883015" w:rsidP="00883015">
      <w:pPr>
        <w:pStyle w:val="Balk2"/>
        <w:ind w:left="0"/>
        <w:jc w:val="left"/>
        <w:rPr>
          <w:rFonts w:asciiTheme="minorHAnsi" w:hAnsiTheme="minorHAnsi" w:cstheme="minorHAnsi"/>
          <w:b/>
          <w:bCs/>
        </w:rPr>
      </w:pPr>
      <w:bookmarkStart w:id="19" w:name="_TOC_250011"/>
      <w:r>
        <w:rPr>
          <w:rFonts w:asciiTheme="minorHAnsi" w:hAnsiTheme="minorHAnsi" w:cstheme="minorHAnsi"/>
          <w:b/>
          <w:bCs/>
          <w:w w:val="95"/>
        </w:rPr>
        <w:t xml:space="preserve">                          </w:t>
      </w:r>
      <w:r w:rsidRPr="00883015">
        <w:rPr>
          <w:rFonts w:asciiTheme="minorHAnsi" w:hAnsiTheme="minorHAnsi" w:cstheme="minorHAnsi"/>
          <w:b/>
          <w:bCs/>
          <w:w w:val="95"/>
        </w:rPr>
        <w:t>Projelerin</w:t>
      </w:r>
      <w:r w:rsidRPr="00883015">
        <w:rPr>
          <w:rFonts w:asciiTheme="minorHAnsi" w:hAnsiTheme="minorHAnsi" w:cstheme="minorHAnsi"/>
          <w:b/>
          <w:bCs/>
          <w:spacing w:val="8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Yürütülmesi,</w:t>
      </w:r>
      <w:r w:rsidRPr="00883015">
        <w:rPr>
          <w:rFonts w:asciiTheme="minorHAnsi" w:hAnsiTheme="minorHAnsi" w:cstheme="minorHAnsi"/>
          <w:b/>
          <w:bCs/>
          <w:spacing w:val="7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İzlenmesi</w:t>
      </w:r>
      <w:r w:rsidRPr="00883015">
        <w:rPr>
          <w:rFonts w:asciiTheme="minorHAnsi" w:hAnsiTheme="minorHAnsi" w:cstheme="minorHAnsi"/>
          <w:b/>
          <w:bCs/>
          <w:spacing w:val="11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ve</w:t>
      </w:r>
      <w:r w:rsidRPr="00883015">
        <w:rPr>
          <w:rFonts w:asciiTheme="minorHAnsi" w:hAnsiTheme="minorHAnsi" w:cstheme="minorHAnsi"/>
          <w:b/>
          <w:bCs/>
          <w:spacing w:val="4"/>
          <w:w w:val="95"/>
        </w:rPr>
        <w:t xml:space="preserve"> </w:t>
      </w:r>
      <w:bookmarkEnd w:id="19"/>
      <w:r w:rsidRPr="00883015">
        <w:rPr>
          <w:rFonts w:asciiTheme="minorHAnsi" w:hAnsiTheme="minorHAnsi" w:cstheme="minorHAnsi"/>
          <w:b/>
          <w:bCs/>
          <w:w w:val="95"/>
        </w:rPr>
        <w:t>Sonuçlandırılması</w:t>
      </w:r>
    </w:p>
    <w:p w14:paraId="29E78DB5" w14:textId="77777777" w:rsidR="00D32681" w:rsidRPr="00883015" w:rsidRDefault="00D32681">
      <w:pPr>
        <w:pStyle w:val="GvdeMetni"/>
        <w:rPr>
          <w:rFonts w:ascii="Calibri Light"/>
          <w:b/>
          <w:bCs/>
          <w:sz w:val="26"/>
        </w:rPr>
      </w:pPr>
    </w:p>
    <w:p w14:paraId="33342EFF" w14:textId="77777777" w:rsidR="00D32681" w:rsidRPr="00883015" w:rsidRDefault="00000000">
      <w:pPr>
        <w:pStyle w:val="Balk3"/>
        <w:spacing w:before="195"/>
        <w:rPr>
          <w:b/>
          <w:bCs/>
        </w:rPr>
      </w:pPr>
      <w:bookmarkStart w:id="20" w:name="_TOC_250010"/>
      <w:r w:rsidRPr="00883015">
        <w:rPr>
          <w:b/>
          <w:bCs/>
          <w:spacing w:val="-4"/>
        </w:rPr>
        <w:t>Proje</w:t>
      </w:r>
      <w:r w:rsidRPr="00883015">
        <w:rPr>
          <w:b/>
          <w:bCs/>
          <w:spacing w:val="-2"/>
        </w:rPr>
        <w:t xml:space="preserve"> </w:t>
      </w:r>
      <w:bookmarkEnd w:id="20"/>
      <w:r w:rsidRPr="00883015">
        <w:rPr>
          <w:b/>
          <w:bCs/>
          <w:spacing w:val="-4"/>
        </w:rPr>
        <w:t>Protokolü</w:t>
      </w:r>
    </w:p>
    <w:p w14:paraId="73FBC918" w14:textId="173D6E21" w:rsidR="00D32681" w:rsidRDefault="00000000">
      <w:pPr>
        <w:pStyle w:val="GvdeMetni"/>
        <w:spacing w:before="48" w:line="259" w:lineRule="auto"/>
        <w:ind w:left="116" w:right="683"/>
        <w:jc w:val="both"/>
      </w:pPr>
      <w:r>
        <w:rPr>
          <w:b/>
          <w:spacing w:val="-1"/>
        </w:rPr>
        <w:t>Madde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11.</w:t>
      </w:r>
      <w:r>
        <w:rPr>
          <w:b/>
          <w:spacing w:val="-11"/>
        </w:rPr>
        <w:t xml:space="preserve"> </w:t>
      </w:r>
      <w:r>
        <w:rPr>
          <w:spacing w:val="-1"/>
        </w:rPr>
        <w:t>(1)</w:t>
      </w:r>
      <w:r>
        <w:rPr>
          <w:spacing w:val="-12"/>
        </w:rPr>
        <w:t xml:space="preserve"> </w:t>
      </w:r>
      <w:r>
        <w:t>Desteklenmesine</w:t>
      </w:r>
      <w:r>
        <w:rPr>
          <w:spacing w:val="-12"/>
        </w:rPr>
        <w:t xml:space="preserve"> </w:t>
      </w:r>
      <w:r>
        <w:t>karar</w:t>
      </w:r>
      <w:r>
        <w:rPr>
          <w:spacing w:val="-14"/>
        </w:rPr>
        <w:t xml:space="preserve"> </w:t>
      </w:r>
      <w:r>
        <w:t>verilen</w:t>
      </w:r>
      <w:r>
        <w:rPr>
          <w:spacing w:val="-12"/>
        </w:rPr>
        <w:t xml:space="preserve"> </w:t>
      </w:r>
      <w:r>
        <w:t>projeler</w:t>
      </w:r>
      <w:r>
        <w:rPr>
          <w:spacing w:val="-14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Komisyon</w:t>
      </w:r>
      <w:r>
        <w:rPr>
          <w:spacing w:val="-13"/>
        </w:rPr>
        <w:t xml:space="preserve"> </w:t>
      </w:r>
      <w:r>
        <w:t>Başkanı</w:t>
      </w:r>
      <w:r>
        <w:rPr>
          <w:spacing w:val="-13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proje</w:t>
      </w:r>
      <w:r>
        <w:rPr>
          <w:spacing w:val="-14"/>
        </w:rPr>
        <w:t xml:space="preserve"> </w:t>
      </w:r>
      <w:r>
        <w:t>yürütücüsü</w:t>
      </w:r>
      <w:r>
        <w:rPr>
          <w:spacing w:val="-13"/>
        </w:rPr>
        <w:t xml:space="preserve"> </w:t>
      </w:r>
      <w:r>
        <w:t>tarafından</w:t>
      </w:r>
      <w:r>
        <w:rPr>
          <w:spacing w:val="-47"/>
        </w:rPr>
        <w:t xml:space="preserve"> </w:t>
      </w:r>
      <w:r>
        <w:t>proje protokolü imzalanır. Proje yürütücüleri protokolde belirtilen tüm hususlara uymakla yükümlüdür.</w:t>
      </w:r>
      <w:r>
        <w:rPr>
          <w:spacing w:val="1"/>
        </w:rPr>
        <w:t xml:space="preserve"> </w:t>
      </w:r>
      <w:r>
        <w:rPr>
          <w:spacing w:val="-1"/>
        </w:rPr>
        <w:t>Projelerin</w:t>
      </w:r>
      <w:r>
        <w:rPr>
          <w:spacing w:val="-13"/>
        </w:rPr>
        <w:t xml:space="preserve"> </w:t>
      </w:r>
      <w:r>
        <w:rPr>
          <w:spacing w:val="-1"/>
        </w:rPr>
        <w:t>başlama</w:t>
      </w:r>
      <w:r>
        <w:rPr>
          <w:spacing w:val="-9"/>
        </w:rPr>
        <w:t xml:space="preserve"> </w:t>
      </w:r>
      <w:r>
        <w:rPr>
          <w:spacing w:val="-1"/>
        </w:rPr>
        <w:t>tarihi</w:t>
      </w:r>
      <w:r>
        <w:rPr>
          <w:spacing w:val="-10"/>
        </w:rPr>
        <w:t xml:space="preserve"> </w:t>
      </w:r>
      <w:r>
        <w:rPr>
          <w:spacing w:val="-1"/>
        </w:rPr>
        <w:t>olarak</w:t>
      </w:r>
      <w:r>
        <w:rPr>
          <w:spacing w:val="-5"/>
        </w:rPr>
        <w:t xml:space="preserve"> </w:t>
      </w:r>
      <w:r>
        <w:t>protokolün</w:t>
      </w:r>
      <w:r>
        <w:rPr>
          <w:spacing w:val="-13"/>
        </w:rPr>
        <w:t xml:space="preserve"> </w:t>
      </w:r>
      <w:r>
        <w:t>Komisyon</w:t>
      </w:r>
      <w:r>
        <w:rPr>
          <w:spacing w:val="-15"/>
        </w:rPr>
        <w:t xml:space="preserve"> </w:t>
      </w:r>
      <w:r>
        <w:t>Başkanı</w:t>
      </w:r>
      <w:r>
        <w:rPr>
          <w:spacing w:val="-6"/>
        </w:rPr>
        <w:t xml:space="preserve"> </w:t>
      </w:r>
      <w:r>
        <w:t>tarafından</w:t>
      </w:r>
      <w:r>
        <w:rPr>
          <w:spacing w:val="-15"/>
        </w:rPr>
        <w:t xml:space="preserve"> </w:t>
      </w:r>
      <w:r>
        <w:t>imzalandığı</w:t>
      </w:r>
      <w:r>
        <w:rPr>
          <w:spacing w:val="-6"/>
        </w:rPr>
        <w:t xml:space="preserve"> </w:t>
      </w:r>
      <w:r>
        <w:t>tarih</w:t>
      </w:r>
      <w:r w:rsidR="00160A75">
        <w:t xml:space="preserve"> </w:t>
      </w:r>
      <w:r>
        <w:t>kabul</w:t>
      </w:r>
      <w:r>
        <w:rPr>
          <w:spacing w:val="6"/>
        </w:rPr>
        <w:t xml:space="preserve"> </w:t>
      </w:r>
      <w:r>
        <w:t>edilir.</w:t>
      </w:r>
      <w:r>
        <w:rPr>
          <w:spacing w:val="2"/>
        </w:rPr>
        <w:t xml:space="preserve"> </w:t>
      </w:r>
      <w:r>
        <w:t>Proje</w:t>
      </w:r>
      <w:r>
        <w:rPr>
          <w:spacing w:val="-47"/>
        </w:rPr>
        <w:t xml:space="preserve"> </w:t>
      </w:r>
      <w:r>
        <w:t>yürütücüsünün yurt dışında görevli ya da raporlu olması gibi mücbir sebeplerden dolayı belirtilen sürede</w:t>
      </w:r>
      <w:r>
        <w:rPr>
          <w:spacing w:val="1"/>
        </w:rPr>
        <w:t xml:space="preserve"> </w:t>
      </w:r>
      <w:r>
        <w:t>olmadığı durumlarda proje yürütücüsünün yetki verdiği araştırmacılardan birisi tarafından proje protokolü</w:t>
      </w:r>
      <w:r>
        <w:rPr>
          <w:spacing w:val="-47"/>
        </w:rPr>
        <w:t xml:space="preserve"> </w:t>
      </w:r>
      <w:r w:rsidR="00E76BD1">
        <w:rPr>
          <w:spacing w:val="-47"/>
        </w:rPr>
        <w:t xml:space="preserve">              </w:t>
      </w:r>
      <w:r>
        <w:t>imzalanır.</w:t>
      </w:r>
    </w:p>
    <w:p w14:paraId="1D5EA378" w14:textId="72F73795" w:rsidR="00D32681" w:rsidRDefault="00000000">
      <w:pPr>
        <w:pStyle w:val="ListeParagraf"/>
        <w:numPr>
          <w:ilvl w:val="0"/>
          <w:numId w:val="4"/>
        </w:numPr>
        <w:tabs>
          <w:tab w:val="left" w:pos="609"/>
        </w:tabs>
        <w:spacing w:before="161" w:line="259" w:lineRule="auto"/>
        <w:ind w:right="688" w:firstLine="0"/>
        <w:jc w:val="both"/>
      </w:pPr>
      <w:r>
        <w:t>Projesi</w:t>
      </w:r>
      <w:r>
        <w:rPr>
          <w:spacing w:val="-6"/>
        </w:rPr>
        <w:t xml:space="preserve"> </w:t>
      </w:r>
      <w:r>
        <w:t>kabul</w:t>
      </w:r>
      <w:r>
        <w:rPr>
          <w:spacing w:val="-6"/>
        </w:rPr>
        <w:t xml:space="preserve"> </w:t>
      </w:r>
      <w:r>
        <w:t>edilen</w:t>
      </w:r>
      <w:r>
        <w:rPr>
          <w:spacing w:val="-6"/>
        </w:rPr>
        <w:t xml:space="preserve"> </w:t>
      </w:r>
      <w:r>
        <w:t>yürütücülerin,</w:t>
      </w:r>
      <w:r>
        <w:rPr>
          <w:spacing w:val="-7"/>
        </w:rPr>
        <w:t xml:space="preserve"> </w:t>
      </w:r>
      <w:r>
        <w:t>proje</w:t>
      </w:r>
      <w:r>
        <w:rPr>
          <w:spacing w:val="-7"/>
        </w:rPr>
        <w:t xml:space="preserve"> </w:t>
      </w:r>
      <w:r>
        <w:t>türüne</w:t>
      </w:r>
      <w:r>
        <w:rPr>
          <w:spacing w:val="-5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belirlenerek</w:t>
      </w:r>
      <w:r>
        <w:rPr>
          <w:spacing w:val="-6"/>
        </w:rPr>
        <w:t xml:space="preserve"> </w:t>
      </w:r>
      <w:r>
        <w:t>duyurulan</w:t>
      </w:r>
      <w:r>
        <w:rPr>
          <w:spacing w:val="-7"/>
        </w:rPr>
        <w:t xml:space="preserve"> </w:t>
      </w:r>
      <w:r>
        <w:t>belgeleri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dokümanları</w:t>
      </w:r>
      <w:r>
        <w:rPr>
          <w:spacing w:val="-47"/>
        </w:rPr>
        <w:t xml:space="preserve"> </w:t>
      </w:r>
      <w:r>
        <w:t>BAP</w:t>
      </w:r>
      <w:r>
        <w:rPr>
          <w:spacing w:val="-10"/>
        </w:rPr>
        <w:t xml:space="preserve"> </w:t>
      </w:r>
      <w:r>
        <w:t>Koordinasyon</w:t>
      </w:r>
      <w:r>
        <w:rPr>
          <w:spacing w:val="-11"/>
        </w:rPr>
        <w:t xml:space="preserve"> </w:t>
      </w:r>
      <w:r>
        <w:t>Birimine</w:t>
      </w:r>
      <w:r>
        <w:rPr>
          <w:spacing w:val="-11"/>
        </w:rPr>
        <w:t xml:space="preserve"> </w:t>
      </w:r>
      <w:r>
        <w:t>teslim</w:t>
      </w:r>
      <w:r>
        <w:rPr>
          <w:spacing w:val="-11"/>
        </w:rPr>
        <w:t xml:space="preserve"> </w:t>
      </w:r>
      <w:r>
        <w:t>etmeleri</w:t>
      </w:r>
      <w:r>
        <w:rPr>
          <w:spacing w:val="-10"/>
        </w:rPr>
        <w:t xml:space="preserve"> </w:t>
      </w:r>
      <w:r>
        <w:t>zorunludur.</w:t>
      </w:r>
      <w:r>
        <w:rPr>
          <w:spacing w:val="-11"/>
        </w:rPr>
        <w:t xml:space="preserve"> </w:t>
      </w:r>
      <w:r>
        <w:t>Talep</w:t>
      </w:r>
      <w:r>
        <w:rPr>
          <w:spacing w:val="-10"/>
        </w:rPr>
        <w:t xml:space="preserve"> </w:t>
      </w:r>
      <w:r>
        <w:t>edilen</w:t>
      </w:r>
      <w:r>
        <w:rPr>
          <w:spacing w:val="-11"/>
        </w:rPr>
        <w:t xml:space="preserve"> </w:t>
      </w:r>
      <w:r>
        <w:t>belge</w:t>
      </w:r>
      <w:r>
        <w:rPr>
          <w:spacing w:val="-12"/>
        </w:rPr>
        <w:t xml:space="preserve"> </w:t>
      </w:r>
      <w:r>
        <w:t>ve</w:t>
      </w:r>
      <w:r w:rsidR="00160A75">
        <w:t xml:space="preserve"> </w:t>
      </w:r>
      <w:r>
        <w:t>dokümanları</w:t>
      </w:r>
      <w:r>
        <w:rPr>
          <w:spacing w:val="-10"/>
        </w:rPr>
        <w:t xml:space="preserve"> </w:t>
      </w:r>
      <w:r>
        <w:t>teslim</w:t>
      </w:r>
      <w:r>
        <w:rPr>
          <w:spacing w:val="-11"/>
        </w:rPr>
        <w:t xml:space="preserve"> </w:t>
      </w:r>
      <w:proofErr w:type="gramStart"/>
      <w:r>
        <w:t>edilmeyen</w:t>
      </w:r>
      <w:r w:rsidR="002B430D">
        <w:t xml:space="preserve"> </w:t>
      </w:r>
      <w:r>
        <w:rPr>
          <w:spacing w:val="-47"/>
        </w:rPr>
        <w:t xml:space="preserve"> </w:t>
      </w:r>
      <w:r>
        <w:t>projeler</w:t>
      </w:r>
      <w:proofErr w:type="gramEnd"/>
      <w:r>
        <w:t xml:space="preserve"> için</w:t>
      </w:r>
      <w:r>
        <w:rPr>
          <w:spacing w:val="-1"/>
        </w:rPr>
        <w:t xml:space="preserve"> </w:t>
      </w:r>
      <w:r>
        <w:t>BAP</w:t>
      </w:r>
      <w:r>
        <w:rPr>
          <w:spacing w:val="1"/>
        </w:rPr>
        <w:t xml:space="preserve"> </w:t>
      </w:r>
      <w:r>
        <w:t>Koordinasyon Birimince</w:t>
      </w:r>
      <w:r>
        <w:rPr>
          <w:spacing w:val="1"/>
        </w:rPr>
        <w:t xml:space="preserve"> </w:t>
      </w:r>
      <w:r>
        <w:t>herhangi</w:t>
      </w:r>
      <w:r>
        <w:rPr>
          <w:spacing w:val="-1"/>
        </w:rPr>
        <w:t xml:space="preserve"> </w:t>
      </w:r>
      <w:r>
        <w:t>bir harcama gerçekleştirilmez.</w:t>
      </w:r>
    </w:p>
    <w:p w14:paraId="52B1EEE9" w14:textId="77777777" w:rsidR="00D32681" w:rsidRDefault="00000000">
      <w:pPr>
        <w:pStyle w:val="ListeParagraf"/>
        <w:numPr>
          <w:ilvl w:val="0"/>
          <w:numId w:val="4"/>
        </w:numPr>
        <w:tabs>
          <w:tab w:val="left" w:pos="518"/>
        </w:tabs>
        <w:spacing w:before="157" w:line="259" w:lineRule="auto"/>
        <w:ind w:right="685" w:firstLine="0"/>
        <w:jc w:val="both"/>
      </w:pPr>
      <w:r>
        <w:t>Projelerin onaylanmasından sonra yasal bir mazereti olmaksızın proje yürütücüsünden kaynaklanan</w:t>
      </w:r>
      <w:r>
        <w:rPr>
          <w:spacing w:val="1"/>
        </w:rPr>
        <w:t xml:space="preserve"> </w:t>
      </w:r>
      <w:r>
        <w:t>nedenlerle bir ay içerisinde proje protokolü imzalanmayan ve/veya en geç altı ay içerisinde çalışmaları</w:t>
      </w:r>
      <w:r>
        <w:rPr>
          <w:spacing w:val="1"/>
        </w:rPr>
        <w:t xml:space="preserve"> </w:t>
      </w:r>
      <w:r>
        <w:t>başlatılmayan</w:t>
      </w:r>
      <w:r>
        <w:rPr>
          <w:spacing w:val="-6"/>
        </w:rPr>
        <w:t xml:space="preserve"> </w:t>
      </w:r>
      <w:r>
        <w:t>projeler</w:t>
      </w:r>
      <w:r>
        <w:rPr>
          <w:spacing w:val="-2"/>
        </w:rPr>
        <w:t xml:space="preserve"> </w:t>
      </w:r>
      <w:r>
        <w:t>iptal</w:t>
      </w:r>
      <w:r>
        <w:rPr>
          <w:spacing w:val="-2"/>
        </w:rPr>
        <w:t xml:space="preserve"> </w:t>
      </w:r>
      <w:r>
        <w:t>edilir.</w:t>
      </w:r>
    </w:p>
    <w:p w14:paraId="0F2742F4" w14:textId="77777777" w:rsidR="00D32681" w:rsidRDefault="00D32681">
      <w:pPr>
        <w:pStyle w:val="GvdeMetni"/>
        <w:rPr>
          <w:sz w:val="20"/>
        </w:rPr>
      </w:pPr>
    </w:p>
    <w:p w14:paraId="70404A1A" w14:textId="77777777" w:rsidR="00D32681" w:rsidRDefault="00D32681">
      <w:pPr>
        <w:pStyle w:val="GvdeMetni"/>
        <w:rPr>
          <w:sz w:val="20"/>
        </w:rPr>
      </w:pPr>
    </w:p>
    <w:p w14:paraId="6D67C1E0" w14:textId="77777777" w:rsidR="00D32681" w:rsidRDefault="00D32681">
      <w:pPr>
        <w:pStyle w:val="GvdeMetni"/>
        <w:rPr>
          <w:sz w:val="20"/>
        </w:rPr>
      </w:pPr>
    </w:p>
    <w:p w14:paraId="4085A716" w14:textId="77777777" w:rsidR="00D32681" w:rsidRDefault="00D32681">
      <w:pPr>
        <w:pStyle w:val="GvdeMetni"/>
        <w:rPr>
          <w:sz w:val="20"/>
        </w:rPr>
      </w:pPr>
    </w:p>
    <w:p w14:paraId="6267C271" w14:textId="77777777" w:rsidR="00D32681" w:rsidRDefault="00D32681">
      <w:pPr>
        <w:pStyle w:val="GvdeMetni"/>
        <w:rPr>
          <w:sz w:val="20"/>
        </w:rPr>
      </w:pPr>
    </w:p>
    <w:p w14:paraId="419B65E2" w14:textId="77777777" w:rsidR="00D32681" w:rsidRDefault="00D32681">
      <w:pPr>
        <w:pStyle w:val="GvdeMetni"/>
        <w:rPr>
          <w:sz w:val="20"/>
        </w:rPr>
      </w:pPr>
    </w:p>
    <w:p w14:paraId="01A05A1C" w14:textId="77777777" w:rsidR="00D32681" w:rsidRDefault="00D32681">
      <w:pPr>
        <w:pStyle w:val="GvdeMetni"/>
        <w:rPr>
          <w:sz w:val="20"/>
        </w:rPr>
      </w:pPr>
    </w:p>
    <w:p w14:paraId="7FAD90D3" w14:textId="77777777" w:rsidR="00D32681" w:rsidRDefault="00D32681">
      <w:pPr>
        <w:pStyle w:val="GvdeMetni"/>
        <w:spacing w:before="1"/>
        <w:rPr>
          <w:sz w:val="27"/>
        </w:rPr>
      </w:pPr>
    </w:p>
    <w:p w14:paraId="4099F8BF" w14:textId="77777777" w:rsidR="00D32681" w:rsidRDefault="00000000">
      <w:pPr>
        <w:spacing w:before="64"/>
        <w:ind w:right="148"/>
        <w:jc w:val="right"/>
        <w:rPr>
          <w:sz w:val="18"/>
        </w:rPr>
      </w:pPr>
      <w:r>
        <w:rPr>
          <w:sz w:val="18"/>
        </w:rPr>
        <w:t>5</w:t>
      </w:r>
    </w:p>
    <w:p w14:paraId="6DE893C5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100" w:right="320" w:bottom="280" w:left="1300" w:header="708" w:footer="708" w:gutter="0"/>
          <w:cols w:space="708"/>
        </w:sectPr>
      </w:pPr>
    </w:p>
    <w:p w14:paraId="0E79EB59" w14:textId="77777777" w:rsidR="00D32681" w:rsidRPr="00883015" w:rsidRDefault="00000000">
      <w:pPr>
        <w:pStyle w:val="Balk3"/>
        <w:spacing w:before="38"/>
        <w:rPr>
          <w:b/>
          <w:bCs/>
        </w:rPr>
      </w:pPr>
      <w:r>
        <w:rPr>
          <w:b/>
          <w:bCs/>
        </w:rPr>
        <w:lastRenderedPageBreak/>
        <w:pict w14:anchorId="486156D9">
          <v:group id="_x0000_s1044" style="position:absolute;left:0;text-align:left;margin-left:0;margin-top:.05pt;width:595.05pt;height:842.25pt;z-index:-15993344;mso-position-horizontal-relative:page;mso-position-vertical-relative:page" coordorigin=",1" coordsize="11901,16845">
            <v:shape id="_x0000_s1047" type="#_x0000_t75" style="position:absolute;width:11901;height:16836">
              <v:imagedata r:id="rId13" o:title=""/>
            </v:shape>
            <v:shape id="_x0000_s1046" style="position:absolute;left:10883;top:16322;width:913;height:513" coordorigin="10883,16322" coordsize="913,513" path="m11340,16322r-92,6l11162,16343r-78,23l11017,16398r-56,38l10919,16479r-36,100l10892,16631r69,91l11017,16760r67,32l11162,16815r86,15l11340,16835r92,-5l11517,16815r78,-23l11662,16760r56,-38l11760,16679r36,-100l11787,16527r-69,-91l11662,16398r-67,-32l11517,16343r-85,-15l11340,16322xe" stroked="f">
              <v:path arrowok="t"/>
            </v:shape>
            <v:shape id="_x0000_s1045" style="position:absolute;left:10883;top:16322;width:913;height:513" coordorigin="10883,16322" coordsize="913,513" path="m10883,16579r36,-100l10961,16436r56,-38l11084,16366r78,-23l11248,16328r92,-6l11432,16328r85,15l11595,16366r67,32l11718,16436r42,43l11796,16579r-9,52l11718,16722r-56,38l11595,16792r-78,23l11432,16830r-92,5l11248,16830r-86,-15l11084,16792r-67,-32l10961,16722r-42,-43l10883,16579xe" filled="f" strokecolor="#4471c4" strokeweight="1pt">
              <v:path arrowok="t"/>
            </v:shape>
            <w10:wrap anchorx="page" anchory="page"/>
          </v:group>
        </w:pict>
      </w:r>
      <w:bookmarkStart w:id="21" w:name="_TOC_250009"/>
      <w:r w:rsidRPr="00883015">
        <w:rPr>
          <w:b/>
          <w:bCs/>
          <w:spacing w:val="-3"/>
        </w:rPr>
        <w:t>Proje</w:t>
      </w:r>
      <w:r w:rsidRPr="00883015">
        <w:rPr>
          <w:b/>
          <w:bCs/>
          <w:spacing w:val="-11"/>
        </w:rPr>
        <w:t xml:space="preserve"> </w:t>
      </w:r>
      <w:r w:rsidRPr="00883015">
        <w:rPr>
          <w:b/>
          <w:bCs/>
          <w:spacing w:val="-3"/>
        </w:rPr>
        <w:t>Ara</w:t>
      </w:r>
      <w:r w:rsidRPr="00883015">
        <w:rPr>
          <w:b/>
          <w:bCs/>
          <w:spacing w:val="-12"/>
        </w:rPr>
        <w:t xml:space="preserve"> </w:t>
      </w:r>
      <w:bookmarkEnd w:id="21"/>
      <w:r w:rsidRPr="00883015">
        <w:rPr>
          <w:b/>
          <w:bCs/>
          <w:spacing w:val="-3"/>
        </w:rPr>
        <w:t>Raporları</w:t>
      </w:r>
    </w:p>
    <w:p w14:paraId="764675B1" w14:textId="77777777" w:rsidR="00D32681" w:rsidRDefault="00000000">
      <w:pPr>
        <w:pStyle w:val="GvdeMetni"/>
        <w:spacing w:before="47" w:line="259" w:lineRule="auto"/>
        <w:ind w:left="116" w:right="680"/>
        <w:jc w:val="both"/>
      </w:pPr>
      <w:r>
        <w:rPr>
          <w:b/>
        </w:rPr>
        <w:t xml:space="preserve">Madde 12. </w:t>
      </w:r>
      <w:r>
        <w:t>(1) Proje yürütücüleri, proje kapsamında yapılan çalışmaları ve gelişmeleri içeren ara raporları,</w:t>
      </w:r>
      <w:r>
        <w:rPr>
          <w:spacing w:val="1"/>
        </w:rPr>
        <w:t xml:space="preserve"> </w:t>
      </w:r>
      <w:r>
        <w:t>sözleşme tarihinden itibaren altı aylık dönemlerde, dönem bitimini izleyen en geç bir aylık süre içerisinde</w:t>
      </w:r>
      <w:r>
        <w:rPr>
          <w:spacing w:val="1"/>
        </w:rPr>
        <w:t xml:space="preserve"> </w:t>
      </w:r>
      <w:r>
        <w:t>Komisyon</w:t>
      </w:r>
      <w:r>
        <w:rPr>
          <w:spacing w:val="-10"/>
        </w:rPr>
        <w:t xml:space="preserve"> </w:t>
      </w:r>
      <w:r>
        <w:t>tarafından</w:t>
      </w:r>
      <w:r>
        <w:rPr>
          <w:spacing w:val="-9"/>
        </w:rPr>
        <w:t xml:space="preserve"> </w:t>
      </w:r>
      <w:r>
        <w:t>duyurulacak</w:t>
      </w:r>
      <w:r>
        <w:rPr>
          <w:spacing w:val="-9"/>
        </w:rPr>
        <w:t xml:space="preserve"> </w:t>
      </w:r>
      <w:r>
        <w:t>formata</w:t>
      </w:r>
      <w:r>
        <w:rPr>
          <w:spacing w:val="-8"/>
        </w:rPr>
        <w:t xml:space="preserve"> </w:t>
      </w:r>
      <w:r>
        <w:t>uygun</w:t>
      </w:r>
      <w:r>
        <w:rPr>
          <w:spacing w:val="-10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BAP</w:t>
      </w:r>
      <w:r>
        <w:rPr>
          <w:spacing w:val="-8"/>
        </w:rPr>
        <w:t xml:space="preserve"> </w:t>
      </w:r>
      <w:r>
        <w:t>Koordinasyon</w:t>
      </w:r>
      <w:r>
        <w:rPr>
          <w:spacing w:val="-9"/>
        </w:rPr>
        <w:t xml:space="preserve"> </w:t>
      </w:r>
      <w:r>
        <w:t>Birimine</w:t>
      </w:r>
      <w:r>
        <w:rPr>
          <w:spacing w:val="-7"/>
        </w:rPr>
        <w:t xml:space="preserve"> </w:t>
      </w:r>
      <w:r>
        <w:t>sunmakla</w:t>
      </w:r>
      <w:r>
        <w:rPr>
          <w:spacing w:val="-8"/>
        </w:rPr>
        <w:t xml:space="preserve"> </w:t>
      </w:r>
      <w:r>
        <w:t>yükümlüdür.</w:t>
      </w:r>
      <w:r>
        <w:rPr>
          <w:spacing w:val="-48"/>
        </w:rPr>
        <w:t xml:space="preserve"> </w:t>
      </w:r>
      <w:r>
        <w:t>Komisyon projenin türüne ve özelliğine göre ara rapor sunma sürelerini ve koşullarını değiştirebilir. Ara</w:t>
      </w:r>
      <w:r>
        <w:rPr>
          <w:spacing w:val="1"/>
        </w:rPr>
        <w:t xml:space="preserve"> </w:t>
      </w:r>
      <w:r>
        <w:t>raporlar Komisyon tarafından değerlendirilir. Komisyon gerekli gördüğü hallerde hakem veya konunun</w:t>
      </w:r>
      <w:r>
        <w:rPr>
          <w:spacing w:val="1"/>
        </w:rPr>
        <w:t xml:space="preserve"> </w:t>
      </w:r>
      <w:r>
        <w:t>uzmanlarının</w:t>
      </w:r>
      <w:r>
        <w:rPr>
          <w:spacing w:val="-6"/>
        </w:rPr>
        <w:t xml:space="preserve"> </w:t>
      </w:r>
      <w:r>
        <w:t>görüşlerine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başvurarak</w:t>
      </w:r>
      <w:r>
        <w:rPr>
          <w:spacing w:val="-4"/>
        </w:rPr>
        <w:t xml:space="preserve"> </w:t>
      </w:r>
      <w:r>
        <w:t>değerlendirme</w:t>
      </w:r>
      <w:r>
        <w:rPr>
          <w:spacing w:val="-4"/>
        </w:rPr>
        <w:t xml:space="preserve"> </w:t>
      </w:r>
      <w:r>
        <w:t>sürecini</w:t>
      </w:r>
      <w:r>
        <w:rPr>
          <w:spacing w:val="-4"/>
        </w:rPr>
        <w:t xml:space="preserve"> </w:t>
      </w:r>
      <w:r>
        <w:t>tamamlayabilir.</w:t>
      </w:r>
      <w:r>
        <w:rPr>
          <w:spacing w:val="-7"/>
        </w:rPr>
        <w:t xml:space="preserve"> </w:t>
      </w:r>
      <w:r>
        <w:t>Projelerin</w:t>
      </w:r>
      <w:r>
        <w:rPr>
          <w:spacing w:val="-4"/>
        </w:rPr>
        <w:t xml:space="preserve"> </w:t>
      </w:r>
      <w:r>
        <w:t>sonraki</w:t>
      </w:r>
      <w:r>
        <w:rPr>
          <w:spacing w:val="-3"/>
        </w:rPr>
        <w:t xml:space="preserve"> </w:t>
      </w:r>
      <w:r>
        <w:t>dilimleri</w:t>
      </w:r>
      <w:r>
        <w:rPr>
          <w:spacing w:val="-48"/>
        </w:rPr>
        <w:t xml:space="preserve"> </w:t>
      </w:r>
      <w:r>
        <w:t>ile ilgili maddi desteğin</w:t>
      </w:r>
      <w:r>
        <w:rPr>
          <w:spacing w:val="-1"/>
        </w:rPr>
        <w:t xml:space="preserve"> </w:t>
      </w:r>
      <w:r>
        <w:t>devamı</w:t>
      </w:r>
      <w:r>
        <w:rPr>
          <w:spacing w:val="1"/>
        </w:rPr>
        <w:t xml:space="preserve"> </w:t>
      </w:r>
      <w:r>
        <w:t>Komisyonun olumlu</w:t>
      </w:r>
      <w:r>
        <w:rPr>
          <w:spacing w:val="-1"/>
        </w:rPr>
        <w:t xml:space="preserve"> </w:t>
      </w:r>
      <w:r>
        <w:t>görüşüne</w:t>
      </w:r>
      <w:r>
        <w:rPr>
          <w:spacing w:val="-2"/>
        </w:rPr>
        <w:t xml:space="preserve"> </w:t>
      </w:r>
      <w:r>
        <w:t>tabidir.</w:t>
      </w:r>
    </w:p>
    <w:p w14:paraId="081E08A1" w14:textId="77777777" w:rsidR="00D32681" w:rsidRDefault="00D32681">
      <w:pPr>
        <w:pStyle w:val="GvdeMetni"/>
        <w:rPr>
          <w:sz w:val="25"/>
        </w:rPr>
      </w:pPr>
    </w:p>
    <w:p w14:paraId="033DCFC0" w14:textId="77777777" w:rsidR="00D32681" w:rsidRPr="00883015" w:rsidRDefault="00000000">
      <w:pPr>
        <w:pStyle w:val="Balk3"/>
        <w:spacing w:before="1"/>
        <w:rPr>
          <w:b/>
          <w:bCs/>
        </w:rPr>
      </w:pPr>
      <w:bookmarkStart w:id="22" w:name="_TOC_250008"/>
      <w:r w:rsidRPr="00883015">
        <w:rPr>
          <w:b/>
          <w:bCs/>
          <w:spacing w:val="-3"/>
        </w:rPr>
        <w:t>Proje</w:t>
      </w:r>
      <w:r w:rsidRPr="00883015">
        <w:rPr>
          <w:b/>
          <w:bCs/>
          <w:spacing w:val="-17"/>
        </w:rPr>
        <w:t xml:space="preserve"> </w:t>
      </w:r>
      <w:r w:rsidRPr="00883015">
        <w:rPr>
          <w:b/>
          <w:bCs/>
          <w:spacing w:val="-3"/>
        </w:rPr>
        <w:t>Sonuç</w:t>
      </w:r>
      <w:r w:rsidRPr="00883015">
        <w:rPr>
          <w:b/>
          <w:bCs/>
          <w:spacing w:val="-13"/>
        </w:rPr>
        <w:t xml:space="preserve"> </w:t>
      </w:r>
      <w:bookmarkEnd w:id="22"/>
      <w:r w:rsidRPr="00883015">
        <w:rPr>
          <w:b/>
          <w:bCs/>
          <w:spacing w:val="-3"/>
        </w:rPr>
        <w:t>Raporu</w:t>
      </w:r>
    </w:p>
    <w:p w14:paraId="7557A242" w14:textId="77777777" w:rsidR="00D32681" w:rsidRDefault="00000000">
      <w:pPr>
        <w:pStyle w:val="GvdeMetni"/>
        <w:spacing w:before="50" w:line="259" w:lineRule="auto"/>
        <w:ind w:left="116" w:right="682"/>
        <w:jc w:val="both"/>
      </w:pPr>
      <w:r>
        <w:rPr>
          <w:b/>
        </w:rPr>
        <w:t>Madde</w:t>
      </w:r>
      <w:r>
        <w:rPr>
          <w:b/>
          <w:spacing w:val="-3"/>
        </w:rPr>
        <w:t xml:space="preserve"> </w:t>
      </w:r>
      <w:r>
        <w:rPr>
          <w:b/>
        </w:rPr>
        <w:t>13.</w:t>
      </w:r>
      <w:r>
        <w:rPr>
          <w:b/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yürütücüsü,</w:t>
      </w:r>
      <w:r>
        <w:rPr>
          <w:spacing w:val="-1"/>
        </w:rPr>
        <w:t xml:space="preserve"> </w:t>
      </w:r>
      <w:r>
        <w:t>protokolde</w:t>
      </w:r>
      <w:r>
        <w:rPr>
          <w:spacing w:val="-3"/>
        </w:rPr>
        <w:t xml:space="preserve"> </w:t>
      </w:r>
      <w:r>
        <w:t>belirtilen</w:t>
      </w:r>
      <w:r>
        <w:rPr>
          <w:spacing w:val="-4"/>
        </w:rPr>
        <w:t xml:space="preserve"> </w:t>
      </w:r>
      <w:r>
        <w:t>bitiş</w:t>
      </w:r>
      <w:r>
        <w:rPr>
          <w:spacing w:val="-2"/>
        </w:rPr>
        <w:t xml:space="preserve"> </w:t>
      </w:r>
      <w:r>
        <w:t>tarihini</w:t>
      </w:r>
      <w:r>
        <w:rPr>
          <w:spacing w:val="-1"/>
        </w:rPr>
        <w:t xml:space="preserve"> </w:t>
      </w:r>
      <w:r>
        <w:t>izleyen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geç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ay</w:t>
      </w:r>
      <w:r>
        <w:rPr>
          <w:spacing w:val="-2"/>
        </w:rPr>
        <w:t xml:space="preserve"> </w:t>
      </w:r>
      <w:r>
        <w:t>içerisinde,</w:t>
      </w:r>
      <w:r>
        <w:rPr>
          <w:spacing w:val="-3"/>
        </w:rPr>
        <w:t xml:space="preserve"> </w:t>
      </w:r>
      <w:r>
        <w:t>araştırma</w:t>
      </w:r>
      <w:r>
        <w:rPr>
          <w:spacing w:val="-48"/>
        </w:rPr>
        <w:t xml:space="preserve"> </w:t>
      </w:r>
      <w:r>
        <w:t>sonuçlarını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formata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hazırlanmış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Sonuç</w:t>
      </w:r>
      <w:r>
        <w:rPr>
          <w:spacing w:val="1"/>
        </w:rPr>
        <w:t xml:space="preserve"> </w:t>
      </w:r>
      <w:r>
        <w:t>Raporunu sunar. Lisansüstü tez projelerinde tezin tamamlandığı durumlarda ilgili birimlerce onaylanmış</w:t>
      </w:r>
      <w:r>
        <w:rPr>
          <w:spacing w:val="1"/>
        </w:rPr>
        <w:t xml:space="preserve"> </w:t>
      </w:r>
      <w:r>
        <w:t>tezin</w:t>
      </w:r>
      <w:r>
        <w:rPr>
          <w:spacing w:val="-10"/>
        </w:rPr>
        <w:t xml:space="preserve"> </w:t>
      </w:r>
      <w:r>
        <w:t>elektronik</w:t>
      </w:r>
      <w:r>
        <w:rPr>
          <w:spacing w:val="-9"/>
        </w:rPr>
        <w:t xml:space="preserve"> </w:t>
      </w:r>
      <w:r>
        <w:t>ortamdaki</w:t>
      </w:r>
      <w:r>
        <w:rPr>
          <w:spacing w:val="-6"/>
        </w:rPr>
        <w:t xml:space="preserve"> </w:t>
      </w:r>
      <w:r>
        <w:t>nüshasını</w:t>
      </w:r>
      <w:r>
        <w:rPr>
          <w:spacing w:val="-4"/>
        </w:rPr>
        <w:t xml:space="preserve"> </w:t>
      </w:r>
      <w:r>
        <w:t>BAP</w:t>
      </w:r>
      <w:r>
        <w:rPr>
          <w:spacing w:val="-6"/>
        </w:rPr>
        <w:t xml:space="preserve"> </w:t>
      </w:r>
      <w:r>
        <w:t>Bilgi</w:t>
      </w:r>
      <w:r>
        <w:rPr>
          <w:spacing w:val="-5"/>
        </w:rPr>
        <w:t xml:space="preserve"> </w:t>
      </w:r>
      <w:r>
        <w:t>İzleme</w:t>
      </w:r>
      <w:r>
        <w:rPr>
          <w:spacing w:val="-6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aracılığı</w:t>
      </w:r>
      <w:r>
        <w:rPr>
          <w:spacing w:val="-4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BAP</w:t>
      </w:r>
      <w:r>
        <w:rPr>
          <w:spacing w:val="-5"/>
        </w:rPr>
        <w:t xml:space="preserve"> </w:t>
      </w:r>
      <w:r>
        <w:t>Koordinasyon</w:t>
      </w:r>
      <w:r>
        <w:rPr>
          <w:spacing w:val="7"/>
        </w:rPr>
        <w:t xml:space="preserve"> </w:t>
      </w:r>
      <w:r>
        <w:t>Birimine</w:t>
      </w:r>
      <w:r>
        <w:rPr>
          <w:spacing w:val="9"/>
        </w:rPr>
        <w:t xml:space="preserve"> </w:t>
      </w:r>
      <w:r>
        <w:t>sunar.</w:t>
      </w:r>
      <w:r>
        <w:rPr>
          <w:spacing w:val="-48"/>
        </w:rPr>
        <w:t xml:space="preserve"> </w:t>
      </w:r>
      <w:r>
        <w:t>Lisansüstü</w:t>
      </w:r>
      <w:r>
        <w:rPr>
          <w:spacing w:val="-7"/>
        </w:rPr>
        <w:t xml:space="preserve"> </w:t>
      </w:r>
      <w:r>
        <w:t>tez</w:t>
      </w:r>
      <w:r>
        <w:rPr>
          <w:spacing w:val="-5"/>
        </w:rPr>
        <w:t xml:space="preserve"> </w:t>
      </w:r>
      <w:r>
        <w:t>projeleri</w:t>
      </w:r>
      <w:r>
        <w:rPr>
          <w:spacing w:val="-5"/>
        </w:rPr>
        <w:t xml:space="preserve"> </w:t>
      </w:r>
      <w:r>
        <w:t>için,</w:t>
      </w:r>
      <w:r>
        <w:rPr>
          <w:spacing w:val="-4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yürütücülerinin</w:t>
      </w:r>
      <w:r>
        <w:rPr>
          <w:spacing w:val="-7"/>
        </w:rPr>
        <w:t xml:space="preserve"> </w:t>
      </w:r>
      <w:r>
        <w:t>tezin</w:t>
      </w:r>
      <w:r>
        <w:rPr>
          <w:spacing w:val="-5"/>
        </w:rPr>
        <w:t xml:space="preserve"> </w:t>
      </w:r>
      <w:r>
        <w:t>başarılı</w:t>
      </w:r>
      <w:r>
        <w:rPr>
          <w:spacing w:val="-5"/>
        </w:rPr>
        <w:t xml:space="preserve"> </w:t>
      </w:r>
      <w:r>
        <w:t>bulunarak</w:t>
      </w:r>
      <w:r>
        <w:rPr>
          <w:spacing w:val="-6"/>
        </w:rPr>
        <w:t xml:space="preserve"> </w:t>
      </w:r>
      <w:r>
        <w:t>tamamlandığına</w:t>
      </w:r>
      <w:r>
        <w:rPr>
          <w:spacing w:val="-5"/>
        </w:rPr>
        <w:t xml:space="preserve"> </w:t>
      </w:r>
      <w:r>
        <w:t>dair</w:t>
      </w:r>
      <w:r>
        <w:rPr>
          <w:spacing w:val="-5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enstitü</w:t>
      </w:r>
      <w:r>
        <w:rPr>
          <w:spacing w:val="-47"/>
        </w:rPr>
        <w:t xml:space="preserve"> </w:t>
      </w:r>
      <w:r>
        <w:t>veya birimlerin yetkili organlarından alınmış bir belgeyi de sonuç raporu ile birlikte sunmaları zorunludur.</w:t>
      </w:r>
      <w:r>
        <w:rPr>
          <w:spacing w:val="1"/>
        </w:rPr>
        <w:t xml:space="preserve"> </w:t>
      </w:r>
      <w:r>
        <w:t>Ayrıca, var ise proje kapsamında gerçekleştirilmiş yayınlar da BAP Bilgi İzleme Sistemi üzerinden Birime</w:t>
      </w:r>
      <w:r>
        <w:rPr>
          <w:spacing w:val="1"/>
        </w:rPr>
        <w:t xml:space="preserve"> </w:t>
      </w:r>
      <w:r>
        <w:t>sunulur. Çalışmanın BAP Birimi tarafından desteklendiğine dair bir ibareye yer verilmeyen rapor ve tezler</w:t>
      </w:r>
      <w:r>
        <w:rPr>
          <w:spacing w:val="1"/>
        </w:rPr>
        <w:t xml:space="preserve"> </w:t>
      </w:r>
      <w:r>
        <w:t>değerlendirmeye alınmaz. Sonuç raporları Komisyon tarafından değerlendirilerek projenin başarılı sayılıp</w:t>
      </w:r>
      <w:r>
        <w:rPr>
          <w:spacing w:val="1"/>
        </w:rPr>
        <w:t xml:space="preserve"> </w:t>
      </w:r>
      <w:r>
        <w:t>sayılmayacağına</w:t>
      </w:r>
      <w:r>
        <w:rPr>
          <w:spacing w:val="1"/>
        </w:rPr>
        <w:t xml:space="preserve"> </w:t>
      </w:r>
      <w:r>
        <w:t>karar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gördüğü hallerde</w:t>
      </w:r>
      <w:r>
        <w:rPr>
          <w:spacing w:val="1"/>
        </w:rPr>
        <w:t xml:space="preserve"> </w:t>
      </w:r>
      <w:r>
        <w:t>hakem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konunun uzmanlarının</w:t>
      </w:r>
      <w:r>
        <w:rPr>
          <w:spacing w:val="1"/>
        </w:rPr>
        <w:t xml:space="preserve"> </w:t>
      </w:r>
      <w:r>
        <w:t>görüşlerine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başvurarak</w:t>
      </w:r>
      <w:r>
        <w:rPr>
          <w:spacing w:val="-11"/>
        </w:rPr>
        <w:t xml:space="preserve"> </w:t>
      </w:r>
      <w:r>
        <w:t>değerlendirme</w:t>
      </w:r>
      <w:r>
        <w:rPr>
          <w:spacing w:val="-12"/>
        </w:rPr>
        <w:t xml:space="preserve"> </w:t>
      </w:r>
      <w:r>
        <w:t>sürecini</w:t>
      </w:r>
      <w:r>
        <w:rPr>
          <w:spacing w:val="-1"/>
        </w:rPr>
        <w:t xml:space="preserve"> </w:t>
      </w:r>
      <w:r>
        <w:t>tamamlayabilir.</w:t>
      </w:r>
    </w:p>
    <w:p w14:paraId="3DF8AFF2" w14:textId="77777777" w:rsidR="00D32681" w:rsidRDefault="00D32681">
      <w:pPr>
        <w:pStyle w:val="GvdeMetni"/>
        <w:spacing w:before="8"/>
        <w:rPr>
          <w:sz w:val="28"/>
        </w:rPr>
      </w:pPr>
    </w:p>
    <w:p w14:paraId="0882ABF6" w14:textId="130E879B" w:rsidR="00D32681" w:rsidRDefault="00000000">
      <w:pPr>
        <w:pStyle w:val="ListeParagraf"/>
        <w:numPr>
          <w:ilvl w:val="0"/>
          <w:numId w:val="3"/>
        </w:numPr>
        <w:tabs>
          <w:tab w:val="left" w:pos="523"/>
        </w:tabs>
        <w:spacing w:before="0" w:line="261" w:lineRule="auto"/>
        <w:ind w:right="688" w:firstLine="0"/>
        <w:jc w:val="both"/>
      </w:pPr>
      <w:r>
        <w:t>Diğer</w:t>
      </w:r>
      <w:r>
        <w:rPr>
          <w:spacing w:val="-7"/>
        </w:rPr>
        <w:t xml:space="preserve"> </w:t>
      </w:r>
      <w:r>
        <w:t>araştırma</w:t>
      </w:r>
      <w:r>
        <w:rPr>
          <w:spacing w:val="-6"/>
        </w:rPr>
        <w:t xml:space="preserve"> </w:t>
      </w:r>
      <w:r>
        <w:t>projeleri</w:t>
      </w:r>
      <w:r>
        <w:rPr>
          <w:spacing w:val="-6"/>
        </w:rPr>
        <w:t xml:space="preserve"> </w:t>
      </w:r>
      <w:r>
        <w:t>kapsamında</w:t>
      </w:r>
      <w:r>
        <w:rPr>
          <w:spacing w:val="-7"/>
        </w:rPr>
        <w:t xml:space="preserve"> </w:t>
      </w:r>
      <w:r>
        <w:t>gerçekleştirilen</w:t>
      </w:r>
      <w:r>
        <w:rPr>
          <w:spacing w:val="-10"/>
        </w:rPr>
        <w:t xml:space="preserve"> </w:t>
      </w:r>
      <w:r>
        <w:t>çalışmalar</w:t>
      </w:r>
      <w:r>
        <w:rPr>
          <w:spacing w:val="-9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elde</w:t>
      </w:r>
      <w:r>
        <w:rPr>
          <w:spacing w:val="-6"/>
        </w:rPr>
        <w:t xml:space="preserve"> </w:t>
      </w:r>
      <w:r>
        <w:t>edilen</w:t>
      </w:r>
      <w:r>
        <w:rPr>
          <w:spacing w:val="-8"/>
        </w:rPr>
        <w:t xml:space="preserve"> </w:t>
      </w:r>
      <w:r>
        <w:t>sonuçlar,</w:t>
      </w:r>
      <w:r>
        <w:rPr>
          <w:spacing w:val="-9"/>
        </w:rPr>
        <w:t xml:space="preserve"> </w:t>
      </w:r>
      <w:r>
        <w:t>Lisansüstü</w:t>
      </w:r>
      <w:r w:rsidR="00160A75">
        <w:t xml:space="preserve"> </w:t>
      </w:r>
      <w:r>
        <w:t>Tez</w:t>
      </w:r>
      <w:r>
        <w:rPr>
          <w:spacing w:val="-47"/>
        </w:rPr>
        <w:t xml:space="preserve"> </w:t>
      </w:r>
      <w:r>
        <w:rPr>
          <w:spacing w:val="-1"/>
        </w:rPr>
        <w:t>Projelerinde</w:t>
      </w:r>
      <w:r>
        <w:rPr>
          <w:spacing w:val="-12"/>
        </w:rPr>
        <w:t xml:space="preserve"> </w:t>
      </w:r>
      <w:r>
        <w:t>kullanılamaz.</w:t>
      </w:r>
      <w:r>
        <w:rPr>
          <w:spacing w:val="-12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kapsamdaki</w:t>
      </w:r>
      <w:r>
        <w:rPr>
          <w:spacing w:val="-10"/>
        </w:rPr>
        <w:t xml:space="preserve"> </w:t>
      </w:r>
      <w:r>
        <w:t>sonuçlar,</w:t>
      </w:r>
      <w:r>
        <w:rPr>
          <w:spacing w:val="-10"/>
        </w:rPr>
        <w:t xml:space="preserve"> </w:t>
      </w:r>
      <w:r>
        <w:t>ancak</w:t>
      </w:r>
      <w:r>
        <w:rPr>
          <w:spacing w:val="-9"/>
        </w:rPr>
        <w:t xml:space="preserve"> </w:t>
      </w:r>
      <w:r>
        <w:t>literatürdeki</w:t>
      </w:r>
      <w:r>
        <w:rPr>
          <w:spacing w:val="-10"/>
        </w:rPr>
        <w:t xml:space="preserve"> </w:t>
      </w:r>
      <w:r>
        <w:t>diğer</w:t>
      </w:r>
      <w:r>
        <w:rPr>
          <w:spacing w:val="-12"/>
        </w:rPr>
        <w:t xml:space="preserve"> </w:t>
      </w:r>
      <w:r>
        <w:t>kaynakların</w:t>
      </w:r>
      <w:r>
        <w:rPr>
          <w:spacing w:val="-9"/>
        </w:rPr>
        <w:t xml:space="preserve"> </w:t>
      </w:r>
      <w:r>
        <w:t>kullanıldığı</w:t>
      </w:r>
      <w:r>
        <w:rPr>
          <w:spacing w:val="-10"/>
        </w:rPr>
        <w:t xml:space="preserve"> </w:t>
      </w:r>
      <w:proofErr w:type="gramStart"/>
      <w:r>
        <w:t>oranda</w:t>
      </w:r>
      <w:r w:rsidR="00183A3A">
        <w:t xml:space="preserve"> </w:t>
      </w:r>
      <w:r>
        <w:rPr>
          <w:spacing w:val="-48"/>
        </w:rPr>
        <w:t xml:space="preserve"> </w:t>
      </w:r>
      <w:r>
        <w:t>ve</w:t>
      </w:r>
      <w:proofErr w:type="gramEnd"/>
      <w:r>
        <w:rPr>
          <w:spacing w:val="-3"/>
        </w:rPr>
        <w:t xml:space="preserve"> </w:t>
      </w:r>
      <w:r>
        <w:t>kaynak</w:t>
      </w:r>
      <w:r>
        <w:rPr>
          <w:spacing w:val="-2"/>
        </w:rPr>
        <w:t xml:space="preserve"> </w:t>
      </w:r>
      <w:r>
        <w:t>gösterilerek</w:t>
      </w:r>
      <w:r>
        <w:rPr>
          <w:spacing w:val="-2"/>
        </w:rPr>
        <w:t xml:space="preserve"> </w:t>
      </w:r>
      <w:r>
        <w:t>kullanılabilir.</w:t>
      </w:r>
    </w:p>
    <w:p w14:paraId="180BB611" w14:textId="77777777" w:rsidR="00D32681" w:rsidRDefault="00000000">
      <w:pPr>
        <w:pStyle w:val="ListeParagraf"/>
        <w:numPr>
          <w:ilvl w:val="0"/>
          <w:numId w:val="3"/>
        </w:numPr>
        <w:tabs>
          <w:tab w:val="left" w:pos="568"/>
        </w:tabs>
        <w:spacing w:before="152" w:line="261" w:lineRule="auto"/>
        <w:ind w:right="693" w:firstLine="0"/>
        <w:jc w:val="both"/>
      </w:pPr>
      <w:r>
        <w:t>Projelere kaynak Aktarımına ilişkin ara raporların ve sonuç raporlarının verilme dönemleri ve süreleri</w:t>
      </w:r>
      <w:r>
        <w:rPr>
          <w:spacing w:val="1"/>
        </w:rPr>
        <w:t xml:space="preserve"> </w:t>
      </w:r>
      <w:r>
        <w:t>proje</w:t>
      </w:r>
      <w:r>
        <w:rPr>
          <w:spacing w:val="-3"/>
        </w:rPr>
        <w:t xml:space="preserve"> </w:t>
      </w:r>
      <w:r>
        <w:t>sözleşmeleri dikkate</w:t>
      </w:r>
      <w:r>
        <w:rPr>
          <w:spacing w:val="-5"/>
        </w:rPr>
        <w:t xml:space="preserve"> </w:t>
      </w:r>
      <w:r>
        <w:t>alınarak</w:t>
      </w:r>
      <w:r>
        <w:rPr>
          <w:spacing w:val="-2"/>
        </w:rPr>
        <w:t xml:space="preserve"> </w:t>
      </w:r>
      <w:r>
        <w:t>komisyon</w:t>
      </w:r>
      <w:r>
        <w:rPr>
          <w:spacing w:val="-5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belirlenir.</w:t>
      </w:r>
    </w:p>
    <w:p w14:paraId="14545869" w14:textId="77777777" w:rsidR="00D32681" w:rsidRDefault="00000000">
      <w:pPr>
        <w:pStyle w:val="ListeParagraf"/>
        <w:numPr>
          <w:ilvl w:val="0"/>
          <w:numId w:val="3"/>
        </w:numPr>
        <w:tabs>
          <w:tab w:val="left" w:pos="609"/>
        </w:tabs>
        <w:spacing w:before="7" w:line="261" w:lineRule="auto"/>
        <w:ind w:right="683" w:firstLine="0"/>
        <w:jc w:val="both"/>
      </w:pPr>
      <w:r>
        <w:t>Proje</w:t>
      </w:r>
      <w:r>
        <w:rPr>
          <w:spacing w:val="1"/>
        </w:rPr>
        <w:t xml:space="preserve"> </w:t>
      </w:r>
      <w:r>
        <w:t>sonuç</w:t>
      </w:r>
      <w:r>
        <w:rPr>
          <w:spacing w:val="1"/>
        </w:rPr>
        <w:t xml:space="preserve"> </w:t>
      </w:r>
      <w:r>
        <w:t>raporunu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etme</w:t>
      </w:r>
      <w:r>
        <w:rPr>
          <w:spacing w:val="1"/>
        </w:rPr>
        <w:t xml:space="preserve"> </w:t>
      </w:r>
      <w:r>
        <w:t>tarihine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proofErr w:type="spellStart"/>
      <w:r>
        <w:t>ScienceCitation</w:t>
      </w:r>
      <w:proofErr w:type="spellEnd"/>
      <w:r>
        <w:rPr>
          <w:spacing w:val="1"/>
        </w:rPr>
        <w:t xml:space="preserve"> </w:t>
      </w:r>
      <w:r>
        <w:t>Index-</w:t>
      </w:r>
      <w:proofErr w:type="spellStart"/>
      <w:r>
        <w:t>Expanded</w:t>
      </w:r>
      <w:proofErr w:type="spellEnd"/>
      <w:r>
        <w:rPr>
          <w:spacing w:val="1"/>
        </w:rPr>
        <w:t xml:space="preserve"> </w:t>
      </w:r>
      <w:r>
        <w:t>(SCI-E),</w:t>
      </w:r>
      <w:r>
        <w:rPr>
          <w:spacing w:val="1"/>
        </w:rPr>
        <w:t xml:space="preserve"> </w:t>
      </w:r>
      <w:proofErr w:type="spellStart"/>
      <w:r>
        <w:t>SocialScienceCitation</w:t>
      </w:r>
      <w:proofErr w:type="spellEnd"/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(SSCI)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proofErr w:type="spellStart"/>
      <w:r>
        <w:t>ArtsandHumanitiesCitationİndex</w:t>
      </w:r>
      <w:proofErr w:type="spellEnd"/>
      <w:r>
        <w:rPr>
          <w:spacing w:val="1"/>
        </w:rPr>
        <w:t xml:space="preserve"> </w:t>
      </w:r>
      <w:r>
        <w:t>(AHCI)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hakemli dergilerde yayımlanmış ya da yayına kabul edilmiş proje başlangıcında öngörülmüş sonuçların</w:t>
      </w:r>
      <w:r>
        <w:rPr>
          <w:spacing w:val="1"/>
        </w:rPr>
        <w:t xml:space="preserve"> </w:t>
      </w:r>
      <w:r>
        <w:t>tamamını</w:t>
      </w:r>
      <w:r>
        <w:rPr>
          <w:spacing w:val="-1"/>
        </w:rPr>
        <w:t xml:space="preserve"> </w:t>
      </w:r>
      <w:r>
        <w:t>içermesi halinde</w:t>
      </w:r>
      <w:r>
        <w:rPr>
          <w:spacing w:val="-2"/>
        </w:rPr>
        <w:t xml:space="preserve"> </w:t>
      </w:r>
      <w:r>
        <w:t>makaleler de</w:t>
      </w:r>
      <w:r>
        <w:rPr>
          <w:spacing w:val="1"/>
        </w:rPr>
        <w:t xml:space="preserve"> </w:t>
      </w:r>
      <w:r>
        <w:t>sonuç raporu</w:t>
      </w:r>
      <w:r>
        <w:rPr>
          <w:spacing w:val="-6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kabul edilir.</w:t>
      </w:r>
    </w:p>
    <w:p w14:paraId="02D06A66" w14:textId="77777777" w:rsidR="00D32681" w:rsidRDefault="00D32681">
      <w:pPr>
        <w:pStyle w:val="GvdeMetni"/>
      </w:pPr>
    </w:p>
    <w:p w14:paraId="108E6BA7" w14:textId="77777777" w:rsidR="00D32681" w:rsidRDefault="00D32681">
      <w:pPr>
        <w:pStyle w:val="GvdeMetni"/>
        <w:spacing w:before="1"/>
        <w:rPr>
          <w:sz w:val="20"/>
        </w:rPr>
      </w:pPr>
    </w:p>
    <w:p w14:paraId="42C499AC" w14:textId="77777777" w:rsidR="00D32681" w:rsidRPr="00883015" w:rsidRDefault="00000000">
      <w:pPr>
        <w:pStyle w:val="Balk3"/>
        <w:spacing w:before="1"/>
        <w:rPr>
          <w:b/>
          <w:bCs/>
        </w:rPr>
      </w:pPr>
      <w:bookmarkStart w:id="23" w:name="_TOC_250007"/>
      <w:r w:rsidRPr="00883015">
        <w:rPr>
          <w:b/>
          <w:bCs/>
          <w:spacing w:val="-4"/>
        </w:rPr>
        <w:t>Proje</w:t>
      </w:r>
      <w:r w:rsidRPr="00883015">
        <w:rPr>
          <w:b/>
          <w:bCs/>
          <w:spacing w:val="-16"/>
        </w:rPr>
        <w:t xml:space="preserve"> </w:t>
      </w:r>
      <w:r w:rsidRPr="00883015">
        <w:rPr>
          <w:b/>
          <w:bCs/>
          <w:spacing w:val="-4"/>
        </w:rPr>
        <w:t>Sonuçlarının</w:t>
      </w:r>
      <w:r w:rsidRPr="00883015">
        <w:rPr>
          <w:b/>
          <w:bCs/>
          <w:spacing w:val="-12"/>
        </w:rPr>
        <w:t xml:space="preserve"> </w:t>
      </w:r>
      <w:bookmarkEnd w:id="23"/>
      <w:r w:rsidRPr="00883015">
        <w:rPr>
          <w:b/>
          <w:bCs/>
          <w:spacing w:val="-3"/>
        </w:rPr>
        <w:t>Yayınlanması</w:t>
      </w:r>
    </w:p>
    <w:p w14:paraId="0B482837" w14:textId="77777777" w:rsidR="00D32681" w:rsidRDefault="00000000">
      <w:pPr>
        <w:pStyle w:val="GvdeMetni"/>
        <w:spacing w:before="47" w:line="261" w:lineRule="auto"/>
        <w:ind w:left="116" w:right="686"/>
        <w:jc w:val="both"/>
      </w:pPr>
      <w:r>
        <w:rPr>
          <w:b/>
        </w:rPr>
        <w:t xml:space="preserve">Madde 14. </w:t>
      </w:r>
      <w:r>
        <w:t>(1) Desteklenen projelerden elde edilen bilgilerin bilimsel yayın, bildiri veya patent vb. çıktılara</w:t>
      </w:r>
      <w:r>
        <w:rPr>
          <w:spacing w:val="-47"/>
        </w:rPr>
        <w:t xml:space="preserve"> </w:t>
      </w:r>
      <w:r>
        <w:t>dönüştürülmesine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ilkeler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belirlenerek</w:t>
      </w:r>
      <w:r>
        <w:rPr>
          <w:spacing w:val="1"/>
        </w:rPr>
        <w:t xml:space="preserve"> </w:t>
      </w:r>
      <w:r>
        <w:t>duyurulur.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ilkelerde</w:t>
      </w:r>
      <w:r>
        <w:rPr>
          <w:spacing w:val="-3"/>
        </w:rPr>
        <w:t xml:space="preserve"> </w:t>
      </w:r>
      <w:r>
        <w:t>değişiklik</w:t>
      </w:r>
      <w:r>
        <w:rPr>
          <w:spacing w:val="-3"/>
        </w:rPr>
        <w:t xml:space="preserve"> </w:t>
      </w:r>
      <w:r>
        <w:t>yapabilir,</w:t>
      </w:r>
      <w:r>
        <w:rPr>
          <w:spacing w:val="-1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gördüklerini</w:t>
      </w:r>
      <w:r>
        <w:rPr>
          <w:spacing w:val="-1"/>
        </w:rPr>
        <w:t xml:space="preserve"> </w:t>
      </w:r>
      <w:r>
        <w:t>uygulamadan</w:t>
      </w:r>
      <w:r>
        <w:rPr>
          <w:spacing w:val="-2"/>
        </w:rPr>
        <w:t xml:space="preserve"> </w:t>
      </w:r>
      <w:r>
        <w:t>kaldırabilir,</w:t>
      </w:r>
      <w:r>
        <w:rPr>
          <w:spacing w:val="-3"/>
        </w:rPr>
        <w:t xml:space="preserve"> </w:t>
      </w:r>
      <w:r>
        <w:t>yeni</w:t>
      </w:r>
      <w:r>
        <w:rPr>
          <w:spacing w:val="-2"/>
        </w:rPr>
        <w:t xml:space="preserve"> </w:t>
      </w:r>
      <w:r>
        <w:t>ilkeler</w:t>
      </w:r>
      <w:r>
        <w:rPr>
          <w:spacing w:val="1"/>
        </w:rPr>
        <w:t xml:space="preserve"> </w:t>
      </w:r>
      <w:r>
        <w:t>uygulayabilir.</w:t>
      </w:r>
    </w:p>
    <w:p w14:paraId="6A3B7974" w14:textId="77777777" w:rsidR="00D32681" w:rsidRDefault="00000000">
      <w:pPr>
        <w:pStyle w:val="GvdeMetni"/>
        <w:spacing w:before="147" w:line="259" w:lineRule="auto"/>
        <w:ind w:left="116" w:right="685"/>
        <w:jc w:val="both"/>
      </w:pPr>
      <w:r>
        <w:rPr>
          <w:b/>
        </w:rPr>
        <w:t xml:space="preserve">Madde 15. </w:t>
      </w:r>
      <w:r>
        <w:t>(1) BAP Koordinasyon Birimi tarafından desteklenen projeler kapsamında gerçekleştirilen her</w:t>
      </w:r>
      <w:r>
        <w:rPr>
          <w:spacing w:val="1"/>
        </w:rPr>
        <w:t xml:space="preserve"> </w:t>
      </w:r>
      <w:r>
        <w:t>türlü yayında, “Bu çalışma Tekirdağ Namık Kemal Üniversitesi Bilimsel Araştırma Projeleri Koordinasyon</w:t>
      </w:r>
      <w:r>
        <w:rPr>
          <w:spacing w:val="1"/>
        </w:rPr>
        <w:t xml:space="preserve"> </w:t>
      </w:r>
      <w:r>
        <w:rPr>
          <w:spacing w:val="-1"/>
        </w:rPr>
        <w:t>Birimince</w:t>
      </w:r>
      <w:r>
        <w:rPr>
          <w:spacing w:val="-14"/>
        </w:rPr>
        <w:t xml:space="preserve"> </w:t>
      </w:r>
      <w:r>
        <w:rPr>
          <w:spacing w:val="-1"/>
        </w:rPr>
        <w:t>Desteklenmiştir.</w:t>
      </w:r>
      <w:r>
        <w:rPr>
          <w:spacing w:val="-14"/>
        </w:rPr>
        <w:t xml:space="preserve"> </w:t>
      </w:r>
      <w:r>
        <w:t>Proje</w:t>
      </w:r>
      <w:r>
        <w:rPr>
          <w:spacing w:val="-11"/>
        </w:rPr>
        <w:t xml:space="preserve"> </w:t>
      </w:r>
      <w:proofErr w:type="gramStart"/>
      <w:r>
        <w:t>Numarası:</w:t>
      </w:r>
      <w:r>
        <w:rPr>
          <w:spacing w:val="-15"/>
        </w:rPr>
        <w:t xml:space="preserve"> </w:t>
      </w:r>
      <w:r>
        <w:t>….</w:t>
      </w:r>
      <w:proofErr w:type="gramEnd"/>
      <w:r>
        <w:t>”</w:t>
      </w:r>
      <w:r>
        <w:rPr>
          <w:spacing w:val="-13"/>
        </w:rPr>
        <w:t xml:space="preserve"> </w:t>
      </w:r>
      <w:r>
        <w:t>(“</w:t>
      </w:r>
      <w:proofErr w:type="spellStart"/>
      <w:r>
        <w:t>This</w:t>
      </w:r>
      <w:proofErr w:type="spellEnd"/>
      <w:r>
        <w:rPr>
          <w:spacing w:val="-15"/>
        </w:rPr>
        <w:t xml:space="preserve"> </w:t>
      </w:r>
      <w:proofErr w:type="spellStart"/>
      <w:r>
        <w:t>work</w:t>
      </w:r>
      <w:proofErr w:type="spellEnd"/>
      <w:r>
        <w:rPr>
          <w:spacing w:val="-13"/>
        </w:rPr>
        <w:t xml:space="preserve"> </w:t>
      </w:r>
      <w:proofErr w:type="spellStart"/>
      <w:r>
        <w:t>was</w:t>
      </w:r>
      <w:proofErr w:type="spellEnd"/>
      <w:r>
        <w:rPr>
          <w:spacing w:val="-11"/>
        </w:rPr>
        <w:t xml:space="preserve"> </w:t>
      </w:r>
      <w:proofErr w:type="spellStart"/>
      <w:r>
        <w:t>supported</w:t>
      </w:r>
      <w:proofErr w:type="spellEnd"/>
      <w:r>
        <w:rPr>
          <w:spacing w:val="-13"/>
        </w:rPr>
        <w:t xml:space="preserve"> </w:t>
      </w:r>
      <w:proofErr w:type="spellStart"/>
      <w:r>
        <w:t>by</w:t>
      </w:r>
      <w:proofErr w:type="spellEnd"/>
      <w:r>
        <w:rPr>
          <w:spacing w:val="-10"/>
        </w:rPr>
        <w:t xml:space="preserve"> </w:t>
      </w:r>
      <w:proofErr w:type="spellStart"/>
      <w:r>
        <w:t>Research</w:t>
      </w:r>
      <w:proofErr w:type="spellEnd"/>
      <w:r>
        <w:rPr>
          <w:spacing w:val="-9"/>
        </w:rPr>
        <w:t xml:space="preserve"> </w:t>
      </w:r>
      <w:proofErr w:type="spellStart"/>
      <w:r>
        <w:t>Fund</w:t>
      </w:r>
      <w:proofErr w:type="spellEnd"/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spellStart"/>
      <w:r>
        <w:t>the</w:t>
      </w:r>
      <w:proofErr w:type="spellEnd"/>
      <w:r>
        <w:rPr>
          <w:spacing w:val="-14"/>
        </w:rPr>
        <w:t xml:space="preserve"> </w:t>
      </w:r>
      <w:r>
        <w:t>Tekirdağ</w:t>
      </w:r>
      <w:r>
        <w:rPr>
          <w:spacing w:val="-47"/>
        </w:rPr>
        <w:t xml:space="preserve"> </w:t>
      </w:r>
      <w:r>
        <w:t>Namık</w:t>
      </w:r>
      <w:r>
        <w:rPr>
          <w:spacing w:val="-7"/>
        </w:rPr>
        <w:t xml:space="preserve"> </w:t>
      </w:r>
      <w:r>
        <w:t>Kemal</w:t>
      </w:r>
      <w:r>
        <w:rPr>
          <w:spacing w:val="-6"/>
        </w:rPr>
        <w:t xml:space="preserve"> </w:t>
      </w:r>
      <w:proofErr w:type="spellStart"/>
      <w:r>
        <w:t>University</w:t>
      </w:r>
      <w:proofErr w:type="spellEnd"/>
      <w:r>
        <w:t>.</w:t>
      </w:r>
      <w:r>
        <w:rPr>
          <w:spacing w:val="-7"/>
        </w:rPr>
        <w:t xml:space="preserve"> </w:t>
      </w:r>
      <w:r>
        <w:t>Project</w:t>
      </w:r>
      <w:r>
        <w:rPr>
          <w:spacing w:val="-6"/>
        </w:rPr>
        <w:t xml:space="preserve"> </w:t>
      </w:r>
      <w:proofErr w:type="spellStart"/>
      <w:proofErr w:type="gramStart"/>
      <w:r>
        <w:t>Number</w:t>
      </w:r>
      <w:proofErr w:type="spellEnd"/>
      <w:r>
        <w:t>:</w:t>
      </w:r>
      <w:r>
        <w:rPr>
          <w:spacing w:val="-7"/>
        </w:rPr>
        <w:t xml:space="preserve"> </w:t>
      </w:r>
      <w:r>
        <w:t>….</w:t>
      </w:r>
      <w:proofErr w:type="gramEnd"/>
      <w:r>
        <w:t>”)</w:t>
      </w:r>
      <w:r>
        <w:rPr>
          <w:spacing w:val="-6"/>
        </w:rPr>
        <w:t xml:space="preserve"> </w:t>
      </w:r>
      <w:r>
        <w:t>şeklinde</w:t>
      </w:r>
      <w:r>
        <w:rPr>
          <w:spacing w:val="-5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benzer</w:t>
      </w:r>
      <w:r>
        <w:rPr>
          <w:spacing w:val="-5"/>
        </w:rPr>
        <w:t xml:space="preserve"> </w:t>
      </w:r>
      <w:r>
        <w:t>anlama</w:t>
      </w:r>
      <w:r>
        <w:rPr>
          <w:spacing w:val="-5"/>
        </w:rPr>
        <w:t xml:space="preserve"> </w:t>
      </w:r>
      <w:r>
        <w:t>gelecek</w:t>
      </w:r>
      <w:r>
        <w:rPr>
          <w:spacing w:val="-6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ibarenin</w:t>
      </w:r>
      <w:r>
        <w:rPr>
          <w:spacing w:val="-9"/>
        </w:rPr>
        <w:t xml:space="preserve"> </w:t>
      </w:r>
      <w:r>
        <w:t>bulunması</w:t>
      </w:r>
      <w:r>
        <w:rPr>
          <w:spacing w:val="-47"/>
        </w:rPr>
        <w:t xml:space="preserve"> </w:t>
      </w:r>
      <w:r>
        <w:t>zorunludur.</w:t>
      </w:r>
    </w:p>
    <w:p w14:paraId="06AF4F2E" w14:textId="77777777" w:rsidR="00D32681" w:rsidRDefault="00D32681">
      <w:pPr>
        <w:pStyle w:val="GvdeMetni"/>
        <w:rPr>
          <w:sz w:val="20"/>
        </w:rPr>
      </w:pPr>
    </w:p>
    <w:p w14:paraId="0E7D4ABE" w14:textId="77777777" w:rsidR="00D32681" w:rsidRDefault="00D32681">
      <w:pPr>
        <w:pStyle w:val="GvdeMetni"/>
        <w:rPr>
          <w:sz w:val="20"/>
        </w:rPr>
      </w:pPr>
    </w:p>
    <w:p w14:paraId="77A902E2" w14:textId="77777777" w:rsidR="00D32681" w:rsidRDefault="00D32681">
      <w:pPr>
        <w:pStyle w:val="GvdeMetni"/>
        <w:rPr>
          <w:sz w:val="20"/>
        </w:rPr>
      </w:pPr>
    </w:p>
    <w:p w14:paraId="29E08A38" w14:textId="77777777" w:rsidR="00D32681" w:rsidRDefault="00D32681">
      <w:pPr>
        <w:pStyle w:val="GvdeMetni"/>
        <w:rPr>
          <w:sz w:val="20"/>
        </w:rPr>
      </w:pPr>
    </w:p>
    <w:p w14:paraId="26235266" w14:textId="77777777" w:rsidR="00D32681" w:rsidRDefault="00D32681">
      <w:pPr>
        <w:pStyle w:val="GvdeMetni"/>
        <w:rPr>
          <w:sz w:val="20"/>
        </w:rPr>
      </w:pPr>
    </w:p>
    <w:p w14:paraId="341CD48B" w14:textId="77777777" w:rsidR="00D32681" w:rsidRDefault="00D32681">
      <w:pPr>
        <w:pStyle w:val="GvdeMetni"/>
        <w:rPr>
          <w:sz w:val="20"/>
        </w:rPr>
      </w:pPr>
    </w:p>
    <w:p w14:paraId="5112A8E5" w14:textId="77777777" w:rsidR="00D32681" w:rsidRDefault="00D32681">
      <w:pPr>
        <w:pStyle w:val="GvdeMetni"/>
        <w:rPr>
          <w:sz w:val="20"/>
        </w:rPr>
      </w:pPr>
    </w:p>
    <w:p w14:paraId="53E62F35" w14:textId="77777777" w:rsidR="00D32681" w:rsidRDefault="00D32681">
      <w:pPr>
        <w:pStyle w:val="GvdeMetni"/>
        <w:rPr>
          <w:sz w:val="20"/>
        </w:rPr>
      </w:pPr>
    </w:p>
    <w:p w14:paraId="40ADF22D" w14:textId="77777777" w:rsidR="00D32681" w:rsidRDefault="00D32681">
      <w:pPr>
        <w:pStyle w:val="GvdeMetni"/>
        <w:rPr>
          <w:sz w:val="20"/>
        </w:rPr>
      </w:pPr>
    </w:p>
    <w:p w14:paraId="6C306DBB" w14:textId="77777777" w:rsidR="00D32681" w:rsidRDefault="00D32681">
      <w:pPr>
        <w:pStyle w:val="GvdeMetni"/>
        <w:rPr>
          <w:sz w:val="20"/>
        </w:rPr>
      </w:pPr>
    </w:p>
    <w:p w14:paraId="18EE806B" w14:textId="77777777" w:rsidR="00D32681" w:rsidRDefault="00D32681">
      <w:pPr>
        <w:pStyle w:val="GvdeMetni"/>
        <w:spacing w:before="11"/>
        <w:rPr>
          <w:sz w:val="20"/>
        </w:rPr>
      </w:pPr>
    </w:p>
    <w:p w14:paraId="10C1487D" w14:textId="77777777" w:rsidR="00D32681" w:rsidRDefault="00000000">
      <w:pPr>
        <w:spacing w:before="63"/>
        <w:ind w:right="196"/>
        <w:jc w:val="right"/>
        <w:rPr>
          <w:sz w:val="18"/>
        </w:rPr>
      </w:pPr>
      <w:r>
        <w:rPr>
          <w:sz w:val="18"/>
        </w:rPr>
        <w:t>6</w:t>
      </w:r>
    </w:p>
    <w:p w14:paraId="62069F0D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980" w:right="320" w:bottom="0" w:left="1300" w:header="708" w:footer="708" w:gutter="0"/>
          <w:cols w:space="708"/>
        </w:sectPr>
      </w:pPr>
    </w:p>
    <w:p w14:paraId="3310A60B" w14:textId="77777777" w:rsidR="00D32681" w:rsidRDefault="00000000">
      <w:pPr>
        <w:pStyle w:val="GvdeMetni"/>
        <w:spacing w:before="37" w:line="261" w:lineRule="auto"/>
        <w:ind w:left="116" w:right="683"/>
        <w:jc w:val="both"/>
      </w:pPr>
      <w:r>
        <w:lastRenderedPageBreak/>
        <w:pict w14:anchorId="594D9613">
          <v:group id="_x0000_s1039" style="position:absolute;left:0;text-align:left;margin-left:0;margin-top:.05pt;width:595.35pt;height:842.1pt;z-index:-15992832;mso-position-horizontal-relative:page;mso-position-vertical-relative:page" coordorigin=",1" coordsize="11907,16842">
            <v:shape id="_x0000_s1043" type="#_x0000_t75" style="position:absolute;left:40;top:16;width:11867;height:16822">
              <v:imagedata r:id="rId14" o:title=""/>
            </v:shape>
            <v:shape id="_x0000_s1042" type="#_x0000_t75" style="position:absolute;width:11901;height:16833">
              <v:imagedata r:id="rId6" o:title=""/>
            </v:shape>
            <v:shape id="_x0000_s1041" style="position:absolute;left:10895;top:16319;width:913;height:513" coordorigin="10895,16319" coordsize="913,513" path="m11352,16319r-92,5l11174,16339r-78,24l11029,16394r-56,38l10931,16476r-36,100l10904,16627r69,92l11029,16757r67,31l11174,16812r86,15l11352,16832r92,-5l11529,16812r78,-24l11674,16757r56,-38l11772,16675r36,-99l11799,16524r-69,-92l11674,16394r-67,-31l11529,16339r-85,-15l11352,16319xe" stroked="f">
              <v:path arrowok="t"/>
            </v:shape>
            <v:shape id="_x0000_s1040" style="position:absolute;left:10895;top:16319;width:913;height:513" coordorigin="10895,16319" coordsize="913,513" path="m10895,16576r36,-100l10973,16432r56,-38l11096,16363r78,-24l11260,16324r92,-5l11444,16324r85,15l11607,16363r67,31l11730,16432r42,44l11808,16576r-9,51l11730,16719r-56,38l11607,16788r-78,24l11444,16827r-92,5l11260,16827r-86,-15l11096,16788r-67,-31l10973,16719r-42,-44l10895,16576xe" filled="f" strokecolor="#4471c4" strokeweight="1pt">
              <v:path arrowok="t"/>
            </v:shape>
            <w10:wrap anchorx="page" anchory="page"/>
          </v:group>
        </w:pict>
      </w:r>
      <w:r>
        <w:t>(2) BAP Koordinasyon Birimi tarafından desteklenen projeler kapsamında gerçekleştirilen yayınların bir</w:t>
      </w:r>
      <w:r>
        <w:rPr>
          <w:spacing w:val="1"/>
        </w:rPr>
        <w:t xml:space="preserve"> </w:t>
      </w:r>
      <w:r>
        <w:t>nüshasının</w:t>
      </w:r>
      <w:r>
        <w:rPr>
          <w:spacing w:val="-7"/>
        </w:rPr>
        <w:t xml:space="preserve"> </w:t>
      </w:r>
      <w:r>
        <w:t>BAP</w:t>
      </w:r>
      <w:r>
        <w:rPr>
          <w:spacing w:val="1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İzleme</w:t>
      </w:r>
      <w:r>
        <w:rPr>
          <w:spacing w:val="-3"/>
        </w:rPr>
        <w:t xml:space="preserve"> </w:t>
      </w:r>
      <w:r>
        <w:t>Sistemi üzerinden</w:t>
      </w:r>
      <w:r>
        <w:rPr>
          <w:spacing w:val="-6"/>
        </w:rPr>
        <w:t xml:space="preserve"> </w:t>
      </w:r>
      <w:r>
        <w:t>Komisyona</w:t>
      </w:r>
      <w:r>
        <w:rPr>
          <w:spacing w:val="-2"/>
        </w:rPr>
        <w:t xml:space="preserve"> </w:t>
      </w:r>
      <w:r>
        <w:t>sunulması</w:t>
      </w:r>
      <w:r>
        <w:rPr>
          <w:spacing w:val="-4"/>
        </w:rPr>
        <w:t xml:space="preserve"> </w:t>
      </w:r>
      <w:r>
        <w:t>zorunludur.</w:t>
      </w:r>
    </w:p>
    <w:p w14:paraId="20BEB230" w14:textId="77777777" w:rsidR="00D32681" w:rsidRDefault="00D32681">
      <w:pPr>
        <w:pStyle w:val="GvdeMetni"/>
      </w:pPr>
    </w:p>
    <w:p w14:paraId="4EC6AC22" w14:textId="77777777" w:rsidR="00D32681" w:rsidRDefault="00D32681">
      <w:pPr>
        <w:pStyle w:val="GvdeMetni"/>
        <w:rPr>
          <w:sz w:val="18"/>
        </w:rPr>
      </w:pPr>
    </w:p>
    <w:p w14:paraId="36C6863E" w14:textId="77777777" w:rsidR="00D32681" w:rsidRPr="00883015" w:rsidRDefault="00000000">
      <w:pPr>
        <w:pStyle w:val="Balk3"/>
        <w:jc w:val="both"/>
        <w:rPr>
          <w:b/>
          <w:bCs/>
        </w:rPr>
      </w:pPr>
      <w:bookmarkStart w:id="24" w:name="_TOC_250006"/>
      <w:r w:rsidRPr="00883015">
        <w:rPr>
          <w:b/>
          <w:bCs/>
          <w:spacing w:val="-3"/>
        </w:rPr>
        <w:t>Telif</w:t>
      </w:r>
      <w:r w:rsidRPr="00883015">
        <w:rPr>
          <w:b/>
          <w:bCs/>
          <w:spacing w:val="-14"/>
        </w:rPr>
        <w:t xml:space="preserve"> </w:t>
      </w:r>
      <w:r w:rsidRPr="00883015">
        <w:rPr>
          <w:b/>
          <w:bCs/>
          <w:spacing w:val="-3"/>
        </w:rPr>
        <w:t>Hakları,</w:t>
      </w:r>
      <w:r w:rsidRPr="00883015">
        <w:rPr>
          <w:b/>
          <w:bCs/>
          <w:spacing w:val="-18"/>
        </w:rPr>
        <w:t xml:space="preserve"> </w:t>
      </w:r>
      <w:r w:rsidRPr="00883015">
        <w:rPr>
          <w:b/>
          <w:bCs/>
          <w:spacing w:val="-2"/>
        </w:rPr>
        <w:t>Fikri</w:t>
      </w:r>
      <w:r w:rsidRPr="00883015">
        <w:rPr>
          <w:b/>
          <w:bCs/>
          <w:spacing w:val="-14"/>
        </w:rPr>
        <w:t xml:space="preserve"> </w:t>
      </w:r>
      <w:r w:rsidRPr="00883015">
        <w:rPr>
          <w:b/>
          <w:bCs/>
          <w:spacing w:val="-2"/>
        </w:rPr>
        <w:t>Mülkiyet</w:t>
      </w:r>
      <w:r w:rsidRPr="00883015">
        <w:rPr>
          <w:b/>
          <w:bCs/>
          <w:spacing w:val="-15"/>
        </w:rPr>
        <w:t xml:space="preserve"> </w:t>
      </w:r>
      <w:r w:rsidRPr="00883015">
        <w:rPr>
          <w:b/>
          <w:bCs/>
          <w:spacing w:val="-2"/>
        </w:rPr>
        <w:t>Hakları</w:t>
      </w:r>
      <w:r w:rsidRPr="00883015">
        <w:rPr>
          <w:b/>
          <w:bCs/>
          <w:spacing w:val="-14"/>
        </w:rPr>
        <w:t xml:space="preserve"> </w:t>
      </w:r>
      <w:r w:rsidRPr="00883015">
        <w:rPr>
          <w:b/>
          <w:bCs/>
          <w:spacing w:val="-2"/>
        </w:rPr>
        <w:t>ve</w:t>
      </w:r>
      <w:r w:rsidRPr="00883015">
        <w:rPr>
          <w:b/>
          <w:bCs/>
          <w:spacing w:val="-13"/>
        </w:rPr>
        <w:t xml:space="preserve"> </w:t>
      </w:r>
      <w:r w:rsidRPr="00883015">
        <w:rPr>
          <w:b/>
          <w:bCs/>
          <w:spacing w:val="-2"/>
        </w:rPr>
        <w:t>Proje</w:t>
      </w:r>
      <w:r w:rsidRPr="00883015">
        <w:rPr>
          <w:b/>
          <w:bCs/>
          <w:spacing w:val="-13"/>
        </w:rPr>
        <w:t xml:space="preserve"> </w:t>
      </w:r>
      <w:bookmarkEnd w:id="24"/>
      <w:r w:rsidRPr="00883015">
        <w:rPr>
          <w:b/>
          <w:bCs/>
          <w:spacing w:val="-2"/>
        </w:rPr>
        <w:t>Çıktıları</w:t>
      </w:r>
    </w:p>
    <w:p w14:paraId="7918D5F5" w14:textId="77777777" w:rsidR="00D32681" w:rsidRDefault="00000000">
      <w:pPr>
        <w:pStyle w:val="GvdeMetni"/>
        <w:spacing w:before="48" w:line="259" w:lineRule="auto"/>
        <w:ind w:left="116" w:right="690"/>
        <w:jc w:val="both"/>
      </w:pPr>
      <w:r>
        <w:rPr>
          <w:b/>
        </w:rPr>
        <w:t xml:space="preserve">Madde 16. </w:t>
      </w:r>
      <w:r>
        <w:t>(1) Projelerden elde edilen bilimsel sonuçların telif ve fikri mülkiyet hakları Üniversiteye aittir.</w:t>
      </w:r>
      <w:r>
        <w:rPr>
          <w:spacing w:val="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haklar Üniversite yönetim</w:t>
      </w:r>
      <w:r>
        <w:rPr>
          <w:spacing w:val="2"/>
        </w:rPr>
        <w:t xml:space="preserve"> </w:t>
      </w:r>
      <w:r>
        <w:t>kurulu</w:t>
      </w:r>
      <w:r>
        <w:rPr>
          <w:spacing w:val="-2"/>
        </w:rPr>
        <w:t xml:space="preserve"> </w:t>
      </w:r>
      <w:r>
        <w:t>kararı</w:t>
      </w:r>
      <w:r>
        <w:rPr>
          <w:spacing w:val="-1"/>
        </w:rPr>
        <w:t xml:space="preserve"> </w:t>
      </w:r>
      <w:r>
        <w:t>ile kısmen</w:t>
      </w:r>
      <w:r>
        <w:rPr>
          <w:spacing w:val="-2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tamamen eser sahiplerine de</w:t>
      </w:r>
      <w:r>
        <w:rPr>
          <w:spacing w:val="1"/>
        </w:rPr>
        <w:t xml:space="preserve"> </w:t>
      </w:r>
      <w:r>
        <w:t>devredilebilir.</w:t>
      </w:r>
    </w:p>
    <w:p w14:paraId="48D50540" w14:textId="77777777" w:rsidR="00D32681" w:rsidRDefault="00000000">
      <w:pPr>
        <w:pStyle w:val="ListeParagraf"/>
        <w:numPr>
          <w:ilvl w:val="0"/>
          <w:numId w:val="2"/>
        </w:numPr>
        <w:tabs>
          <w:tab w:val="left" w:pos="585"/>
        </w:tabs>
        <w:spacing w:before="156" w:line="261" w:lineRule="auto"/>
        <w:ind w:right="680" w:firstLine="0"/>
        <w:jc w:val="both"/>
      </w:pPr>
      <w:r>
        <w:t>BAP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Birimi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desteklenen</w:t>
      </w:r>
      <w:r>
        <w:rPr>
          <w:spacing w:val="1"/>
        </w:rPr>
        <w:t xml:space="preserve"> </w:t>
      </w:r>
      <w:r>
        <w:t>projeler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>sonuçlarından üretilen/elde edilen patent, faydalı model, buluş, ürün, tasarım, lisans devri, şirket oluşumu</w:t>
      </w:r>
      <w:r>
        <w:rPr>
          <w:spacing w:val="-47"/>
        </w:rPr>
        <w:t xml:space="preserve"> </w:t>
      </w:r>
      <w:r>
        <w:t>veya yayın gibi her türlü çıktının BAP Koordinasyon Birimine bildirilmesi zorunludur. Üniversite, ilgili kanun</w:t>
      </w:r>
      <w:r>
        <w:rPr>
          <w:spacing w:val="-47"/>
        </w:rPr>
        <w:t xml:space="preserve"> </w:t>
      </w:r>
      <w:r>
        <w:t>ve yönetmelikler çerçevesinde ortaya çıkan buluş, tasarım ve faydalı model üzerinde hak sahipliği talep</w:t>
      </w:r>
      <w:r>
        <w:rPr>
          <w:spacing w:val="1"/>
        </w:rPr>
        <w:t xml:space="preserve"> </w:t>
      </w:r>
      <w:r>
        <w:t>edebilir.</w:t>
      </w:r>
    </w:p>
    <w:p w14:paraId="2F373BCC" w14:textId="199725C3" w:rsidR="00D32681" w:rsidRDefault="00000000">
      <w:pPr>
        <w:pStyle w:val="ListeParagraf"/>
        <w:numPr>
          <w:ilvl w:val="0"/>
          <w:numId w:val="2"/>
        </w:numPr>
        <w:tabs>
          <w:tab w:val="left" w:pos="467"/>
        </w:tabs>
        <w:spacing w:before="142" w:line="261" w:lineRule="auto"/>
        <w:ind w:right="688" w:firstLine="0"/>
        <w:jc w:val="both"/>
      </w:pPr>
      <w:r>
        <w:t>Proje</w:t>
      </w:r>
      <w:r>
        <w:rPr>
          <w:spacing w:val="-7"/>
        </w:rPr>
        <w:t xml:space="preserve"> </w:t>
      </w:r>
      <w:r>
        <w:t>sonuçlarından</w:t>
      </w:r>
      <w:r>
        <w:rPr>
          <w:spacing w:val="-9"/>
        </w:rPr>
        <w:t xml:space="preserve"> </w:t>
      </w:r>
      <w:r>
        <w:t>yapılacak</w:t>
      </w:r>
      <w:r>
        <w:rPr>
          <w:spacing w:val="-6"/>
        </w:rPr>
        <w:t xml:space="preserve"> </w:t>
      </w:r>
      <w:r>
        <w:t>gelir</w:t>
      </w:r>
      <w:r>
        <w:rPr>
          <w:spacing w:val="-9"/>
        </w:rPr>
        <w:t xml:space="preserve"> </w:t>
      </w:r>
      <w:r>
        <w:t>getirici</w:t>
      </w:r>
      <w:r>
        <w:rPr>
          <w:spacing w:val="-6"/>
        </w:rPr>
        <w:t xml:space="preserve"> </w:t>
      </w:r>
      <w:r>
        <w:t>herhangi</w:t>
      </w:r>
      <w:r>
        <w:rPr>
          <w:spacing w:val="-6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yayın</w:t>
      </w:r>
      <w:r>
        <w:rPr>
          <w:spacing w:val="-9"/>
        </w:rPr>
        <w:t xml:space="preserve"> </w:t>
      </w:r>
      <w:r>
        <w:t>veya</w:t>
      </w:r>
      <w:r>
        <w:rPr>
          <w:spacing w:val="-8"/>
        </w:rPr>
        <w:t xml:space="preserve"> </w:t>
      </w:r>
      <w:r>
        <w:t>uygulama</w:t>
      </w:r>
      <w:r>
        <w:rPr>
          <w:spacing w:val="-7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Tekirdağ</w:t>
      </w:r>
      <w:r>
        <w:rPr>
          <w:spacing w:val="-6"/>
        </w:rPr>
        <w:t xml:space="preserve"> </w:t>
      </w:r>
      <w:r>
        <w:t>Namık</w:t>
      </w:r>
      <w:r>
        <w:rPr>
          <w:spacing w:val="-6"/>
        </w:rPr>
        <w:t xml:space="preserve"> </w:t>
      </w:r>
      <w:r>
        <w:t>Kemal</w:t>
      </w:r>
      <w:r>
        <w:rPr>
          <w:spacing w:val="-47"/>
        </w:rPr>
        <w:t xml:space="preserve"> </w:t>
      </w:r>
      <w:r>
        <w:t>Üniversitesi Rektörlüğü</w:t>
      </w:r>
      <w:r w:rsidR="00F04659">
        <w:t>’</w:t>
      </w:r>
      <w:r>
        <w:t>nden izin alınması zorunludur. Gelir getirici, patent, buluş veya ürün ortaya çıkması</w:t>
      </w:r>
      <w:r>
        <w:rPr>
          <w:spacing w:val="-47"/>
        </w:rPr>
        <w:t xml:space="preserve"> </w:t>
      </w:r>
      <w:r>
        <w:t>durumunda ortaya çıkacak gelirin dağılımı Üniversite Yönetim Kurulu tarafından belirlenir. Konuyla ilgili</w:t>
      </w:r>
      <w:r>
        <w:rPr>
          <w:spacing w:val="1"/>
        </w:rPr>
        <w:t xml:space="preserve"> </w:t>
      </w:r>
      <w:r>
        <w:t>mevzuatta hak sahiplerine ödenmesi öngörülen oranlar hakkında bir düzenleme bulunmaması halinde ise</w:t>
      </w:r>
      <w:r>
        <w:rPr>
          <w:spacing w:val="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mevzuat</w:t>
      </w:r>
      <w:r>
        <w:rPr>
          <w:spacing w:val="-7"/>
        </w:rPr>
        <w:t xml:space="preserve"> </w:t>
      </w:r>
      <w:r>
        <w:t>hükümleri</w:t>
      </w:r>
      <w:r>
        <w:rPr>
          <w:spacing w:val="-3"/>
        </w:rPr>
        <w:t xml:space="preserve"> </w:t>
      </w:r>
      <w:r>
        <w:t>uygulanır.</w:t>
      </w:r>
    </w:p>
    <w:p w14:paraId="74FDC8E3" w14:textId="77777777" w:rsidR="00D32681" w:rsidRDefault="00000000">
      <w:pPr>
        <w:pStyle w:val="ListeParagraf"/>
        <w:numPr>
          <w:ilvl w:val="0"/>
          <w:numId w:val="2"/>
        </w:numPr>
        <w:tabs>
          <w:tab w:val="left" w:pos="465"/>
        </w:tabs>
        <w:spacing w:before="6" w:line="259" w:lineRule="auto"/>
        <w:ind w:right="682" w:firstLine="0"/>
        <w:jc w:val="both"/>
      </w:pPr>
      <w:r>
        <w:t>Proje</w:t>
      </w:r>
      <w:r>
        <w:rPr>
          <w:spacing w:val="1"/>
        </w:rPr>
        <w:t xml:space="preserve"> </w:t>
      </w:r>
      <w:r>
        <w:t>yürütücüsü,</w:t>
      </w:r>
      <w:r>
        <w:rPr>
          <w:spacing w:val="1"/>
        </w:rPr>
        <w:t xml:space="preserve"> </w:t>
      </w:r>
      <w:r>
        <w:t>projenin</w:t>
      </w:r>
      <w:r>
        <w:rPr>
          <w:spacing w:val="1"/>
        </w:rPr>
        <w:t xml:space="preserve"> </w:t>
      </w:r>
      <w:r>
        <w:t>yürütme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tamamlanmasından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içerisinde</w:t>
      </w:r>
      <w:r>
        <w:rPr>
          <w:spacing w:val="-47"/>
        </w:rPr>
        <w:t xml:space="preserve"> </w:t>
      </w:r>
      <w:r>
        <w:t>Komisyonun talep etmesi durumunda, araştırma sürecinde/sonucunda elde edilen/geliştirilen tüm veri,</w:t>
      </w:r>
      <w:r>
        <w:rPr>
          <w:spacing w:val="1"/>
        </w:rPr>
        <w:t xml:space="preserve"> </w:t>
      </w:r>
      <w:r>
        <w:t>bilgi,</w:t>
      </w:r>
      <w:r>
        <w:rPr>
          <w:spacing w:val="-7"/>
        </w:rPr>
        <w:t xml:space="preserve"> </w:t>
      </w:r>
      <w:r>
        <w:t>belge,</w:t>
      </w:r>
      <w:r>
        <w:rPr>
          <w:spacing w:val="-6"/>
        </w:rPr>
        <w:t xml:space="preserve"> </w:t>
      </w:r>
      <w:r>
        <w:t>yazılım,</w:t>
      </w:r>
      <w:r>
        <w:rPr>
          <w:spacing w:val="-8"/>
        </w:rPr>
        <w:t xml:space="preserve"> </w:t>
      </w:r>
      <w:r>
        <w:t>materyal,</w:t>
      </w:r>
      <w:r>
        <w:rPr>
          <w:spacing w:val="-7"/>
        </w:rPr>
        <w:t xml:space="preserve"> </w:t>
      </w:r>
      <w:r>
        <w:t>örnek,</w:t>
      </w:r>
      <w:r>
        <w:rPr>
          <w:spacing w:val="-6"/>
        </w:rPr>
        <w:t xml:space="preserve"> </w:t>
      </w:r>
      <w:r>
        <w:t>numune,</w:t>
      </w:r>
      <w:r>
        <w:rPr>
          <w:spacing w:val="-5"/>
        </w:rPr>
        <w:t xml:space="preserve"> </w:t>
      </w:r>
      <w:r>
        <w:t>sonuç</w:t>
      </w:r>
      <w:r>
        <w:rPr>
          <w:spacing w:val="-6"/>
        </w:rPr>
        <w:t xml:space="preserve"> </w:t>
      </w:r>
      <w:proofErr w:type="spellStart"/>
      <w:r>
        <w:t>vb</w:t>
      </w:r>
      <w:proofErr w:type="spellEnd"/>
      <w:r>
        <w:rPr>
          <w:spacing w:val="-7"/>
        </w:rPr>
        <w:t xml:space="preserve"> </w:t>
      </w:r>
      <w:r>
        <w:t>tüm</w:t>
      </w:r>
      <w:r>
        <w:rPr>
          <w:spacing w:val="-5"/>
        </w:rPr>
        <w:t xml:space="preserve"> </w:t>
      </w:r>
      <w:r>
        <w:t>unsurları</w:t>
      </w:r>
      <w:r>
        <w:rPr>
          <w:spacing w:val="-7"/>
        </w:rPr>
        <w:t xml:space="preserve"> </w:t>
      </w:r>
      <w:r>
        <w:t>Komisyona</w:t>
      </w:r>
      <w:r>
        <w:rPr>
          <w:spacing w:val="-8"/>
        </w:rPr>
        <w:t xml:space="preserve"> </w:t>
      </w:r>
      <w:r>
        <w:t>teslim</w:t>
      </w:r>
      <w:r>
        <w:rPr>
          <w:spacing w:val="-6"/>
        </w:rPr>
        <w:t xml:space="preserve"> </w:t>
      </w:r>
      <w:r>
        <w:t>etmek</w:t>
      </w:r>
      <w:r>
        <w:rPr>
          <w:spacing w:val="-4"/>
        </w:rPr>
        <w:t xml:space="preserve"> </w:t>
      </w:r>
      <w:r>
        <w:t>zorundadır.</w:t>
      </w:r>
    </w:p>
    <w:p w14:paraId="4710AD1E" w14:textId="77777777" w:rsidR="00D32681" w:rsidRDefault="00D32681">
      <w:pPr>
        <w:pStyle w:val="GvdeMetni"/>
        <w:spacing w:before="3"/>
        <w:rPr>
          <w:sz w:val="27"/>
        </w:rPr>
      </w:pPr>
    </w:p>
    <w:p w14:paraId="65CE2D17" w14:textId="77777777" w:rsidR="00D32681" w:rsidRDefault="00000000">
      <w:pPr>
        <w:pStyle w:val="ListeParagraf"/>
        <w:numPr>
          <w:ilvl w:val="0"/>
          <w:numId w:val="2"/>
        </w:numPr>
        <w:tabs>
          <w:tab w:val="left" w:pos="410"/>
        </w:tabs>
        <w:spacing w:before="0" w:line="261" w:lineRule="auto"/>
        <w:ind w:right="690" w:firstLine="0"/>
        <w:jc w:val="both"/>
      </w:pPr>
      <w:r>
        <w:t>BAP</w:t>
      </w:r>
      <w:r>
        <w:rPr>
          <w:spacing w:val="-5"/>
        </w:rPr>
        <w:t xml:space="preserve"> </w:t>
      </w:r>
      <w:r>
        <w:t>Koordinasyon</w:t>
      </w:r>
      <w:r>
        <w:rPr>
          <w:spacing w:val="-7"/>
        </w:rPr>
        <w:t xml:space="preserve"> </w:t>
      </w:r>
      <w:r>
        <w:t>Birimi,</w:t>
      </w:r>
      <w:r>
        <w:rPr>
          <w:spacing w:val="-5"/>
        </w:rPr>
        <w:t xml:space="preserve"> </w:t>
      </w:r>
      <w:r>
        <w:t>tamamlanan</w:t>
      </w:r>
      <w:r>
        <w:rPr>
          <w:spacing w:val="-6"/>
        </w:rPr>
        <w:t xml:space="preserve"> </w:t>
      </w:r>
      <w:r>
        <w:t>projelere</w:t>
      </w:r>
      <w:r>
        <w:rPr>
          <w:spacing w:val="-4"/>
        </w:rPr>
        <w:t xml:space="preserve"> </w:t>
      </w:r>
      <w:r>
        <w:t>ait</w:t>
      </w:r>
      <w:r>
        <w:rPr>
          <w:spacing w:val="-5"/>
        </w:rPr>
        <w:t xml:space="preserve"> </w:t>
      </w:r>
      <w:r>
        <w:t>sonuçları</w:t>
      </w:r>
      <w:r>
        <w:rPr>
          <w:spacing w:val="-6"/>
        </w:rPr>
        <w:t xml:space="preserve"> </w:t>
      </w:r>
      <w:r>
        <w:t>ve/veya</w:t>
      </w:r>
      <w:r>
        <w:rPr>
          <w:spacing w:val="-5"/>
        </w:rPr>
        <w:t xml:space="preserve"> </w:t>
      </w:r>
      <w:r>
        <w:t>verileri</w:t>
      </w:r>
      <w:r>
        <w:rPr>
          <w:spacing w:val="-5"/>
        </w:rPr>
        <w:t xml:space="preserve"> </w:t>
      </w:r>
      <w:r>
        <w:t>Komisyonun</w:t>
      </w:r>
      <w:r>
        <w:rPr>
          <w:spacing w:val="-5"/>
        </w:rPr>
        <w:t xml:space="preserve"> </w:t>
      </w:r>
      <w:r>
        <w:t>belirleyeceği</w:t>
      </w:r>
      <w:r>
        <w:rPr>
          <w:spacing w:val="-47"/>
        </w:rPr>
        <w:t xml:space="preserve"> </w:t>
      </w:r>
      <w:r>
        <w:rPr>
          <w:spacing w:val="-1"/>
        </w:rPr>
        <w:t xml:space="preserve">ilkelere ve Üniversitenin </w:t>
      </w:r>
      <w:r>
        <w:t>açık erişim politikasına uygun olarak kısmen veya tümüyle, basılı olarak veya</w:t>
      </w:r>
      <w:r>
        <w:rPr>
          <w:spacing w:val="1"/>
        </w:rPr>
        <w:t xml:space="preserve"> </w:t>
      </w:r>
      <w:r>
        <w:t>elektronik</w:t>
      </w:r>
      <w:r>
        <w:rPr>
          <w:spacing w:val="-5"/>
        </w:rPr>
        <w:t xml:space="preserve"> </w:t>
      </w:r>
      <w:r>
        <w:t>ortamda</w:t>
      </w:r>
      <w:r>
        <w:rPr>
          <w:spacing w:val="-5"/>
        </w:rPr>
        <w:t xml:space="preserve"> </w:t>
      </w:r>
      <w:r>
        <w:t>yayımlayabilir/yayımlatabilir.</w:t>
      </w:r>
    </w:p>
    <w:p w14:paraId="31A4B95A" w14:textId="77777777" w:rsidR="00D32681" w:rsidRDefault="00D32681">
      <w:pPr>
        <w:pStyle w:val="GvdeMetni"/>
        <w:spacing w:before="3"/>
        <w:rPr>
          <w:sz w:val="32"/>
        </w:rPr>
      </w:pPr>
    </w:p>
    <w:p w14:paraId="17677E0D" w14:textId="77777777" w:rsidR="00D32681" w:rsidRPr="00883015" w:rsidRDefault="00000000">
      <w:pPr>
        <w:pStyle w:val="Balk3"/>
        <w:spacing w:before="1"/>
        <w:jc w:val="both"/>
        <w:rPr>
          <w:rFonts w:asciiTheme="minorHAnsi" w:hAnsiTheme="minorHAnsi" w:cstheme="minorHAnsi"/>
          <w:b/>
          <w:bCs/>
        </w:rPr>
      </w:pPr>
      <w:bookmarkStart w:id="25" w:name="_TOC_250005"/>
      <w:r w:rsidRPr="00883015">
        <w:rPr>
          <w:rFonts w:asciiTheme="minorHAnsi" w:hAnsiTheme="minorHAnsi" w:cstheme="minorHAnsi"/>
          <w:b/>
          <w:bCs/>
          <w:spacing w:val="-4"/>
        </w:rPr>
        <w:t>Projelerin</w:t>
      </w:r>
      <w:r w:rsidRPr="00883015">
        <w:rPr>
          <w:rFonts w:asciiTheme="minorHAnsi" w:hAnsiTheme="minorHAnsi" w:cstheme="minorHAnsi"/>
          <w:b/>
          <w:bCs/>
          <w:spacing w:val="-14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3"/>
        </w:rPr>
        <w:t>Süresi</w:t>
      </w:r>
      <w:r w:rsidRPr="00883015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883015">
        <w:rPr>
          <w:rFonts w:asciiTheme="minorHAnsi" w:hAnsiTheme="minorHAnsi" w:cstheme="minorHAnsi"/>
          <w:b/>
          <w:bCs/>
          <w:spacing w:val="-3"/>
        </w:rPr>
        <w:t>ve</w:t>
      </w:r>
      <w:r w:rsidRPr="00883015">
        <w:rPr>
          <w:rFonts w:asciiTheme="minorHAnsi" w:hAnsiTheme="minorHAnsi" w:cstheme="minorHAnsi"/>
          <w:b/>
          <w:bCs/>
          <w:spacing w:val="-15"/>
        </w:rPr>
        <w:t xml:space="preserve"> </w:t>
      </w:r>
      <w:bookmarkEnd w:id="25"/>
      <w:r w:rsidRPr="00883015">
        <w:rPr>
          <w:rFonts w:asciiTheme="minorHAnsi" w:hAnsiTheme="minorHAnsi" w:cstheme="minorHAnsi"/>
          <w:b/>
          <w:bCs/>
          <w:spacing w:val="-3"/>
        </w:rPr>
        <w:t>Sonuçlandırılması</w:t>
      </w:r>
    </w:p>
    <w:p w14:paraId="785B6FB8" w14:textId="4A6FD8B5" w:rsidR="00D32681" w:rsidRDefault="00000000">
      <w:pPr>
        <w:pStyle w:val="GvdeMetni"/>
        <w:spacing w:before="43" w:line="261" w:lineRule="auto"/>
        <w:ind w:left="116" w:right="686"/>
        <w:jc w:val="both"/>
      </w:pPr>
      <w:r>
        <w:rPr>
          <w:b/>
        </w:rPr>
        <w:t xml:space="preserve">Madde 17. </w:t>
      </w:r>
      <w:r>
        <w:t>(1) Projelerin Komisyon tarafından onaylanan çalışma takvimine ve bütçe planına uygun olarak</w:t>
      </w:r>
      <w:r>
        <w:rPr>
          <w:spacing w:val="-47"/>
        </w:rPr>
        <w:t xml:space="preserve"> </w:t>
      </w:r>
      <w:r>
        <w:t>yürütülmesi</w:t>
      </w:r>
      <w:r>
        <w:rPr>
          <w:spacing w:val="-8"/>
        </w:rPr>
        <w:t xml:space="preserve"> </w:t>
      </w:r>
      <w:r>
        <w:t>esastır.</w:t>
      </w:r>
      <w:r>
        <w:rPr>
          <w:spacing w:val="-8"/>
        </w:rPr>
        <w:t xml:space="preserve"> </w:t>
      </w:r>
      <w:r>
        <w:t>Bilimsel</w:t>
      </w:r>
      <w:r>
        <w:rPr>
          <w:spacing w:val="-8"/>
        </w:rPr>
        <w:t xml:space="preserve"> </w:t>
      </w:r>
      <w:r>
        <w:t>araştırma</w:t>
      </w:r>
      <w:r>
        <w:rPr>
          <w:spacing w:val="-10"/>
        </w:rPr>
        <w:t xml:space="preserve"> </w:t>
      </w:r>
      <w:r>
        <w:t>projeleri</w:t>
      </w:r>
      <w:r>
        <w:rPr>
          <w:spacing w:val="-8"/>
        </w:rPr>
        <w:t xml:space="preserve"> </w:t>
      </w:r>
      <w:r>
        <w:t>ek</w:t>
      </w:r>
      <w:r>
        <w:rPr>
          <w:spacing w:val="-7"/>
        </w:rPr>
        <w:t xml:space="preserve"> </w:t>
      </w:r>
      <w:r>
        <w:t>sürelerde</w:t>
      </w:r>
      <w:r>
        <w:rPr>
          <w:spacing w:val="-7"/>
        </w:rPr>
        <w:t xml:space="preserve"> </w:t>
      </w:r>
      <w:r>
        <w:t>dâhil</w:t>
      </w:r>
      <w:r>
        <w:rPr>
          <w:spacing w:val="-7"/>
        </w:rPr>
        <w:t xml:space="preserve"> </w:t>
      </w:r>
      <w:r>
        <w:t>olmak</w:t>
      </w:r>
      <w:r>
        <w:rPr>
          <w:spacing w:val="-8"/>
        </w:rPr>
        <w:t xml:space="preserve"> </w:t>
      </w:r>
      <w:r>
        <w:t>üzere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çok</w:t>
      </w:r>
      <w:r>
        <w:rPr>
          <w:spacing w:val="-9"/>
        </w:rPr>
        <w:t xml:space="preserve"> </w:t>
      </w:r>
      <w:r>
        <w:t>otuz</w:t>
      </w:r>
      <w:r>
        <w:rPr>
          <w:spacing w:val="-9"/>
        </w:rPr>
        <w:t xml:space="preserve"> </w:t>
      </w:r>
      <w:r>
        <w:t>altı</w:t>
      </w:r>
      <w:r>
        <w:rPr>
          <w:spacing w:val="-6"/>
        </w:rPr>
        <w:t xml:space="preserve"> </w:t>
      </w:r>
      <w:r>
        <w:t>ay</w:t>
      </w:r>
      <w:r>
        <w:rPr>
          <w:spacing w:val="-8"/>
        </w:rPr>
        <w:t xml:space="preserve"> </w:t>
      </w:r>
      <w:r>
        <w:t>içerisinde</w:t>
      </w:r>
      <w:r>
        <w:rPr>
          <w:spacing w:val="-47"/>
        </w:rPr>
        <w:t xml:space="preserve"> </w:t>
      </w:r>
      <w:r>
        <w:t>tamamlanır. Proje yürütücülerinin gerekçeli talebi üzerine, Komisyon kararı ile projeler için otuz altı aylık</w:t>
      </w:r>
      <w:r>
        <w:rPr>
          <w:spacing w:val="1"/>
        </w:rPr>
        <w:t xml:space="preserve"> </w:t>
      </w:r>
      <w:r>
        <w:rPr>
          <w:spacing w:val="-1"/>
        </w:rPr>
        <w:t>süre</w:t>
      </w:r>
      <w:r>
        <w:rPr>
          <w:spacing w:val="-14"/>
        </w:rPr>
        <w:t xml:space="preserve"> </w:t>
      </w:r>
      <w:r>
        <w:rPr>
          <w:spacing w:val="-1"/>
        </w:rPr>
        <w:t>aşılmamak</w:t>
      </w:r>
      <w:r>
        <w:rPr>
          <w:spacing w:val="-13"/>
        </w:rPr>
        <w:t xml:space="preserve"> </w:t>
      </w:r>
      <w:r>
        <w:rPr>
          <w:spacing w:val="-1"/>
        </w:rPr>
        <w:t>koşuluyla</w:t>
      </w:r>
      <w:r>
        <w:rPr>
          <w:spacing w:val="-15"/>
        </w:rPr>
        <w:t xml:space="preserve"> </w:t>
      </w:r>
      <w:r>
        <w:rPr>
          <w:spacing w:val="-1"/>
        </w:rPr>
        <w:t>ek</w:t>
      </w:r>
      <w:r>
        <w:rPr>
          <w:spacing w:val="-7"/>
        </w:rPr>
        <w:t xml:space="preserve"> </w:t>
      </w:r>
      <w:r>
        <w:rPr>
          <w:spacing w:val="-1"/>
        </w:rPr>
        <w:t>süre</w:t>
      </w:r>
      <w:r>
        <w:rPr>
          <w:spacing w:val="-15"/>
        </w:rPr>
        <w:t xml:space="preserve"> </w:t>
      </w:r>
      <w:r>
        <w:rPr>
          <w:spacing w:val="-1"/>
        </w:rPr>
        <w:t>verilebilir.</w:t>
      </w:r>
      <w:r>
        <w:rPr>
          <w:spacing w:val="-13"/>
        </w:rPr>
        <w:t xml:space="preserve"> </w:t>
      </w:r>
      <w:r>
        <w:t>Ek</w:t>
      </w:r>
      <w:r>
        <w:rPr>
          <w:spacing w:val="-13"/>
        </w:rPr>
        <w:t xml:space="preserve"> </w:t>
      </w:r>
      <w:r>
        <w:t>süre</w:t>
      </w:r>
      <w:r>
        <w:rPr>
          <w:spacing w:val="-10"/>
        </w:rPr>
        <w:t xml:space="preserve"> </w:t>
      </w:r>
      <w:r>
        <w:t>taleplerinin</w:t>
      </w:r>
      <w:r>
        <w:rPr>
          <w:spacing w:val="-13"/>
        </w:rPr>
        <w:t xml:space="preserve"> </w:t>
      </w:r>
      <w:r>
        <w:t>sözleşmede</w:t>
      </w:r>
      <w:r>
        <w:rPr>
          <w:spacing w:val="-11"/>
        </w:rPr>
        <w:t xml:space="preserve"> </w:t>
      </w:r>
      <w:r>
        <w:t>belirtilen</w:t>
      </w:r>
      <w:r w:rsidR="00160A75">
        <w:t xml:space="preserve"> </w:t>
      </w:r>
      <w:r>
        <w:t>bitiş</w:t>
      </w:r>
      <w:r>
        <w:rPr>
          <w:spacing w:val="-4"/>
        </w:rPr>
        <w:t xml:space="preserve"> </w:t>
      </w:r>
      <w:r>
        <w:t>tarihinden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proofErr w:type="gramStart"/>
      <w:r>
        <w:t>geç</w:t>
      </w:r>
      <w:r w:rsidR="007506EC">
        <w:t xml:space="preserve"> </w:t>
      </w:r>
      <w:r>
        <w:rPr>
          <w:spacing w:val="-47"/>
        </w:rPr>
        <w:t xml:space="preserve"> </w:t>
      </w:r>
      <w:r>
        <w:t>1</w:t>
      </w:r>
      <w:proofErr w:type="gramEnd"/>
      <w:r>
        <w:rPr>
          <w:spacing w:val="-5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önce</w:t>
      </w:r>
      <w:r>
        <w:rPr>
          <w:spacing w:val="-1"/>
        </w:rPr>
        <w:t xml:space="preserve"> </w:t>
      </w:r>
      <w:r>
        <w:t>gerçekleştirilmesi</w:t>
      </w:r>
      <w:r>
        <w:rPr>
          <w:spacing w:val="-3"/>
        </w:rPr>
        <w:t xml:space="preserve"> </w:t>
      </w:r>
      <w:r>
        <w:t>gerekir.</w:t>
      </w:r>
    </w:p>
    <w:p w14:paraId="66D9CC1E" w14:textId="77777777" w:rsidR="00D32681" w:rsidRDefault="00000000">
      <w:pPr>
        <w:pStyle w:val="ListeParagraf"/>
        <w:numPr>
          <w:ilvl w:val="0"/>
          <w:numId w:val="1"/>
        </w:numPr>
        <w:tabs>
          <w:tab w:val="left" w:pos="549"/>
        </w:tabs>
        <w:spacing w:before="144" w:line="259" w:lineRule="auto"/>
        <w:ind w:right="693" w:firstLine="0"/>
        <w:jc w:val="both"/>
      </w:pPr>
      <w:r>
        <w:rPr>
          <w:spacing w:val="-1"/>
        </w:rPr>
        <w:t>Lisansüstü</w:t>
      </w:r>
      <w:r>
        <w:rPr>
          <w:spacing w:val="-13"/>
        </w:rPr>
        <w:t xml:space="preserve"> </w:t>
      </w:r>
      <w:r>
        <w:rPr>
          <w:spacing w:val="-1"/>
        </w:rPr>
        <w:t>tez</w:t>
      </w:r>
      <w:r>
        <w:rPr>
          <w:spacing w:val="-9"/>
        </w:rPr>
        <w:t xml:space="preserve"> </w:t>
      </w:r>
      <w:r>
        <w:rPr>
          <w:spacing w:val="-1"/>
        </w:rPr>
        <w:t>projeleri</w:t>
      </w:r>
      <w:r>
        <w:rPr>
          <w:spacing w:val="-9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verilen</w:t>
      </w:r>
      <w:r>
        <w:rPr>
          <w:spacing w:val="-13"/>
        </w:rPr>
        <w:t xml:space="preserve"> </w:t>
      </w:r>
      <w:r>
        <w:t>süreler,</w:t>
      </w:r>
      <w:r>
        <w:rPr>
          <w:spacing w:val="-11"/>
        </w:rPr>
        <w:t xml:space="preserve"> </w:t>
      </w:r>
      <w:r>
        <w:t>yetkili</w:t>
      </w:r>
      <w:r>
        <w:rPr>
          <w:spacing w:val="-9"/>
        </w:rPr>
        <w:t xml:space="preserve"> </w:t>
      </w:r>
      <w:r>
        <w:t>birimler</w:t>
      </w:r>
      <w:r>
        <w:rPr>
          <w:spacing w:val="-9"/>
        </w:rPr>
        <w:t xml:space="preserve"> </w:t>
      </w:r>
      <w:r>
        <w:t>tarafından</w:t>
      </w:r>
      <w:r>
        <w:rPr>
          <w:spacing w:val="-12"/>
        </w:rPr>
        <w:t xml:space="preserve"> </w:t>
      </w:r>
      <w:r>
        <w:t>tezler</w:t>
      </w:r>
      <w:r>
        <w:rPr>
          <w:spacing w:val="-12"/>
        </w:rPr>
        <w:t xml:space="preserve"> </w:t>
      </w:r>
      <w:r>
        <w:t>için</w:t>
      </w:r>
      <w:r>
        <w:rPr>
          <w:spacing w:val="-12"/>
        </w:rPr>
        <w:t xml:space="preserve"> </w:t>
      </w:r>
      <w:r>
        <w:t>verilen</w:t>
      </w:r>
      <w:r>
        <w:rPr>
          <w:spacing w:val="-8"/>
        </w:rPr>
        <w:t xml:space="preserve"> </w:t>
      </w:r>
      <w:r>
        <w:t>yasal</w:t>
      </w:r>
      <w:r>
        <w:rPr>
          <w:spacing w:val="-12"/>
        </w:rPr>
        <w:t xml:space="preserve"> </w:t>
      </w:r>
      <w:r>
        <w:t>ek</w:t>
      </w:r>
      <w:r>
        <w:rPr>
          <w:spacing w:val="-7"/>
        </w:rPr>
        <w:t xml:space="preserve"> </w:t>
      </w:r>
      <w:r>
        <w:t>süreleri</w:t>
      </w:r>
      <w:r>
        <w:rPr>
          <w:spacing w:val="-48"/>
        </w:rPr>
        <w:t xml:space="preserve"> </w:t>
      </w:r>
      <w:r>
        <w:t>kapsayacak şekilde uzatılabilir. Ancak süre uzatımı verilen lisansüstü tez projeleri için sağlanacak mali</w:t>
      </w:r>
      <w:r>
        <w:rPr>
          <w:spacing w:val="1"/>
        </w:rPr>
        <w:t xml:space="preserve"> </w:t>
      </w:r>
      <w:r>
        <w:t>destekler,</w:t>
      </w:r>
      <w:r>
        <w:rPr>
          <w:spacing w:val="-8"/>
        </w:rPr>
        <w:t xml:space="preserve"> </w:t>
      </w:r>
      <w:r>
        <w:t>tez</w:t>
      </w:r>
      <w:r>
        <w:rPr>
          <w:spacing w:val="-3"/>
        </w:rPr>
        <w:t xml:space="preserve"> </w:t>
      </w:r>
      <w:r>
        <w:t>izleme</w:t>
      </w:r>
      <w:r>
        <w:rPr>
          <w:spacing w:val="-4"/>
        </w:rPr>
        <w:t xml:space="preserve"> </w:t>
      </w:r>
      <w:r>
        <w:t>komitesinin</w:t>
      </w:r>
      <w:r>
        <w:rPr>
          <w:spacing w:val="-5"/>
        </w:rPr>
        <w:t xml:space="preserve"> </w:t>
      </w:r>
      <w:r>
        <w:t>onayı ile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fazla</w:t>
      </w:r>
      <w:r>
        <w:rPr>
          <w:spacing w:val="-3"/>
        </w:rPr>
        <w:t xml:space="preserve"> </w:t>
      </w:r>
      <w:r>
        <w:t>altı</w:t>
      </w:r>
      <w:r>
        <w:rPr>
          <w:spacing w:val="-4"/>
        </w:rPr>
        <w:t xml:space="preserve"> </w:t>
      </w:r>
      <w:r>
        <w:t>aya</w:t>
      </w:r>
      <w:r>
        <w:rPr>
          <w:spacing w:val="-2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uzatılabilir.</w:t>
      </w:r>
    </w:p>
    <w:p w14:paraId="4C7898DA" w14:textId="77777777" w:rsidR="00D32681" w:rsidRDefault="00000000">
      <w:pPr>
        <w:pStyle w:val="ListeParagraf"/>
        <w:numPr>
          <w:ilvl w:val="0"/>
          <w:numId w:val="1"/>
        </w:numPr>
        <w:tabs>
          <w:tab w:val="left" w:pos="573"/>
        </w:tabs>
        <w:spacing w:before="157" w:line="268" w:lineRule="auto"/>
        <w:ind w:right="678" w:firstLine="0"/>
        <w:jc w:val="both"/>
      </w:pPr>
      <w:r>
        <w:rPr>
          <w:spacing w:val="-1"/>
        </w:rPr>
        <w:t>Proje</w:t>
      </w:r>
      <w:r>
        <w:rPr>
          <w:spacing w:val="-11"/>
        </w:rPr>
        <w:t xml:space="preserve"> </w:t>
      </w:r>
      <w:r>
        <w:rPr>
          <w:spacing w:val="-1"/>
        </w:rPr>
        <w:t>türlerine</w:t>
      </w:r>
      <w:r>
        <w:rPr>
          <w:spacing w:val="-11"/>
        </w:rPr>
        <w:t xml:space="preserve"> </w:t>
      </w:r>
      <w:r>
        <w:t>göre,</w:t>
      </w:r>
      <w:r>
        <w:rPr>
          <w:spacing w:val="-14"/>
        </w:rPr>
        <w:t xml:space="preserve"> </w:t>
      </w:r>
      <w:r>
        <w:t>ek</w:t>
      </w:r>
      <w:r>
        <w:rPr>
          <w:spacing w:val="-10"/>
        </w:rPr>
        <w:t xml:space="preserve"> </w:t>
      </w:r>
      <w:r>
        <w:t>süre</w:t>
      </w:r>
      <w:r>
        <w:rPr>
          <w:spacing w:val="-11"/>
        </w:rPr>
        <w:t xml:space="preserve"> </w:t>
      </w:r>
      <w:r>
        <w:t>verilip</w:t>
      </w:r>
      <w:r>
        <w:rPr>
          <w:spacing w:val="-14"/>
        </w:rPr>
        <w:t xml:space="preserve"> </w:t>
      </w:r>
      <w:r>
        <w:t>verilmeyeceği</w:t>
      </w:r>
      <w:r>
        <w:rPr>
          <w:spacing w:val="-11"/>
        </w:rPr>
        <w:t xml:space="preserve"> </w:t>
      </w:r>
      <w:r>
        <w:t>ve/veya</w:t>
      </w:r>
      <w:r>
        <w:rPr>
          <w:spacing w:val="-12"/>
        </w:rPr>
        <w:t xml:space="preserve"> </w:t>
      </w:r>
      <w:r>
        <w:t>verilebilecek</w:t>
      </w:r>
      <w:r>
        <w:rPr>
          <w:spacing w:val="-13"/>
        </w:rPr>
        <w:t xml:space="preserve"> </w:t>
      </w:r>
      <w:r>
        <w:t>ek</w:t>
      </w:r>
      <w:r>
        <w:rPr>
          <w:spacing w:val="-11"/>
        </w:rPr>
        <w:t xml:space="preserve"> </w:t>
      </w:r>
      <w:r>
        <w:t>süreler</w:t>
      </w:r>
      <w:r>
        <w:rPr>
          <w:spacing w:val="-11"/>
        </w:rPr>
        <w:t xml:space="preserve"> </w:t>
      </w:r>
      <w:r>
        <w:t>Komisyon</w:t>
      </w:r>
      <w:r>
        <w:rPr>
          <w:spacing w:val="-11"/>
        </w:rPr>
        <w:t xml:space="preserve"> </w:t>
      </w:r>
      <w:r>
        <w:t>tarafından</w:t>
      </w:r>
      <w:r>
        <w:rPr>
          <w:spacing w:val="-48"/>
        </w:rPr>
        <w:t xml:space="preserve"> </w:t>
      </w:r>
      <w:r>
        <w:t>belirlenerek</w:t>
      </w:r>
      <w:r>
        <w:rPr>
          <w:spacing w:val="-3"/>
        </w:rPr>
        <w:t xml:space="preserve"> </w:t>
      </w:r>
      <w:r>
        <w:t>duyurulur.</w:t>
      </w:r>
    </w:p>
    <w:p w14:paraId="498CC9FF" w14:textId="77777777" w:rsidR="00D32681" w:rsidRDefault="00000000">
      <w:pPr>
        <w:pStyle w:val="GvdeMetni"/>
        <w:spacing w:before="141" w:line="261" w:lineRule="auto"/>
        <w:ind w:left="116" w:right="694"/>
        <w:jc w:val="both"/>
      </w:pPr>
      <w:r>
        <w:rPr>
          <w:b/>
        </w:rPr>
        <w:t xml:space="preserve">Madde 18. </w:t>
      </w:r>
      <w:r>
        <w:t>(1) Proje türlerine göre sağlanacak destek miktarları her yıl Komisyon tarafından belirlenerek</w:t>
      </w:r>
      <w:r>
        <w:rPr>
          <w:spacing w:val="1"/>
        </w:rPr>
        <w:t xml:space="preserve"> </w:t>
      </w:r>
      <w:r>
        <w:t>ilan edilir. Komisyon, bilgisayar, yazıcı, kırtasiye, fotokopi, seyahat, hizmet alımı ve benzeri yaygın olarak</w:t>
      </w:r>
      <w:r>
        <w:rPr>
          <w:spacing w:val="1"/>
        </w:rPr>
        <w:t xml:space="preserve"> </w:t>
      </w:r>
      <w:r>
        <w:t>gerçekleştirilen</w:t>
      </w:r>
      <w:r>
        <w:rPr>
          <w:spacing w:val="-6"/>
        </w:rPr>
        <w:t xml:space="preserve"> </w:t>
      </w:r>
      <w:r>
        <w:t>talepler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sınırlama</w:t>
      </w:r>
      <w:r>
        <w:rPr>
          <w:spacing w:val="-4"/>
        </w:rPr>
        <w:t xml:space="preserve"> </w:t>
      </w:r>
      <w:r>
        <w:t>getirebilir.</w:t>
      </w:r>
    </w:p>
    <w:p w14:paraId="392E1D92" w14:textId="5B4F13E6" w:rsidR="00D32681" w:rsidRDefault="00000000">
      <w:pPr>
        <w:pStyle w:val="GvdeMetni"/>
        <w:spacing w:before="151" w:line="259" w:lineRule="auto"/>
        <w:ind w:left="116" w:right="691"/>
        <w:jc w:val="both"/>
      </w:pPr>
      <w:r>
        <w:rPr>
          <w:b/>
        </w:rPr>
        <w:t xml:space="preserve">Madde 19. </w:t>
      </w:r>
      <w:r>
        <w:t>(1) Projeler esas olarak Komisyon tarafından kabul edilen bütçe ve harcama planına göre</w:t>
      </w:r>
      <w:r>
        <w:rPr>
          <w:spacing w:val="1"/>
        </w:rPr>
        <w:t xml:space="preserve"> </w:t>
      </w:r>
      <w:r>
        <w:t>tamamlanır. Gerekli durumlarda harcama planı değişiklikleri proje yürütücüsünün gerekçeli talebi üzerine</w:t>
      </w:r>
      <w:r>
        <w:rPr>
          <w:spacing w:val="1"/>
        </w:rPr>
        <w:t xml:space="preserve"> </w:t>
      </w:r>
      <w:r>
        <w:t>Komisyon tarafından karara bağlanır. Proje yürütücüsünün gerekçeli talebi üzerine, Komisyon</w:t>
      </w:r>
      <w:r w:rsidR="00160A75">
        <w:t xml:space="preserve"> </w:t>
      </w:r>
      <w:r>
        <w:t>kararı ile</w:t>
      </w:r>
      <w:r>
        <w:rPr>
          <w:spacing w:val="1"/>
        </w:rPr>
        <w:t xml:space="preserve"> </w:t>
      </w:r>
      <w:r>
        <w:t>projeler için ilgili yönetmelikte belirtilen oranları aşmamak üzere ek bütçe sağlanabilir. Proje</w:t>
      </w:r>
      <w:r w:rsidR="00160A75">
        <w:t xml:space="preserve"> </w:t>
      </w:r>
      <w:r>
        <w:t>türlerine göre</w:t>
      </w:r>
      <w:r>
        <w:rPr>
          <w:spacing w:val="-47"/>
        </w:rPr>
        <w:t xml:space="preserve"> </w:t>
      </w:r>
      <w:r>
        <w:t>sağlanabilecek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bütçe</w:t>
      </w:r>
      <w:r>
        <w:rPr>
          <w:spacing w:val="1"/>
        </w:rPr>
        <w:t xml:space="preserve"> </w:t>
      </w:r>
      <w:r>
        <w:t>miktarı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belirlenerek</w:t>
      </w:r>
      <w:r>
        <w:rPr>
          <w:spacing w:val="1"/>
        </w:rPr>
        <w:t xml:space="preserve"> </w:t>
      </w:r>
      <w:r>
        <w:t>duyurulur.</w:t>
      </w:r>
      <w:r>
        <w:rPr>
          <w:spacing w:val="1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bütçe</w:t>
      </w:r>
      <w:r>
        <w:rPr>
          <w:spacing w:val="1"/>
        </w:rPr>
        <w:t xml:space="preserve"> </w:t>
      </w:r>
      <w:r>
        <w:t>taleplerinin</w:t>
      </w:r>
      <w:r>
        <w:rPr>
          <w:spacing w:val="1"/>
        </w:rPr>
        <w:t xml:space="preserve"> </w:t>
      </w:r>
      <w:r>
        <w:t>sözleşmede</w:t>
      </w:r>
      <w:r>
        <w:rPr>
          <w:spacing w:val="-5"/>
        </w:rPr>
        <w:t xml:space="preserve"> </w:t>
      </w:r>
      <w:r>
        <w:t>belirtilen</w:t>
      </w:r>
      <w:r>
        <w:rPr>
          <w:spacing w:val="-3"/>
        </w:rPr>
        <w:t xml:space="preserve"> </w:t>
      </w:r>
      <w:r>
        <w:t>bitiş</w:t>
      </w:r>
      <w:r>
        <w:rPr>
          <w:spacing w:val="-4"/>
        </w:rPr>
        <w:t xml:space="preserve"> </w:t>
      </w:r>
      <w:r>
        <w:t>tarihinden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geç</w:t>
      </w:r>
      <w:r>
        <w:rPr>
          <w:spacing w:val="-6"/>
        </w:rPr>
        <w:t xml:space="preserve"> </w:t>
      </w:r>
      <w:r>
        <w:t>45 gün</w:t>
      </w:r>
      <w:r>
        <w:rPr>
          <w:spacing w:val="-5"/>
        </w:rPr>
        <w:t xml:space="preserve"> </w:t>
      </w:r>
      <w:r>
        <w:t>önce</w:t>
      </w:r>
      <w:r>
        <w:rPr>
          <w:spacing w:val="-1"/>
        </w:rPr>
        <w:t xml:space="preserve"> </w:t>
      </w:r>
      <w:r>
        <w:t>gerçekleştirilmesi</w:t>
      </w:r>
      <w:r>
        <w:rPr>
          <w:spacing w:val="-3"/>
        </w:rPr>
        <w:t xml:space="preserve"> </w:t>
      </w:r>
      <w:r>
        <w:t>gerekir.</w:t>
      </w:r>
    </w:p>
    <w:p w14:paraId="39312D07" w14:textId="77777777" w:rsidR="00D32681" w:rsidRDefault="00D32681">
      <w:pPr>
        <w:pStyle w:val="GvdeMetni"/>
        <w:rPr>
          <w:sz w:val="20"/>
        </w:rPr>
      </w:pPr>
    </w:p>
    <w:p w14:paraId="2E9927DB" w14:textId="77777777" w:rsidR="00D32681" w:rsidRDefault="00D32681">
      <w:pPr>
        <w:pStyle w:val="GvdeMetni"/>
        <w:rPr>
          <w:sz w:val="20"/>
        </w:rPr>
      </w:pPr>
    </w:p>
    <w:p w14:paraId="449ACCE2" w14:textId="77777777" w:rsidR="00D32681" w:rsidRDefault="00D32681">
      <w:pPr>
        <w:pStyle w:val="GvdeMetni"/>
        <w:rPr>
          <w:sz w:val="20"/>
        </w:rPr>
      </w:pPr>
    </w:p>
    <w:p w14:paraId="01B2C928" w14:textId="77777777" w:rsidR="00D32681" w:rsidRDefault="00D32681">
      <w:pPr>
        <w:pStyle w:val="GvdeMetni"/>
        <w:spacing w:before="12"/>
        <w:rPr>
          <w:sz w:val="27"/>
        </w:rPr>
      </w:pPr>
    </w:p>
    <w:p w14:paraId="42DBA8D8" w14:textId="77777777" w:rsidR="00D32681" w:rsidRDefault="00000000">
      <w:pPr>
        <w:spacing w:before="63"/>
        <w:ind w:right="184"/>
        <w:jc w:val="right"/>
        <w:rPr>
          <w:sz w:val="18"/>
        </w:rPr>
      </w:pPr>
      <w:r>
        <w:rPr>
          <w:sz w:val="18"/>
        </w:rPr>
        <w:t>7</w:t>
      </w:r>
    </w:p>
    <w:p w14:paraId="7FE951D7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100" w:right="320" w:bottom="0" w:left="1300" w:header="708" w:footer="708" w:gutter="0"/>
          <w:cols w:space="708"/>
        </w:sectPr>
      </w:pPr>
    </w:p>
    <w:p w14:paraId="34F5A11D" w14:textId="77777777" w:rsidR="00D32681" w:rsidRDefault="00000000">
      <w:pPr>
        <w:pStyle w:val="GvdeMetni"/>
        <w:spacing w:before="37" w:line="261" w:lineRule="auto"/>
        <w:ind w:left="116" w:right="687"/>
        <w:jc w:val="both"/>
      </w:pPr>
      <w:r>
        <w:lastRenderedPageBreak/>
        <w:pict w14:anchorId="10834F8A">
          <v:group id="_x0000_s1034" style="position:absolute;left:0;text-align:left;margin-left:0;margin-top:-12.95pt;width:595.05pt;height:842.35pt;z-index:-15992320;mso-position-horizontal-relative:page;mso-position-vertical-relative:page" coordorigin=",1" coordsize="11901,16847">
            <v:shape id="_x0000_s1038" type="#_x0000_t75" style="position:absolute;width:11901;height:16833">
              <v:imagedata r:id="rId6" o:title=""/>
            </v:shape>
            <v:shape id="_x0000_s1037" type="#_x0000_t75" style="position:absolute;top:35;width:11866;height:16803">
              <v:imagedata r:id="rId15" o:title=""/>
            </v:shape>
            <v:shape id="_x0000_s1036" style="position:absolute;left:10883;top:16324;width:913;height:513" coordorigin="10883,16325" coordsize="913,513" path="m11340,16325r-92,5l11162,16345r-78,23l11017,16400r-56,38l10919,16481r-36,100l10892,16633r69,92l11017,16763r67,31l11162,16817r86,15l11340,16838r92,-6l11517,16817r78,-23l11662,16763r56,-38l11760,16681r36,-100l11787,16529r-69,-91l11662,16400r-67,-32l11517,16345r-85,-15l11340,16325xe" stroked="f">
              <v:path arrowok="t"/>
            </v:shape>
            <v:shape id="_x0000_s1035" style="position:absolute;left:10883;top:16324;width:913;height:513" coordorigin="10883,16325" coordsize="913,513" path="m10883,16581r36,-100l10961,16438r56,-38l11084,16368r78,-23l11248,16330r92,-5l11432,16330r85,15l11595,16368r67,32l11718,16438r42,43l11796,16581r-9,52l11718,16725r-56,38l11595,16794r-78,23l11432,16832r-92,6l11248,16832r-86,-15l11084,16794r-67,-31l10961,16725r-42,-44l10883,16581xe" filled="f" strokecolor="#4471c4" strokeweight="1pt">
              <v:path arrowok="t"/>
            </v:shape>
            <w10:wrap anchorx="page" anchory="page"/>
          </v:group>
        </w:pict>
      </w:r>
      <w:r>
        <w:rPr>
          <w:b/>
        </w:rPr>
        <w:t xml:space="preserve">Madde 20. </w:t>
      </w:r>
      <w:r>
        <w:t>(1) Proje yürütücüsü proje süresince öngörülmüş kalemler için makine-teçhizat, tüketime</w:t>
      </w:r>
      <w:r>
        <w:rPr>
          <w:spacing w:val="1"/>
        </w:rPr>
        <w:t xml:space="preserve"> </w:t>
      </w:r>
      <w:r>
        <w:t>yönelik mal ve malzeme, hizmet alımı ve diğer kalemler arasında gerekçeli ödenek aktarımı talebinde</w:t>
      </w:r>
      <w:r>
        <w:rPr>
          <w:spacing w:val="1"/>
        </w:rPr>
        <w:t xml:space="preserve"> </w:t>
      </w:r>
      <w:r>
        <w:t>bulunabilir.</w:t>
      </w:r>
      <w:r>
        <w:rPr>
          <w:spacing w:val="-5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talepler</w:t>
      </w:r>
      <w:r>
        <w:rPr>
          <w:spacing w:val="-2"/>
        </w:rPr>
        <w:t xml:space="preserve"> </w:t>
      </w:r>
      <w:r>
        <w:t>Komisyon</w:t>
      </w:r>
      <w:r>
        <w:rPr>
          <w:spacing w:val="-5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karara</w:t>
      </w:r>
      <w:r>
        <w:rPr>
          <w:spacing w:val="-3"/>
        </w:rPr>
        <w:t xml:space="preserve"> </w:t>
      </w:r>
      <w:r>
        <w:t>bağlanır.</w:t>
      </w:r>
    </w:p>
    <w:p w14:paraId="4E32A0B0" w14:textId="77777777" w:rsidR="00D32681" w:rsidRDefault="00000000">
      <w:pPr>
        <w:pStyle w:val="GvdeMetni"/>
        <w:spacing w:before="155" w:line="259" w:lineRule="auto"/>
        <w:ind w:left="116" w:right="682"/>
        <w:jc w:val="both"/>
      </w:pPr>
      <w:r>
        <w:rPr>
          <w:b/>
        </w:rPr>
        <w:t xml:space="preserve">Madde 21. </w:t>
      </w:r>
      <w:r>
        <w:t>(1) Araştırmanın gerçekleştirilebilmesi için zorunlu olan yurtiçi/yurtdışı seyahat giderlerinden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olarak,</w:t>
      </w:r>
      <w:r>
        <w:rPr>
          <w:spacing w:val="1"/>
        </w:rPr>
        <w:t xml:space="preserve"> </w:t>
      </w:r>
      <w:r>
        <w:t>projeden</w:t>
      </w:r>
      <w:r>
        <w:rPr>
          <w:spacing w:val="1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sonuçlarla</w:t>
      </w:r>
      <w:r>
        <w:rPr>
          <w:spacing w:val="1"/>
        </w:rPr>
        <w:t xml:space="preserve"> </w:t>
      </w:r>
      <w:r>
        <w:t>üretilmiş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sunulması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edilmiş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bildirinin</w:t>
      </w:r>
      <w:r>
        <w:rPr>
          <w:spacing w:val="-47"/>
        </w:rPr>
        <w:t xml:space="preserve"> </w:t>
      </w:r>
      <w:r>
        <w:t>ulusal/uluslararası</w:t>
      </w:r>
      <w:r>
        <w:rPr>
          <w:spacing w:val="-7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düzenlenen</w:t>
      </w:r>
      <w:r>
        <w:rPr>
          <w:spacing w:val="-4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kongre</w:t>
      </w:r>
      <w:r>
        <w:rPr>
          <w:spacing w:val="-5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sempozyumda</w:t>
      </w:r>
      <w:r>
        <w:rPr>
          <w:spacing w:val="-3"/>
        </w:rPr>
        <w:t xml:space="preserve"> </w:t>
      </w:r>
      <w:r>
        <w:t>sunulması</w:t>
      </w:r>
      <w:r>
        <w:rPr>
          <w:spacing w:val="-5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gerekli</w:t>
      </w:r>
      <w:r>
        <w:rPr>
          <w:spacing w:val="-6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seyahat</w:t>
      </w:r>
      <w:r>
        <w:rPr>
          <w:spacing w:val="-6"/>
        </w:rPr>
        <w:t xml:space="preserve"> </w:t>
      </w:r>
      <w:r>
        <w:t>ve</w:t>
      </w:r>
      <w:r>
        <w:rPr>
          <w:spacing w:val="-47"/>
        </w:rPr>
        <w:t xml:space="preserve"> </w:t>
      </w:r>
      <w:r>
        <w:t>katılım</w:t>
      </w:r>
      <w:r>
        <w:rPr>
          <w:spacing w:val="-3"/>
        </w:rPr>
        <w:t xml:space="preserve"> </w:t>
      </w:r>
      <w:r>
        <w:t>giderleri</w:t>
      </w:r>
      <w:r>
        <w:rPr>
          <w:spacing w:val="-3"/>
        </w:rPr>
        <w:t xml:space="preserve"> </w:t>
      </w:r>
      <w:r>
        <w:t>Komisyon</w:t>
      </w:r>
      <w:r>
        <w:rPr>
          <w:spacing w:val="-4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belirlenecek</w:t>
      </w:r>
      <w:r>
        <w:rPr>
          <w:spacing w:val="1"/>
        </w:rPr>
        <w:t xml:space="preserve"> </w:t>
      </w:r>
      <w:r>
        <w:t>uygulama esaslarına uygun</w:t>
      </w:r>
      <w:r>
        <w:rPr>
          <w:spacing w:val="-4"/>
        </w:rPr>
        <w:t xml:space="preserve"> </w:t>
      </w:r>
      <w:r>
        <w:t>olarak karşılanabilir.</w:t>
      </w:r>
    </w:p>
    <w:p w14:paraId="074B60E6" w14:textId="77777777" w:rsidR="00D32681" w:rsidRDefault="00000000">
      <w:pPr>
        <w:pStyle w:val="GvdeMetni"/>
        <w:spacing w:before="157" w:line="261" w:lineRule="auto"/>
        <w:ind w:left="116" w:right="691"/>
        <w:jc w:val="both"/>
      </w:pPr>
      <w:r>
        <w:t>(2) Araştırma veya kongre/sempozyum katılımı amacına yönelik seyahat giderlerinin karşılanabilmesi için,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başvurusunda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seyahat</w:t>
      </w:r>
      <w:r>
        <w:rPr>
          <w:spacing w:val="1"/>
        </w:rPr>
        <w:t xml:space="preserve"> </w:t>
      </w:r>
      <w:r>
        <w:t>bütçesinin</w:t>
      </w:r>
      <w:r>
        <w:rPr>
          <w:spacing w:val="1"/>
        </w:rPr>
        <w:t xml:space="preserve"> </w:t>
      </w:r>
      <w:r>
        <w:t>öngörülmüş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onaylanmış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zorunludur.</w:t>
      </w:r>
    </w:p>
    <w:p w14:paraId="71D10CAD" w14:textId="77777777" w:rsidR="00D32681" w:rsidRDefault="00D32681">
      <w:pPr>
        <w:pStyle w:val="GvdeMetni"/>
        <w:spacing w:before="5"/>
        <w:rPr>
          <w:sz w:val="8"/>
        </w:rPr>
      </w:pPr>
    </w:p>
    <w:p w14:paraId="7BE040BB" w14:textId="77777777" w:rsidR="00D32681" w:rsidRPr="00883015" w:rsidRDefault="00000000">
      <w:pPr>
        <w:pStyle w:val="Balk1"/>
        <w:spacing w:before="35"/>
        <w:ind w:right="2314"/>
        <w:rPr>
          <w:rFonts w:asciiTheme="minorHAnsi" w:hAnsiTheme="minorHAnsi" w:cstheme="minorHAnsi"/>
          <w:b/>
          <w:bCs/>
        </w:rPr>
      </w:pPr>
      <w:bookmarkStart w:id="26" w:name="_TOC_250004"/>
      <w:r w:rsidRPr="00883015">
        <w:rPr>
          <w:rFonts w:asciiTheme="minorHAnsi" w:hAnsiTheme="minorHAnsi" w:cstheme="minorHAnsi"/>
          <w:b/>
          <w:bCs/>
          <w:w w:val="95"/>
        </w:rPr>
        <w:t>BEŞİNCİ</w:t>
      </w:r>
      <w:r w:rsidRPr="00883015">
        <w:rPr>
          <w:rFonts w:asciiTheme="minorHAnsi" w:hAnsiTheme="minorHAnsi" w:cstheme="minorHAnsi"/>
          <w:b/>
          <w:bCs/>
          <w:spacing w:val="25"/>
          <w:w w:val="95"/>
        </w:rPr>
        <w:t xml:space="preserve"> </w:t>
      </w:r>
      <w:bookmarkEnd w:id="26"/>
      <w:r w:rsidRPr="00883015">
        <w:rPr>
          <w:rFonts w:asciiTheme="minorHAnsi" w:hAnsiTheme="minorHAnsi" w:cstheme="minorHAnsi"/>
          <w:b/>
          <w:bCs/>
          <w:w w:val="95"/>
        </w:rPr>
        <w:t>BÖLÜM</w:t>
      </w:r>
    </w:p>
    <w:p w14:paraId="652037BF" w14:textId="77777777" w:rsidR="00D32681" w:rsidRPr="00883015" w:rsidRDefault="00000000">
      <w:pPr>
        <w:pStyle w:val="Balk2"/>
        <w:spacing w:before="75"/>
        <w:ind w:right="2388"/>
        <w:rPr>
          <w:rFonts w:asciiTheme="minorHAnsi" w:hAnsiTheme="minorHAnsi" w:cstheme="minorHAnsi"/>
          <w:b/>
          <w:bCs/>
        </w:rPr>
      </w:pPr>
      <w:bookmarkStart w:id="27" w:name="_TOC_250003"/>
      <w:r w:rsidRPr="00883015">
        <w:rPr>
          <w:rFonts w:asciiTheme="minorHAnsi" w:hAnsiTheme="minorHAnsi" w:cstheme="minorHAnsi"/>
          <w:b/>
          <w:bCs/>
          <w:w w:val="95"/>
        </w:rPr>
        <w:t>Genel</w:t>
      </w:r>
      <w:r w:rsidRPr="00883015">
        <w:rPr>
          <w:rFonts w:asciiTheme="minorHAnsi" w:hAnsiTheme="minorHAnsi" w:cstheme="minorHAnsi"/>
          <w:b/>
          <w:bCs/>
          <w:spacing w:val="9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Hükümler</w:t>
      </w:r>
      <w:r w:rsidRPr="00883015">
        <w:rPr>
          <w:rFonts w:asciiTheme="minorHAnsi" w:hAnsiTheme="minorHAnsi" w:cstheme="minorHAnsi"/>
          <w:b/>
          <w:bCs/>
          <w:spacing w:val="11"/>
          <w:w w:val="95"/>
        </w:rPr>
        <w:t xml:space="preserve"> </w:t>
      </w:r>
      <w:r w:rsidRPr="00883015">
        <w:rPr>
          <w:rFonts w:asciiTheme="minorHAnsi" w:hAnsiTheme="minorHAnsi" w:cstheme="minorHAnsi"/>
          <w:b/>
          <w:bCs/>
          <w:w w:val="95"/>
        </w:rPr>
        <w:t>ve</w:t>
      </w:r>
      <w:r w:rsidRPr="00883015">
        <w:rPr>
          <w:rFonts w:asciiTheme="minorHAnsi" w:hAnsiTheme="minorHAnsi" w:cstheme="minorHAnsi"/>
          <w:b/>
          <w:bCs/>
          <w:spacing w:val="4"/>
          <w:w w:val="95"/>
        </w:rPr>
        <w:t xml:space="preserve"> </w:t>
      </w:r>
      <w:bookmarkEnd w:id="27"/>
      <w:r w:rsidRPr="00883015">
        <w:rPr>
          <w:rFonts w:asciiTheme="minorHAnsi" w:hAnsiTheme="minorHAnsi" w:cstheme="minorHAnsi"/>
          <w:b/>
          <w:bCs/>
          <w:w w:val="95"/>
        </w:rPr>
        <w:t>Yaptırımlar</w:t>
      </w:r>
    </w:p>
    <w:p w14:paraId="2007974B" w14:textId="77777777" w:rsidR="00D32681" w:rsidRDefault="00D32681">
      <w:pPr>
        <w:pStyle w:val="GvdeMetni"/>
        <w:rPr>
          <w:rFonts w:ascii="Calibri Light"/>
          <w:sz w:val="26"/>
        </w:rPr>
      </w:pPr>
    </w:p>
    <w:p w14:paraId="5E43EA37" w14:textId="77777777" w:rsidR="00D32681" w:rsidRPr="00883015" w:rsidRDefault="00000000">
      <w:pPr>
        <w:pStyle w:val="Balk3"/>
        <w:spacing w:before="198"/>
        <w:rPr>
          <w:rFonts w:asciiTheme="minorHAnsi" w:hAnsiTheme="minorHAnsi" w:cstheme="minorHAnsi"/>
          <w:b/>
          <w:bCs/>
        </w:rPr>
      </w:pPr>
      <w:bookmarkStart w:id="28" w:name="_TOC_250002"/>
      <w:r w:rsidRPr="00883015">
        <w:rPr>
          <w:rFonts w:asciiTheme="minorHAnsi" w:hAnsiTheme="minorHAnsi" w:cstheme="minorHAnsi"/>
          <w:b/>
          <w:bCs/>
          <w:spacing w:val="-4"/>
        </w:rPr>
        <w:t>Genel</w:t>
      </w:r>
      <w:r w:rsidRPr="00883015">
        <w:rPr>
          <w:rFonts w:asciiTheme="minorHAnsi" w:hAnsiTheme="minorHAnsi" w:cstheme="minorHAnsi"/>
          <w:b/>
          <w:bCs/>
          <w:spacing w:val="-8"/>
        </w:rPr>
        <w:t xml:space="preserve"> </w:t>
      </w:r>
      <w:bookmarkEnd w:id="28"/>
      <w:r w:rsidRPr="00883015">
        <w:rPr>
          <w:rFonts w:asciiTheme="minorHAnsi" w:hAnsiTheme="minorHAnsi" w:cstheme="minorHAnsi"/>
          <w:b/>
          <w:bCs/>
          <w:spacing w:val="-4"/>
        </w:rPr>
        <w:t>Hükümler</w:t>
      </w:r>
    </w:p>
    <w:p w14:paraId="6E7D353E" w14:textId="4CB5D26D" w:rsidR="00D32681" w:rsidRDefault="00000000">
      <w:pPr>
        <w:pStyle w:val="GvdeMetni"/>
        <w:spacing w:before="48" w:line="259" w:lineRule="auto"/>
        <w:ind w:left="116" w:right="684"/>
        <w:jc w:val="both"/>
      </w:pPr>
      <w:r>
        <w:rPr>
          <w:b/>
        </w:rPr>
        <w:t xml:space="preserve">Madde 22. </w:t>
      </w:r>
      <w:r>
        <w:t>(1) Projeler için BAP Koordinasyon Birimi destekleri ile satın alınan taşınır mallar, Birimler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envanter</w:t>
      </w:r>
      <w:r>
        <w:rPr>
          <w:spacing w:val="1"/>
        </w:rPr>
        <w:t xml:space="preserve"> </w:t>
      </w:r>
      <w:r>
        <w:t>kayıtlarına</w:t>
      </w:r>
      <w:r>
        <w:rPr>
          <w:spacing w:val="1"/>
        </w:rPr>
        <w:t xml:space="preserve"> </w:t>
      </w:r>
      <w:r>
        <w:t>alınır.</w:t>
      </w:r>
      <w:r>
        <w:rPr>
          <w:spacing w:val="1"/>
        </w:rPr>
        <w:t xml:space="preserve"> </w:t>
      </w:r>
      <w:r>
        <w:t>Söz</w:t>
      </w:r>
      <w:r>
        <w:rPr>
          <w:spacing w:val="1"/>
        </w:rPr>
        <w:t xml:space="preserve"> </w:t>
      </w:r>
      <w:r>
        <w:t>konusu</w:t>
      </w:r>
      <w:r>
        <w:rPr>
          <w:spacing w:val="1"/>
        </w:rPr>
        <w:t xml:space="preserve"> </w:t>
      </w:r>
      <w:r>
        <w:t>mallar,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tamamlanıncaya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yürütücülerinin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kullanımındadır;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korunmasından,</w:t>
      </w:r>
      <w:r>
        <w:rPr>
          <w:spacing w:val="1"/>
        </w:rPr>
        <w:t xml:space="preserve"> </w:t>
      </w:r>
      <w:r>
        <w:t>bakım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onarımından</w:t>
      </w:r>
      <w:r>
        <w:rPr>
          <w:spacing w:val="1"/>
        </w:rPr>
        <w:t xml:space="preserve"> </w:t>
      </w:r>
      <w:r>
        <w:t>proje</w:t>
      </w:r>
      <w:r w:rsidR="00160A75">
        <w:t xml:space="preserve"> </w:t>
      </w:r>
      <w:r w:rsidR="008D5946">
        <w:t>y</w:t>
      </w:r>
      <w:r>
        <w:t>ürütücüleri sorumludur. Tamamlanan projelere ait, özellik arz eden makine ve teçhizatlar ise ihtiyaç</w:t>
      </w:r>
      <w:r>
        <w:rPr>
          <w:spacing w:val="1"/>
        </w:rPr>
        <w:t xml:space="preserve"> </w:t>
      </w:r>
      <w:r>
        <w:t>duyan</w:t>
      </w:r>
      <w:r>
        <w:rPr>
          <w:spacing w:val="-11"/>
        </w:rPr>
        <w:t xml:space="preserve"> </w:t>
      </w:r>
      <w:r>
        <w:t>Üniversitedeki</w:t>
      </w:r>
      <w:r>
        <w:rPr>
          <w:spacing w:val="-5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araştırmacıların</w:t>
      </w:r>
      <w:r>
        <w:rPr>
          <w:spacing w:val="-8"/>
        </w:rPr>
        <w:t xml:space="preserve"> </w:t>
      </w:r>
      <w:r>
        <w:t>kullanımına</w:t>
      </w:r>
      <w:r>
        <w:rPr>
          <w:spacing w:val="-8"/>
        </w:rPr>
        <w:t xml:space="preserve"> </w:t>
      </w:r>
      <w:r>
        <w:t>açıktır.</w:t>
      </w:r>
      <w:r>
        <w:rPr>
          <w:spacing w:val="-5"/>
        </w:rPr>
        <w:t xml:space="preserve"> </w:t>
      </w:r>
      <w:r>
        <w:t>Komisyon,</w:t>
      </w:r>
      <w:r>
        <w:rPr>
          <w:spacing w:val="-6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tür</w:t>
      </w:r>
      <w:r>
        <w:rPr>
          <w:spacing w:val="-10"/>
        </w:rPr>
        <w:t xml:space="preserve"> </w:t>
      </w:r>
      <w:r>
        <w:t>makine</w:t>
      </w:r>
      <w:r>
        <w:rPr>
          <w:spacing w:val="-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teçhizatlarla</w:t>
      </w:r>
      <w:r w:rsidR="00160A75">
        <w:t xml:space="preserve"> </w:t>
      </w:r>
      <w:r>
        <w:t>ilgili</w:t>
      </w:r>
      <w:r>
        <w:rPr>
          <w:spacing w:val="-47"/>
        </w:rPr>
        <w:t xml:space="preserve"> </w:t>
      </w:r>
      <w:r>
        <w:t>olarak, ortak bir alanda kullanıma sunulmaları, başka projelerde kullanılmak üzere geri alınmaları</w:t>
      </w:r>
      <w:r w:rsidR="00B52E97">
        <w:t xml:space="preserve"> </w:t>
      </w:r>
      <w:r>
        <w:t>veya</w:t>
      </w:r>
      <w:r>
        <w:rPr>
          <w:spacing w:val="1"/>
        </w:rPr>
        <w:t xml:space="preserve"> </w:t>
      </w:r>
      <w:r>
        <w:t>gerekli</w:t>
      </w:r>
      <w:r>
        <w:rPr>
          <w:spacing w:val="-6"/>
        </w:rPr>
        <w:t xml:space="preserve"> </w:t>
      </w:r>
      <w:r>
        <w:t>göreceği</w:t>
      </w:r>
      <w:r>
        <w:rPr>
          <w:spacing w:val="-1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tasarruflarda</w:t>
      </w:r>
      <w:r>
        <w:rPr>
          <w:spacing w:val="-2"/>
        </w:rPr>
        <w:t xml:space="preserve"> </w:t>
      </w:r>
      <w:r>
        <w:t>bulunmaya</w:t>
      </w:r>
      <w:r>
        <w:rPr>
          <w:spacing w:val="-2"/>
        </w:rPr>
        <w:t xml:space="preserve"> </w:t>
      </w:r>
      <w:r>
        <w:t>yetkilidir.</w:t>
      </w:r>
    </w:p>
    <w:p w14:paraId="54706FA0" w14:textId="0C40C293" w:rsidR="00D32681" w:rsidRDefault="00000000">
      <w:pPr>
        <w:pStyle w:val="GvdeMetni"/>
        <w:spacing w:before="146" w:line="261" w:lineRule="auto"/>
        <w:ind w:left="116" w:right="682"/>
        <w:jc w:val="both"/>
      </w:pPr>
      <w:r>
        <w:rPr>
          <w:b/>
        </w:rPr>
        <w:t xml:space="preserve">Madde 23. </w:t>
      </w:r>
      <w:r>
        <w:t>(1) Kitap alımı isteği bulunan projelerde, istenilen kitapların projenin materyali olması ve bu</w:t>
      </w:r>
      <w:r>
        <w:rPr>
          <w:spacing w:val="1"/>
        </w:rPr>
        <w:t xml:space="preserve"> </w:t>
      </w:r>
      <w:r>
        <w:t>kitapların</w:t>
      </w:r>
      <w:r>
        <w:rPr>
          <w:spacing w:val="1"/>
        </w:rPr>
        <w:t xml:space="preserve"> </w:t>
      </w:r>
      <w:r>
        <w:t>alımına</w:t>
      </w:r>
      <w:r>
        <w:rPr>
          <w:spacing w:val="1"/>
        </w:rPr>
        <w:t xml:space="preserve"> </w:t>
      </w:r>
      <w:r>
        <w:t>ihtiyaç bulunduğuna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Üniversitemiz Merkez</w:t>
      </w:r>
      <w:r>
        <w:rPr>
          <w:spacing w:val="1"/>
        </w:rPr>
        <w:t xml:space="preserve"> </w:t>
      </w:r>
      <w:r>
        <w:t>Kütüphanesinden</w:t>
      </w:r>
      <w:r>
        <w:rPr>
          <w:spacing w:val="1"/>
        </w:rPr>
        <w:t xml:space="preserve"> </w:t>
      </w:r>
      <w:r>
        <w:t>onaylı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yazının</w:t>
      </w:r>
      <w:r>
        <w:rPr>
          <w:spacing w:val="1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zorunludur.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kitaplar,</w:t>
      </w:r>
      <w:r>
        <w:rPr>
          <w:spacing w:val="1"/>
        </w:rPr>
        <w:t xml:space="preserve"> </w:t>
      </w:r>
      <w:r>
        <w:t>alım</w:t>
      </w:r>
      <w:r>
        <w:rPr>
          <w:spacing w:val="1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Üniversitemiz</w:t>
      </w:r>
      <w:r>
        <w:rPr>
          <w:spacing w:val="1"/>
        </w:rPr>
        <w:t xml:space="preserve"> </w:t>
      </w:r>
      <w:r>
        <w:t>Merkez Kütüphanesine</w:t>
      </w:r>
      <w:r>
        <w:rPr>
          <w:spacing w:val="1"/>
        </w:rPr>
        <w:t xml:space="preserve"> </w:t>
      </w:r>
      <w:r>
        <w:t>demirbaş</w:t>
      </w:r>
      <w:r>
        <w:rPr>
          <w:spacing w:val="1"/>
        </w:rPr>
        <w:t xml:space="preserve"> </w:t>
      </w:r>
      <w:r>
        <w:t>olarak kayıt edildikten sonra proje yürütücüsüne teslim edilir ve proje tamamlandıktan</w:t>
      </w:r>
      <w:r w:rsidR="00B52E97">
        <w:t xml:space="preserve"> </w:t>
      </w:r>
      <w:r>
        <w:t>sonra</w:t>
      </w:r>
      <w:r w:rsidR="00883015">
        <w:t xml:space="preserve"> </w:t>
      </w:r>
      <w:proofErr w:type="gramStart"/>
      <w:r>
        <w:t>Kütüphaneye</w:t>
      </w:r>
      <w:r w:rsidR="00883015">
        <w:t xml:space="preserve"> </w:t>
      </w:r>
      <w:r>
        <w:rPr>
          <w:spacing w:val="-47"/>
        </w:rPr>
        <w:t xml:space="preserve"> </w:t>
      </w:r>
      <w:r>
        <w:t>iade</w:t>
      </w:r>
      <w:proofErr w:type="gramEnd"/>
      <w:r>
        <w:rPr>
          <w:spacing w:val="-2"/>
        </w:rPr>
        <w:t xml:space="preserve"> </w:t>
      </w:r>
      <w:r>
        <w:t>edilir.</w:t>
      </w:r>
    </w:p>
    <w:p w14:paraId="787740BC" w14:textId="77777777" w:rsidR="00D32681" w:rsidRDefault="00000000">
      <w:pPr>
        <w:pStyle w:val="GvdeMetni"/>
        <w:spacing w:before="148" w:line="261" w:lineRule="auto"/>
        <w:ind w:left="116" w:right="685"/>
        <w:jc w:val="both"/>
      </w:pPr>
      <w:r>
        <w:rPr>
          <w:b/>
          <w:spacing w:val="-1"/>
        </w:rPr>
        <w:t>Madde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24.</w:t>
      </w:r>
      <w:r>
        <w:rPr>
          <w:b/>
          <w:spacing w:val="-11"/>
        </w:rPr>
        <w:t xml:space="preserve"> </w:t>
      </w:r>
      <w:r>
        <w:rPr>
          <w:spacing w:val="-1"/>
        </w:rPr>
        <w:t>(1)</w:t>
      </w:r>
      <w:r>
        <w:rPr>
          <w:spacing w:val="-14"/>
        </w:rPr>
        <w:t xml:space="preserve"> </w:t>
      </w:r>
      <w:r>
        <w:rPr>
          <w:spacing w:val="-1"/>
        </w:rPr>
        <w:t>Proje</w:t>
      </w:r>
      <w:r>
        <w:rPr>
          <w:spacing w:val="-11"/>
        </w:rPr>
        <w:t xml:space="preserve"> </w:t>
      </w:r>
      <w:r>
        <w:rPr>
          <w:spacing w:val="-1"/>
        </w:rPr>
        <w:t>yürütücüsü,</w:t>
      </w:r>
      <w:r>
        <w:rPr>
          <w:spacing w:val="-14"/>
        </w:rPr>
        <w:t xml:space="preserve"> </w:t>
      </w:r>
      <w:r>
        <w:rPr>
          <w:spacing w:val="-1"/>
        </w:rPr>
        <w:t>projeye</w:t>
      </w:r>
      <w:r>
        <w:rPr>
          <w:spacing w:val="-8"/>
        </w:rPr>
        <w:t xml:space="preserve"> </w:t>
      </w:r>
      <w:r>
        <w:t>ait</w:t>
      </w:r>
      <w:r>
        <w:rPr>
          <w:spacing w:val="-12"/>
        </w:rPr>
        <w:t xml:space="preserve"> </w:t>
      </w:r>
      <w:r>
        <w:t>tüm</w:t>
      </w:r>
      <w:r>
        <w:rPr>
          <w:spacing w:val="-8"/>
        </w:rPr>
        <w:t xml:space="preserve"> </w:t>
      </w:r>
      <w:r>
        <w:t>kayıt</w:t>
      </w:r>
      <w:r>
        <w:rPr>
          <w:spacing w:val="-1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verileri</w:t>
      </w:r>
      <w:r>
        <w:rPr>
          <w:spacing w:val="-7"/>
        </w:rPr>
        <w:t xml:space="preserve"> </w:t>
      </w:r>
      <w:r>
        <w:t>projenin</w:t>
      </w:r>
      <w:r>
        <w:rPr>
          <w:spacing w:val="-12"/>
        </w:rPr>
        <w:t xml:space="preserve"> </w:t>
      </w:r>
      <w:r>
        <w:t>sonuçlandığı</w:t>
      </w:r>
      <w:r>
        <w:rPr>
          <w:spacing w:val="-7"/>
        </w:rPr>
        <w:t xml:space="preserve"> </w:t>
      </w:r>
      <w:r>
        <w:t>tarihten</w:t>
      </w:r>
      <w:r>
        <w:rPr>
          <w:spacing w:val="-10"/>
        </w:rPr>
        <w:t xml:space="preserve"> </w:t>
      </w:r>
      <w:r>
        <w:t>itibaren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yıl</w:t>
      </w:r>
      <w:r>
        <w:rPr>
          <w:spacing w:val="-48"/>
        </w:rPr>
        <w:t xml:space="preserve"> </w:t>
      </w:r>
      <w:r>
        <w:t>süreyle</w:t>
      </w:r>
      <w:r>
        <w:rPr>
          <w:spacing w:val="-5"/>
        </w:rPr>
        <w:t xml:space="preserve"> </w:t>
      </w:r>
      <w:r>
        <w:t>saklamak</w:t>
      </w:r>
      <w:r>
        <w:rPr>
          <w:spacing w:val="-1"/>
        </w:rPr>
        <w:t xml:space="preserve"> </w:t>
      </w:r>
      <w:r>
        <w:t>zorundadır.</w:t>
      </w:r>
    </w:p>
    <w:p w14:paraId="11FB76EB" w14:textId="77777777" w:rsidR="00D32681" w:rsidRDefault="00000000">
      <w:pPr>
        <w:pStyle w:val="GvdeMetni"/>
        <w:spacing w:before="153" w:line="259" w:lineRule="auto"/>
        <w:ind w:left="116" w:right="684"/>
        <w:jc w:val="both"/>
      </w:pPr>
      <w:r>
        <w:rPr>
          <w:b/>
        </w:rPr>
        <w:t xml:space="preserve">Madde 25. </w:t>
      </w:r>
      <w:r>
        <w:t>(1) Komisyon, gerekli gördüğü hallerde veya proje yürütücüsünün gerekçeli talebini yerinde</w:t>
      </w:r>
      <w:r>
        <w:rPr>
          <w:spacing w:val="1"/>
        </w:rPr>
        <w:t xml:space="preserve"> </w:t>
      </w:r>
      <w:r>
        <w:t>bulması durumunda proje ekibinde değişiklik yapabilir. Sağlık sorunu veya önceden öngörülmeyen zorunlu</w:t>
      </w:r>
      <w:r>
        <w:rPr>
          <w:spacing w:val="-47"/>
        </w:rPr>
        <w:t xml:space="preserve"> </w:t>
      </w:r>
      <w:r>
        <w:rPr>
          <w:spacing w:val="-1"/>
        </w:rPr>
        <w:t>hallerde</w:t>
      </w:r>
      <w:r>
        <w:rPr>
          <w:spacing w:val="-9"/>
        </w:rPr>
        <w:t xml:space="preserve"> </w:t>
      </w:r>
      <w:r>
        <w:rPr>
          <w:spacing w:val="-1"/>
        </w:rPr>
        <w:t>Komisyon,</w:t>
      </w:r>
      <w:r>
        <w:rPr>
          <w:spacing w:val="-9"/>
        </w:rPr>
        <w:t xml:space="preserve"> </w:t>
      </w:r>
      <w:r>
        <w:rPr>
          <w:spacing w:val="-1"/>
        </w:rPr>
        <w:t>projenin</w:t>
      </w:r>
      <w:r>
        <w:rPr>
          <w:spacing w:val="-10"/>
        </w:rPr>
        <w:t xml:space="preserve"> </w:t>
      </w:r>
      <w:r>
        <w:rPr>
          <w:spacing w:val="-1"/>
        </w:rPr>
        <w:t>normal</w:t>
      </w:r>
      <w:r>
        <w:rPr>
          <w:spacing w:val="-7"/>
        </w:rPr>
        <w:t xml:space="preserve"> </w:t>
      </w:r>
      <w:r>
        <w:t>süresinden</w:t>
      </w:r>
      <w:r>
        <w:rPr>
          <w:spacing w:val="-9"/>
        </w:rPr>
        <w:t xml:space="preserve"> </w:t>
      </w:r>
      <w:r>
        <w:t>sayılmamak</w:t>
      </w:r>
      <w:r>
        <w:rPr>
          <w:spacing w:val="-8"/>
        </w:rPr>
        <w:t xml:space="preserve"> </w:t>
      </w:r>
      <w:r>
        <w:t>üzere</w:t>
      </w:r>
      <w:r>
        <w:rPr>
          <w:spacing w:val="-9"/>
        </w:rPr>
        <w:t xml:space="preserve"> </w:t>
      </w:r>
      <w:r>
        <w:t>çalışmayı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aya</w:t>
      </w:r>
      <w:r>
        <w:rPr>
          <w:spacing w:val="-15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askıya alabilir.</w:t>
      </w:r>
    </w:p>
    <w:p w14:paraId="67187BEA" w14:textId="31615147" w:rsidR="00D32681" w:rsidRDefault="00000000" w:rsidP="00883015">
      <w:pPr>
        <w:pStyle w:val="GvdeMetni"/>
        <w:spacing w:before="155" w:line="261" w:lineRule="auto"/>
        <w:ind w:left="116" w:right="686"/>
        <w:jc w:val="both"/>
      </w:pPr>
      <w:r>
        <w:rPr>
          <w:b/>
        </w:rPr>
        <w:t xml:space="preserve">Madde 26. </w:t>
      </w:r>
      <w:r>
        <w:t>(1) Bilimsel araştırma projelerinde Üniversitede tezli yüksek lisans veya doktora programlarına</w:t>
      </w:r>
      <w:r>
        <w:rPr>
          <w:spacing w:val="1"/>
        </w:rPr>
        <w:t xml:space="preserve"> </w:t>
      </w:r>
      <w:r>
        <w:rPr>
          <w:spacing w:val="-1"/>
        </w:rPr>
        <w:t xml:space="preserve">devam eden öğrenciler bursiyer olarak çalıştırılabilir. </w:t>
      </w:r>
      <w:r>
        <w:t>Bursiyerlere ödenecek burs miktarı YÖK</w:t>
      </w:r>
      <w:r>
        <w:rPr>
          <w:spacing w:val="1"/>
        </w:rPr>
        <w:t xml:space="preserve"> </w:t>
      </w:r>
      <w:r>
        <w:t>Yürütme</w:t>
      </w:r>
      <w:r>
        <w:rPr>
          <w:spacing w:val="1"/>
        </w:rPr>
        <w:t xml:space="preserve"> </w:t>
      </w:r>
      <w:r>
        <w:t>Kurulunun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belirleyeceği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limitler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 ilgili</w:t>
      </w:r>
      <w:r>
        <w:rPr>
          <w:spacing w:val="1"/>
        </w:rPr>
        <w:t xml:space="preserve"> </w:t>
      </w:r>
      <w:r>
        <w:t>yılın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esaslarında</w:t>
      </w:r>
      <w:r>
        <w:rPr>
          <w:spacing w:val="-4"/>
        </w:rPr>
        <w:t xml:space="preserve"> </w:t>
      </w:r>
      <w:r>
        <w:t>yayımlanır.</w:t>
      </w:r>
    </w:p>
    <w:p w14:paraId="3156BA38" w14:textId="77777777" w:rsidR="00D32681" w:rsidRDefault="00D32681">
      <w:pPr>
        <w:pStyle w:val="GvdeMetni"/>
        <w:spacing w:before="10"/>
        <w:rPr>
          <w:sz w:val="17"/>
        </w:rPr>
      </w:pPr>
    </w:p>
    <w:p w14:paraId="6732B3A2" w14:textId="77777777" w:rsidR="00D32681" w:rsidRPr="00883015" w:rsidRDefault="00000000">
      <w:pPr>
        <w:pStyle w:val="Balk3"/>
        <w:rPr>
          <w:b/>
          <w:bCs/>
        </w:rPr>
      </w:pPr>
      <w:bookmarkStart w:id="29" w:name="_TOC_250001"/>
      <w:bookmarkEnd w:id="29"/>
      <w:r w:rsidRPr="00883015">
        <w:rPr>
          <w:b/>
          <w:bCs/>
        </w:rPr>
        <w:t>Yaptırımlar</w:t>
      </w:r>
    </w:p>
    <w:p w14:paraId="1F223E06" w14:textId="03BB406A" w:rsidR="00D32681" w:rsidRDefault="00000000">
      <w:pPr>
        <w:pStyle w:val="GvdeMetni"/>
        <w:spacing w:before="48" w:line="259" w:lineRule="auto"/>
        <w:ind w:left="116" w:right="679"/>
        <w:jc w:val="both"/>
      </w:pPr>
      <w:r>
        <w:rPr>
          <w:b/>
        </w:rPr>
        <w:t xml:space="preserve">Madde 27. </w:t>
      </w:r>
      <w:r>
        <w:t>(1) Projeler yürütülürken veya bitiminden sonra, bilimsel etiğe aykırılık veya mali kaynakların</w:t>
      </w:r>
      <w:r>
        <w:rPr>
          <w:spacing w:val="1"/>
        </w:rPr>
        <w:t xml:space="preserve"> </w:t>
      </w:r>
      <w:r>
        <w:t>etik ilkelere aykırı kullanıldığının saptanması durumunda yürütülmekte olan proje Komisyon kararı ile iptal</w:t>
      </w:r>
      <w:r>
        <w:rPr>
          <w:spacing w:val="-47"/>
        </w:rPr>
        <w:t xml:space="preserve"> </w:t>
      </w:r>
      <w:r>
        <w:t>edilir. Komisyon kararı ile projesi iptal edilen proje yürütücüsü ve kurallara aykırı durumları gerçekleştiren</w:t>
      </w:r>
      <w:r>
        <w:rPr>
          <w:spacing w:val="1"/>
        </w:rPr>
        <w:t xml:space="preserve"> </w:t>
      </w:r>
      <w:r>
        <w:rPr>
          <w:spacing w:val="-1"/>
        </w:rPr>
        <w:t>kişi ya</w:t>
      </w:r>
      <w:r>
        <w:t xml:space="preserve"> </w:t>
      </w:r>
      <w:r>
        <w:rPr>
          <w:spacing w:val="-1"/>
        </w:rPr>
        <w:t xml:space="preserve">da kişiler, iki </w:t>
      </w:r>
      <w:r>
        <w:t>yıl süre ile BAP Koordinasyon Birimi desteklerinden faydalandırılmaz. Satın alınan</w:t>
      </w:r>
      <w:r>
        <w:rPr>
          <w:spacing w:val="1"/>
        </w:rPr>
        <w:t xml:space="preserve"> </w:t>
      </w:r>
      <w:r>
        <w:t>demirbaşlardan</w:t>
      </w:r>
      <w:r>
        <w:rPr>
          <w:spacing w:val="-9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problemi</w:t>
      </w:r>
      <w:r>
        <w:rPr>
          <w:spacing w:val="-5"/>
        </w:rPr>
        <w:t xml:space="preserve"> </w:t>
      </w:r>
      <w:r>
        <w:t>veya</w:t>
      </w:r>
      <w:r>
        <w:rPr>
          <w:spacing w:val="-10"/>
        </w:rPr>
        <w:t xml:space="preserve"> </w:t>
      </w:r>
      <w:r>
        <w:t>arızası</w:t>
      </w:r>
      <w:r>
        <w:rPr>
          <w:spacing w:val="-7"/>
        </w:rPr>
        <w:t xml:space="preserve"> </w:t>
      </w:r>
      <w:r>
        <w:t>olmayan</w:t>
      </w:r>
      <w:r>
        <w:rPr>
          <w:spacing w:val="-9"/>
        </w:rPr>
        <w:t xml:space="preserve"> </w:t>
      </w:r>
      <w:r>
        <w:t>kullanılabilir</w:t>
      </w:r>
      <w:r>
        <w:rPr>
          <w:spacing w:val="-6"/>
        </w:rPr>
        <w:t xml:space="preserve"> </w:t>
      </w:r>
      <w:r>
        <w:t>durumda</w:t>
      </w:r>
      <w:r w:rsidR="00160A75">
        <w:t xml:space="preserve"> </w:t>
      </w:r>
      <w:r>
        <w:t>olanlar</w:t>
      </w:r>
      <w:r>
        <w:rPr>
          <w:spacing w:val="-2"/>
        </w:rPr>
        <w:t xml:space="preserve"> </w:t>
      </w:r>
      <w:r>
        <w:t>geri</w:t>
      </w:r>
      <w:r>
        <w:rPr>
          <w:spacing w:val="3"/>
        </w:rPr>
        <w:t xml:space="preserve"> </w:t>
      </w:r>
      <w:r>
        <w:t>alınır. Aksi</w:t>
      </w:r>
      <w:r>
        <w:rPr>
          <w:spacing w:val="2"/>
        </w:rPr>
        <w:t xml:space="preserve"> </w:t>
      </w:r>
      <w:r>
        <w:t>takdirde</w:t>
      </w:r>
      <w:r>
        <w:rPr>
          <w:spacing w:val="2"/>
        </w:rPr>
        <w:t xml:space="preserve"> </w:t>
      </w:r>
      <w:r>
        <w:t>bu</w:t>
      </w:r>
      <w:r>
        <w:rPr>
          <w:spacing w:val="-47"/>
        </w:rPr>
        <w:t xml:space="preserve"> </w:t>
      </w:r>
      <w:r>
        <w:t>demirbaşların bedelleri de dahil olmak üzere, diğer tüm harcamaların bedelleri yasal faizi ile birlikte proje</w:t>
      </w:r>
      <w:r>
        <w:rPr>
          <w:spacing w:val="1"/>
        </w:rPr>
        <w:t xml:space="preserve"> </w:t>
      </w:r>
      <w:r>
        <w:t>yürütücüsünden</w:t>
      </w:r>
      <w:r>
        <w:rPr>
          <w:spacing w:val="-4"/>
        </w:rPr>
        <w:t xml:space="preserve"> </w:t>
      </w:r>
      <w:r>
        <w:t>geri alınır.</w:t>
      </w:r>
    </w:p>
    <w:p w14:paraId="7FB21C6E" w14:textId="77777777" w:rsidR="00D32681" w:rsidRDefault="00D32681">
      <w:pPr>
        <w:pStyle w:val="GvdeMetni"/>
        <w:rPr>
          <w:sz w:val="20"/>
        </w:rPr>
      </w:pPr>
    </w:p>
    <w:p w14:paraId="6EF9A743" w14:textId="77777777" w:rsidR="00D32681" w:rsidRDefault="00D32681">
      <w:pPr>
        <w:pStyle w:val="GvdeMetni"/>
        <w:rPr>
          <w:sz w:val="20"/>
        </w:rPr>
      </w:pPr>
    </w:p>
    <w:p w14:paraId="7A92A68E" w14:textId="77777777" w:rsidR="00D32681" w:rsidRDefault="00D32681">
      <w:pPr>
        <w:pStyle w:val="GvdeMetni"/>
        <w:spacing w:before="9"/>
        <w:rPr>
          <w:sz w:val="15"/>
        </w:rPr>
      </w:pPr>
    </w:p>
    <w:p w14:paraId="670C811B" w14:textId="77777777" w:rsidR="00D32681" w:rsidRDefault="00000000">
      <w:pPr>
        <w:spacing w:before="63"/>
        <w:ind w:right="196"/>
        <w:jc w:val="right"/>
        <w:rPr>
          <w:sz w:val="18"/>
        </w:rPr>
      </w:pPr>
      <w:r>
        <w:rPr>
          <w:sz w:val="18"/>
        </w:rPr>
        <w:t>8</w:t>
      </w:r>
    </w:p>
    <w:p w14:paraId="65C1DBD2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1100" w:right="320" w:bottom="0" w:left="1300" w:header="708" w:footer="708" w:gutter="0"/>
          <w:cols w:space="708"/>
        </w:sectPr>
      </w:pPr>
    </w:p>
    <w:p w14:paraId="591B0086" w14:textId="41A2DE87" w:rsidR="00D32681" w:rsidRDefault="00000000">
      <w:pPr>
        <w:pStyle w:val="GvdeMetni"/>
        <w:spacing w:before="29" w:line="261" w:lineRule="auto"/>
        <w:ind w:left="116" w:right="658"/>
        <w:jc w:val="both"/>
      </w:pPr>
      <w:r>
        <w:lastRenderedPageBreak/>
        <w:pict w14:anchorId="188F258C">
          <v:group id="_x0000_s1030" style="position:absolute;left:0;text-align:left;margin-left:0;margin-top:.05pt;width:595.05pt;height:842.45pt;z-index:-15991808;mso-position-horizontal-relative:page;mso-position-vertical-relative:page" coordorigin=",1" coordsize="11901,16849">
            <v:shape id="_x0000_s1033" type="#_x0000_t75" style="position:absolute;width:11901;height:16833">
              <v:imagedata r:id="rId6" o:title=""/>
            </v:shape>
            <v:shape id="_x0000_s1032" style="position:absolute;left:10876;top:16326;width:913;height:513" coordorigin="10876,16326" coordsize="913,513" path="m11333,16326r-92,6l11155,16346r-78,24l11010,16401r-56,38l10912,16483r-36,100l10885,16635r69,91l11010,16764r67,32l11155,16819r86,15l11333,16839r92,-5l11510,16819r78,-23l11655,16764r56,-38l11753,16683r36,-100l11780,16531r-69,-92l11655,16401r-67,-31l11510,16346r-85,-14l11333,16326xe" stroked="f">
              <v:path arrowok="t"/>
            </v:shape>
            <v:shape id="_x0000_s1031" style="position:absolute;left:10876;top:16326;width:913;height:513" coordorigin="10876,16326" coordsize="913,513" path="m10876,16583r36,-100l10954,16439r56,-38l11077,16370r78,-24l11241,16332r92,-6l11425,16332r85,14l11588,16370r67,31l11711,16439r42,44l11789,16583r-9,52l11711,16726r-56,38l11588,16796r-78,23l11425,16834r-92,5l11241,16834r-86,-15l11077,16796r-67,-32l10954,16726r-42,-43l10876,16583xe" filled="f" strokecolor="#4471c4" strokeweight="1pt">
              <v:path arrowok="t"/>
            </v:shape>
            <w10:wrap anchorx="page" anchory="page"/>
          </v:group>
        </w:pict>
      </w:r>
      <w:r>
        <w:t>(2) Komisyon, konunun Bilimsel Araştırma ve Yayın Etik Kurulu (BAYEK) ’</w:t>
      </w:r>
      <w:proofErr w:type="spellStart"/>
      <w:r>
        <w:t>nda</w:t>
      </w:r>
      <w:proofErr w:type="spellEnd"/>
      <w:r>
        <w:t xml:space="preserve"> görüşülmesi veya yasal</w:t>
      </w:r>
      <w:r w:rsidR="00160A75">
        <w:t xml:space="preserve"> </w:t>
      </w:r>
      <w:r>
        <w:t>işlem</w:t>
      </w:r>
      <w:r>
        <w:rPr>
          <w:spacing w:val="1"/>
        </w:rPr>
        <w:t xml:space="preserve"> </w:t>
      </w:r>
      <w:r>
        <w:t>yapılması</w:t>
      </w:r>
      <w:r>
        <w:rPr>
          <w:spacing w:val="-3"/>
        </w:rPr>
        <w:t xml:space="preserve"> </w:t>
      </w:r>
      <w:r>
        <w:t>hususunda</w:t>
      </w:r>
      <w:r>
        <w:rPr>
          <w:spacing w:val="-3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Yönetici</w:t>
      </w:r>
      <w:r>
        <w:rPr>
          <w:spacing w:val="-3"/>
        </w:rPr>
        <w:t xml:space="preserve"> </w:t>
      </w:r>
      <w:r>
        <w:t>’ye</w:t>
      </w:r>
      <w:r>
        <w:rPr>
          <w:spacing w:val="-1"/>
        </w:rPr>
        <w:t xml:space="preserve"> </w:t>
      </w:r>
      <w:r>
        <w:t>görüş</w:t>
      </w:r>
      <w:r>
        <w:rPr>
          <w:spacing w:val="-2"/>
        </w:rPr>
        <w:t xml:space="preserve"> </w:t>
      </w:r>
      <w:r>
        <w:t>bildirebilir.</w:t>
      </w:r>
    </w:p>
    <w:p w14:paraId="7BEFEA78" w14:textId="2377441A" w:rsidR="00D32681" w:rsidRDefault="00000000">
      <w:pPr>
        <w:pStyle w:val="GvdeMetni"/>
        <w:spacing w:before="153" w:line="259" w:lineRule="auto"/>
        <w:ind w:left="116" w:right="680"/>
        <w:jc w:val="both"/>
      </w:pPr>
      <w:r>
        <w:rPr>
          <w:b/>
          <w:spacing w:val="-1"/>
        </w:rPr>
        <w:t>Madde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28.</w:t>
      </w:r>
      <w:r>
        <w:rPr>
          <w:b/>
          <w:spacing w:val="-8"/>
        </w:rPr>
        <w:t xml:space="preserve"> </w:t>
      </w:r>
      <w:r>
        <w:rPr>
          <w:spacing w:val="-1"/>
        </w:rPr>
        <w:t>(1)</w:t>
      </w:r>
      <w:r>
        <w:rPr>
          <w:spacing w:val="-9"/>
        </w:rPr>
        <w:t xml:space="preserve"> </w:t>
      </w:r>
      <w:r>
        <w:t>Gerekli</w:t>
      </w:r>
      <w:r>
        <w:rPr>
          <w:spacing w:val="-10"/>
        </w:rPr>
        <w:t xml:space="preserve"> </w:t>
      </w:r>
      <w:r>
        <w:t>gördüğü</w:t>
      </w:r>
      <w:r>
        <w:rPr>
          <w:spacing w:val="-10"/>
        </w:rPr>
        <w:t xml:space="preserve"> </w:t>
      </w:r>
      <w:r>
        <w:t>hallerde</w:t>
      </w:r>
      <w:r>
        <w:rPr>
          <w:spacing w:val="-10"/>
        </w:rPr>
        <w:t xml:space="preserve"> </w:t>
      </w:r>
      <w:r>
        <w:t>doğrudan</w:t>
      </w:r>
      <w:r>
        <w:rPr>
          <w:spacing w:val="-13"/>
        </w:rPr>
        <w:t xml:space="preserve"> </w:t>
      </w:r>
      <w:r>
        <w:t>Komisyon</w:t>
      </w:r>
      <w:r>
        <w:rPr>
          <w:spacing w:val="-12"/>
        </w:rPr>
        <w:t xml:space="preserve"> </w:t>
      </w:r>
      <w:r>
        <w:t>tarafından</w:t>
      </w:r>
      <w:r>
        <w:rPr>
          <w:spacing w:val="-10"/>
        </w:rPr>
        <w:t xml:space="preserve"> </w:t>
      </w:r>
      <w:r>
        <w:t>incelenen/inceletilen</w:t>
      </w:r>
      <w:r>
        <w:rPr>
          <w:spacing w:val="-9"/>
        </w:rPr>
        <w:t xml:space="preserve"> </w:t>
      </w:r>
      <w:r>
        <w:t>projenin</w:t>
      </w:r>
      <w:r w:rsidR="00160A75">
        <w:t xml:space="preserve"> </w:t>
      </w:r>
      <w:r>
        <w:t>kabul</w:t>
      </w:r>
      <w:r>
        <w:rPr>
          <w:spacing w:val="-47"/>
        </w:rPr>
        <w:t xml:space="preserve"> </w:t>
      </w:r>
      <w:r>
        <w:t>edilebilir bir gerekçeye dayandırılmadan başvuruda öngörülen gelişmeyi göstermemesi veya amaca uygun</w:t>
      </w:r>
      <w:r>
        <w:rPr>
          <w:spacing w:val="1"/>
        </w:rPr>
        <w:t xml:space="preserve"> </w:t>
      </w:r>
      <w:r>
        <w:t>olarak yürütülmemesi ya da proje yürütücüsünün, proje yürütücülüğünü Komisyon tarafından onaylanan</w:t>
      </w:r>
      <w:r>
        <w:rPr>
          <w:spacing w:val="1"/>
        </w:rPr>
        <w:t xml:space="preserve"> </w:t>
      </w:r>
      <w:r>
        <w:t>bir araştırmacıya devretmeden projeden ayrılması halinde proje Komisyon kararı ile iptal edilir Komisyon</w:t>
      </w:r>
      <w:r>
        <w:rPr>
          <w:spacing w:val="1"/>
        </w:rPr>
        <w:t xml:space="preserve"> </w:t>
      </w:r>
      <w:r>
        <w:t>kararı ile projesi iptal edilen proje yürütücüsü ve kurallara aykırı durumları gerçekleştiren kişi ya da kişiler,</w:t>
      </w:r>
      <w:r>
        <w:rPr>
          <w:spacing w:val="1"/>
        </w:rPr>
        <w:t xml:space="preserve"> </w:t>
      </w:r>
      <w:r>
        <w:t>iki yıl süre ile BAP Koordinasyon Birimi desteklerinden faydalandırılmaz. Satın alınan demirbaşlardan bir</w:t>
      </w:r>
      <w:r>
        <w:rPr>
          <w:spacing w:val="1"/>
        </w:rPr>
        <w:t xml:space="preserve"> </w:t>
      </w:r>
      <w:r>
        <w:rPr>
          <w:spacing w:val="-1"/>
        </w:rPr>
        <w:t xml:space="preserve">problemi </w:t>
      </w:r>
      <w:r>
        <w:t>veya arızası olmayan kullanılabilir durumda olanlar geri alınır. Aksi takdirde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demirbaşların</w:t>
      </w:r>
      <w:r>
        <w:rPr>
          <w:spacing w:val="1"/>
        </w:rPr>
        <w:t xml:space="preserve"> </w:t>
      </w:r>
      <w:r>
        <w:t>bedelleri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dahil</w:t>
      </w:r>
      <w:r>
        <w:rPr>
          <w:spacing w:val="-11"/>
        </w:rPr>
        <w:t xml:space="preserve"> </w:t>
      </w:r>
      <w:r>
        <w:t>olmak</w:t>
      </w:r>
      <w:r>
        <w:rPr>
          <w:spacing w:val="-10"/>
        </w:rPr>
        <w:t xml:space="preserve"> </w:t>
      </w:r>
      <w:r>
        <w:t>üzere,</w:t>
      </w:r>
      <w:r>
        <w:rPr>
          <w:spacing w:val="-10"/>
        </w:rPr>
        <w:t xml:space="preserve"> </w:t>
      </w:r>
      <w:r>
        <w:t>diğer</w:t>
      </w:r>
      <w:r>
        <w:rPr>
          <w:spacing w:val="-10"/>
        </w:rPr>
        <w:t xml:space="preserve"> </w:t>
      </w:r>
      <w:r>
        <w:t>tüm</w:t>
      </w:r>
      <w:r>
        <w:rPr>
          <w:spacing w:val="-9"/>
        </w:rPr>
        <w:t xml:space="preserve"> </w:t>
      </w:r>
      <w:r>
        <w:t>harcamaların</w:t>
      </w:r>
      <w:r>
        <w:rPr>
          <w:spacing w:val="-11"/>
        </w:rPr>
        <w:t xml:space="preserve"> </w:t>
      </w:r>
      <w:r>
        <w:t>bedelleri</w:t>
      </w:r>
      <w:r>
        <w:rPr>
          <w:spacing w:val="-12"/>
        </w:rPr>
        <w:t xml:space="preserve"> </w:t>
      </w:r>
      <w:r>
        <w:t>yasal</w:t>
      </w:r>
      <w:r>
        <w:rPr>
          <w:spacing w:val="-11"/>
        </w:rPr>
        <w:t xml:space="preserve"> </w:t>
      </w:r>
      <w:r>
        <w:t>faizi</w:t>
      </w:r>
      <w:r>
        <w:rPr>
          <w:spacing w:val="-10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birlikte</w:t>
      </w:r>
      <w:r>
        <w:rPr>
          <w:spacing w:val="-11"/>
        </w:rPr>
        <w:t xml:space="preserve"> </w:t>
      </w:r>
      <w:r>
        <w:t>proje</w:t>
      </w:r>
      <w:r>
        <w:rPr>
          <w:spacing w:val="-12"/>
        </w:rPr>
        <w:t xml:space="preserve"> </w:t>
      </w:r>
      <w:proofErr w:type="gramStart"/>
      <w:r>
        <w:t>yürütücüsünden</w:t>
      </w:r>
      <w:r w:rsidR="00BE2E94">
        <w:t xml:space="preserve"> </w:t>
      </w:r>
      <w:r>
        <w:rPr>
          <w:spacing w:val="-47"/>
        </w:rPr>
        <w:t xml:space="preserve"> </w:t>
      </w:r>
      <w:r>
        <w:t>geri</w:t>
      </w:r>
      <w:proofErr w:type="gramEnd"/>
      <w:r>
        <w:t xml:space="preserve"> alınır.</w:t>
      </w:r>
    </w:p>
    <w:p w14:paraId="3E02FCF9" w14:textId="203FA77A" w:rsidR="00D32681" w:rsidRDefault="00000000">
      <w:pPr>
        <w:pStyle w:val="GvdeMetni"/>
        <w:spacing w:before="158" w:line="259" w:lineRule="auto"/>
        <w:ind w:left="116" w:right="681"/>
        <w:jc w:val="both"/>
      </w:pPr>
      <w:r>
        <w:rPr>
          <w:b/>
        </w:rPr>
        <w:t xml:space="preserve">Madde 29. </w:t>
      </w:r>
      <w:r>
        <w:t>(1) Proje ekibinin ihmali olmaksızın ortaya çıkan ve Komisyon tarafından uygun görülen diğer</w:t>
      </w:r>
      <w:r>
        <w:rPr>
          <w:spacing w:val="1"/>
        </w:rPr>
        <w:t xml:space="preserve"> </w:t>
      </w:r>
      <w:r>
        <w:t>zorunlu</w:t>
      </w:r>
      <w:r>
        <w:rPr>
          <w:spacing w:val="-8"/>
        </w:rPr>
        <w:t xml:space="preserve"> </w:t>
      </w:r>
      <w:r>
        <w:t>haller</w:t>
      </w:r>
      <w:r>
        <w:rPr>
          <w:spacing w:val="-5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sağlık</w:t>
      </w:r>
      <w:r>
        <w:rPr>
          <w:spacing w:val="-5"/>
        </w:rPr>
        <w:t xml:space="preserve"> </w:t>
      </w:r>
      <w:r>
        <w:t>sorunu</w:t>
      </w:r>
      <w:r>
        <w:rPr>
          <w:spacing w:val="-6"/>
        </w:rPr>
        <w:t xml:space="preserve"> </w:t>
      </w:r>
      <w:r>
        <w:t>veya</w:t>
      </w:r>
      <w:r>
        <w:rPr>
          <w:spacing w:val="-8"/>
        </w:rPr>
        <w:t xml:space="preserve"> </w:t>
      </w:r>
      <w:r>
        <w:t>yasal</w:t>
      </w:r>
      <w:r>
        <w:rPr>
          <w:spacing w:val="-6"/>
        </w:rPr>
        <w:t xml:space="preserve"> </w:t>
      </w:r>
      <w:r>
        <w:t>zorunluluklar</w:t>
      </w:r>
      <w:r>
        <w:rPr>
          <w:spacing w:val="-6"/>
        </w:rPr>
        <w:t xml:space="preserve"> </w:t>
      </w:r>
      <w:r>
        <w:t>gibi</w:t>
      </w:r>
      <w:r>
        <w:rPr>
          <w:spacing w:val="-6"/>
        </w:rPr>
        <w:t xml:space="preserve"> </w:t>
      </w:r>
      <w:r>
        <w:t>mücbir</w:t>
      </w:r>
      <w:r>
        <w:rPr>
          <w:spacing w:val="-6"/>
        </w:rPr>
        <w:t xml:space="preserve"> </w:t>
      </w:r>
      <w:r>
        <w:t>sebeplerle</w:t>
      </w:r>
      <w:r>
        <w:rPr>
          <w:spacing w:val="-5"/>
        </w:rPr>
        <w:t xml:space="preserve"> </w:t>
      </w:r>
      <w:r>
        <w:t>çalışmanın</w:t>
      </w:r>
      <w:r>
        <w:rPr>
          <w:spacing w:val="-6"/>
        </w:rPr>
        <w:t xml:space="preserve"> </w:t>
      </w:r>
      <w:r>
        <w:t>yürütülemez</w:t>
      </w:r>
      <w:r>
        <w:rPr>
          <w:spacing w:val="-8"/>
        </w:rPr>
        <w:t xml:space="preserve"> </w:t>
      </w:r>
      <w:r>
        <w:t>hale</w:t>
      </w:r>
      <w:r>
        <w:rPr>
          <w:spacing w:val="-48"/>
        </w:rPr>
        <w:t xml:space="preserve"> </w:t>
      </w:r>
      <w:r>
        <w:t>gelmesi</w:t>
      </w:r>
      <w:r>
        <w:rPr>
          <w:spacing w:val="1"/>
        </w:rPr>
        <w:t xml:space="preserve"> </w:t>
      </w:r>
      <w:r>
        <w:t>durumlarında</w:t>
      </w:r>
      <w:r>
        <w:rPr>
          <w:spacing w:val="1"/>
        </w:rPr>
        <w:t xml:space="preserve"> </w:t>
      </w:r>
      <w:r>
        <w:t>Komisyon,</w:t>
      </w:r>
      <w:r>
        <w:rPr>
          <w:spacing w:val="1"/>
        </w:rPr>
        <w:t xml:space="preserve"> </w:t>
      </w:r>
      <w:r>
        <w:t>projenin</w:t>
      </w:r>
      <w:r>
        <w:rPr>
          <w:spacing w:val="1"/>
        </w:rPr>
        <w:t xml:space="preserve"> </w:t>
      </w:r>
      <w:r>
        <w:t>içeriğinde</w:t>
      </w:r>
      <w:r>
        <w:rPr>
          <w:spacing w:val="1"/>
        </w:rPr>
        <w:t xml:space="preserve"> </w:t>
      </w:r>
      <w:r>
        <w:t>düzeltme</w:t>
      </w:r>
      <w:r>
        <w:rPr>
          <w:spacing w:val="1"/>
        </w:rPr>
        <w:t xml:space="preserve"> </w:t>
      </w:r>
      <w:r>
        <w:t>yapılmasına,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ekibinde</w:t>
      </w:r>
      <w:r>
        <w:rPr>
          <w:spacing w:val="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t>yapılmasına veya projenin iptal edilmesine karar verebilir. Projenin iptal edilmesi durumunda satın alınan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malzemeler</w:t>
      </w:r>
      <w:r>
        <w:rPr>
          <w:spacing w:val="1"/>
        </w:rPr>
        <w:t xml:space="preserve"> </w:t>
      </w:r>
      <w:r>
        <w:t>BAP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Birimine</w:t>
      </w:r>
      <w:r>
        <w:rPr>
          <w:spacing w:val="1"/>
        </w:rPr>
        <w:t xml:space="preserve"> </w:t>
      </w:r>
      <w:r>
        <w:t>iade</w:t>
      </w:r>
      <w:r>
        <w:rPr>
          <w:spacing w:val="1"/>
        </w:rPr>
        <w:t xml:space="preserve"> </w:t>
      </w:r>
      <w:r>
        <w:t>edilir.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malzemeler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araştırmalarda</w:t>
      </w:r>
      <w:r>
        <w:rPr>
          <w:spacing w:val="1"/>
        </w:rPr>
        <w:t xml:space="preserve"> </w:t>
      </w:r>
      <w:r>
        <w:t>kullanılmak üzere Komisyon tarafından ilgili araştırmacılara veya uygun görülecek</w:t>
      </w:r>
      <w:r w:rsidR="00160A75">
        <w:t xml:space="preserve"> </w:t>
      </w:r>
      <w:r>
        <w:t>birim veya bölümlere</w:t>
      </w:r>
      <w:r>
        <w:rPr>
          <w:spacing w:val="1"/>
        </w:rPr>
        <w:t xml:space="preserve"> </w:t>
      </w:r>
      <w:r>
        <w:t>tahsis</w:t>
      </w:r>
      <w:r>
        <w:rPr>
          <w:spacing w:val="-2"/>
        </w:rPr>
        <w:t xml:space="preserve"> </w:t>
      </w:r>
      <w:r>
        <w:t>edilebilir.</w:t>
      </w:r>
    </w:p>
    <w:p w14:paraId="13AFAE35" w14:textId="77777777" w:rsidR="00D32681" w:rsidRDefault="00000000">
      <w:pPr>
        <w:pStyle w:val="GvdeMetni"/>
        <w:spacing w:before="39" w:line="261" w:lineRule="auto"/>
        <w:ind w:left="116" w:right="695"/>
        <w:jc w:val="both"/>
      </w:pPr>
      <w:r>
        <w:rPr>
          <w:b/>
        </w:rPr>
        <w:t xml:space="preserve">Madde 30. </w:t>
      </w:r>
      <w:r>
        <w:t>(1) Başarısızlıkları nedeniyle projenin iptal edilmesine veya projenin yürütücüsü tarafından</w:t>
      </w:r>
      <w:r>
        <w:rPr>
          <w:spacing w:val="1"/>
        </w:rPr>
        <w:t xml:space="preserve"> </w:t>
      </w:r>
      <w:r>
        <w:t>çalışmanın tamamlanmasına neden olan lisansüstü öğrenim öğrencileri, süresiz olarak BAP Koordinasyon</w:t>
      </w:r>
      <w:r>
        <w:rPr>
          <w:spacing w:val="1"/>
        </w:rPr>
        <w:t xml:space="preserve"> </w:t>
      </w:r>
      <w:r>
        <w:t>Birimi</w:t>
      </w:r>
      <w:r>
        <w:rPr>
          <w:spacing w:val="-1"/>
        </w:rPr>
        <w:t xml:space="preserve"> </w:t>
      </w:r>
      <w:r>
        <w:t>desteklerinden</w:t>
      </w:r>
      <w:r>
        <w:rPr>
          <w:spacing w:val="-2"/>
        </w:rPr>
        <w:t xml:space="preserve"> </w:t>
      </w:r>
      <w:r>
        <w:t>faydalandırılmazlar.</w:t>
      </w:r>
    </w:p>
    <w:p w14:paraId="55BAE13F" w14:textId="4508C345" w:rsidR="00D32681" w:rsidRDefault="00000000">
      <w:pPr>
        <w:pStyle w:val="GvdeMetni"/>
        <w:spacing w:before="151" w:line="259" w:lineRule="auto"/>
        <w:ind w:left="116" w:right="680"/>
        <w:jc w:val="both"/>
      </w:pPr>
      <w:r>
        <w:rPr>
          <w:b/>
        </w:rPr>
        <w:t>Madde</w:t>
      </w:r>
      <w:r>
        <w:rPr>
          <w:b/>
          <w:spacing w:val="-6"/>
        </w:rPr>
        <w:t xml:space="preserve"> </w:t>
      </w:r>
      <w:r>
        <w:rPr>
          <w:b/>
        </w:rPr>
        <w:t>31.</w:t>
      </w:r>
      <w:r>
        <w:rPr>
          <w:b/>
          <w:spacing w:val="-4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ara</w:t>
      </w:r>
      <w:r>
        <w:rPr>
          <w:spacing w:val="-5"/>
        </w:rPr>
        <w:t xml:space="preserve"> </w:t>
      </w:r>
      <w:r>
        <w:t>raporunun,</w:t>
      </w:r>
      <w:r>
        <w:rPr>
          <w:spacing w:val="-4"/>
        </w:rPr>
        <w:t xml:space="preserve"> </w:t>
      </w:r>
      <w:r>
        <w:t>Komisyon</w:t>
      </w:r>
      <w:r>
        <w:rPr>
          <w:spacing w:val="-6"/>
        </w:rPr>
        <w:t xml:space="preserve"> </w:t>
      </w:r>
      <w:r>
        <w:t>tarafından</w:t>
      </w:r>
      <w:r>
        <w:rPr>
          <w:spacing w:val="-5"/>
        </w:rPr>
        <w:t xml:space="preserve"> </w:t>
      </w:r>
      <w:r>
        <w:t>kabul</w:t>
      </w:r>
      <w:r>
        <w:rPr>
          <w:spacing w:val="-5"/>
        </w:rPr>
        <w:t xml:space="preserve"> </w:t>
      </w:r>
      <w:r>
        <w:t>edilen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mazeret</w:t>
      </w:r>
      <w:r>
        <w:rPr>
          <w:spacing w:val="-4"/>
        </w:rPr>
        <w:t xml:space="preserve"> </w:t>
      </w:r>
      <w:r>
        <w:t>gösterilmeden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aydan</w:t>
      </w:r>
      <w:r>
        <w:rPr>
          <w:spacing w:val="-47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geciktirilmesi</w:t>
      </w:r>
      <w:r>
        <w:rPr>
          <w:spacing w:val="1"/>
        </w:rPr>
        <w:t xml:space="preserve"> </w:t>
      </w:r>
      <w:r>
        <w:t>durumunda,</w:t>
      </w:r>
      <w:r>
        <w:rPr>
          <w:spacing w:val="1"/>
        </w:rPr>
        <w:t xml:space="preserve"> </w:t>
      </w:r>
      <w:r>
        <w:t>rapor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edilinceye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yürütücülerinin</w:t>
      </w:r>
      <w:r>
        <w:rPr>
          <w:spacing w:val="1"/>
        </w:rPr>
        <w:t xml:space="preserve"> </w:t>
      </w:r>
      <w:r>
        <w:t>projesine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işlemleri durdurulur. Yapılan uyarıya rağmen Komisyonun belirleyeceği azami süre içerisinde ara</w:t>
      </w:r>
      <w:r w:rsidR="00160A75">
        <w:t xml:space="preserve"> </w:t>
      </w:r>
      <w:r>
        <w:t>raporun</w:t>
      </w:r>
      <w:r>
        <w:rPr>
          <w:spacing w:val="1"/>
        </w:rPr>
        <w:t xml:space="preserve"> </w:t>
      </w:r>
      <w:r>
        <w:t>verilmemesi</w:t>
      </w:r>
      <w:r>
        <w:rPr>
          <w:spacing w:val="-11"/>
        </w:rPr>
        <w:t xml:space="preserve"> </w:t>
      </w:r>
      <w:r>
        <w:t>durumunda</w:t>
      </w:r>
      <w:r>
        <w:rPr>
          <w:spacing w:val="-11"/>
        </w:rPr>
        <w:t xml:space="preserve"> </w:t>
      </w:r>
      <w:r>
        <w:t>proje</w:t>
      </w:r>
      <w:r>
        <w:rPr>
          <w:spacing w:val="-10"/>
        </w:rPr>
        <w:t xml:space="preserve"> </w:t>
      </w:r>
      <w:r>
        <w:t>çalışması</w:t>
      </w:r>
      <w:r>
        <w:rPr>
          <w:spacing w:val="-12"/>
        </w:rPr>
        <w:t xml:space="preserve"> </w:t>
      </w:r>
      <w:r>
        <w:t>iptal</w:t>
      </w:r>
      <w:r>
        <w:rPr>
          <w:spacing w:val="-11"/>
        </w:rPr>
        <w:t xml:space="preserve"> </w:t>
      </w:r>
      <w:r>
        <w:t>edilir.</w:t>
      </w:r>
      <w:r>
        <w:rPr>
          <w:spacing w:val="-11"/>
        </w:rPr>
        <w:t xml:space="preserve"> </w:t>
      </w:r>
      <w:r>
        <w:t>Komisyon</w:t>
      </w:r>
      <w:r>
        <w:rPr>
          <w:spacing w:val="-12"/>
        </w:rPr>
        <w:t xml:space="preserve"> </w:t>
      </w:r>
      <w:r>
        <w:t>kararı</w:t>
      </w:r>
      <w:r>
        <w:rPr>
          <w:spacing w:val="-11"/>
        </w:rPr>
        <w:t xml:space="preserve"> </w:t>
      </w:r>
      <w:r>
        <w:t>ile</w:t>
      </w:r>
      <w:r>
        <w:rPr>
          <w:spacing w:val="-10"/>
        </w:rPr>
        <w:t xml:space="preserve"> </w:t>
      </w:r>
      <w:r>
        <w:t>projesi</w:t>
      </w:r>
      <w:r>
        <w:rPr>
          <w:spacing w:val="-11"/>
        </w:rPr>
        <w:t xml:space="preserve"> </w:t>
      </w:r>
      <w:r>
        <w:t>iptal</w:t>
      </w:r>
      <w:r>
        <w:rPr>
          <w:spacing w:val="-11"/>
        </w:rPr>
        <w:t xml:space="preserve"> </w:t>
      </w:r>
      <w:r>
        <w:t>edilen</w:t>
      </w:r>
      <w:r>
        <w:rPr>
          <w:spacing w:val="-11"/>
        </w:rPr>
        <w:t xml:space="preserve"> </w:t>
      </w:r>
      <w:r>
        <w:t>proje</w:t>
      </w:r>
      <w:r>
        <w:rPr>
          <w:spacing w:val="-13"/>
        </w:rPr>
        <w:t xml:space="preserve"> </w:t>
      </w:r>
      <w:r>
        <w:t>yürütücüsü</w:t>
      </w:r>
      <w:r>
        <w:rPr>
          <w:spacing w:val="-47"/>
        </w:rPr>
        <w:t xml:space="preserve"> </w:t>
      </w:r>
      <w:r>
        <w:t>ve kurallara aykırı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gerçekleştiren kişi ya da</w:t>
      </w:r>
      <w:r>
        <w:rPr>
          <w:spacing w:val="1"/>
        </w:rPr>
        <w:t xml:space="preserve"> </w:t>
      </w:r>
      <w:r>
        <w:t>kişiler, iki yıl süre ile BAP</w:t>
      </w:r>
      <w:r>
        <w:rPr>
          <w:spacing w:val="1"/>
        </w:rPr>
        <w:t xml:space="preserve"> </w:t>
      </w:r>
      <w:r>
        <w:t>Koordinasyon Birimi</w:t>
      </w:r>
      <w:r>
        <w:rPr>
          <w:spacing w:val="1"/>
        </w:rPr>
        <w:t xml:space="preserve"> </w:t>
      </w:r>
      <w:r>
        <w:t>desteklerinden</w:t>
      </w:r>
      <w:r>
        <w:rPr>
          <w:spacing w:val="1"/>
        </w:rPr>
        <w:t xml:space="preserve"> </w:t>
      </w:r>
      <w:r>
        <w:t>faydalandırılmaz.</w:t>
      </w:r>
      <w:r>
        <w:rPr>
          <w:spacing w:val="1"/>
        </w:rPr>
        <w:t xml:space="preserve"> </w:t>
      </w:r>
      <w:r>
        <w:t>Satın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demirbaşlardan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problemi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arızası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rPr>
          <w:spacing w:val="-1"/>
        </w:rPr>
        <w:t>kullanılabilir</w:t>
      </w:r>
      <w:r>
        <w:rPr>
          <w:spacing w:val="-12"/>
        </w:rPr>
        <w:t xml:space="preserve"> </w:t>
      </w:r>
      <w:r>
        <w:rPr>
          <w:spacing w:val="-1"/>
        </w:rPr>
        <w:t>durumda</w:t>
      </w:r>
      <w:r>
        <w:rPr>
          <w:spacing w:val="-12"/>
        </w:rPr>
        <w:t xml:space="preserve"> </w:t>
      </w:r>
      <w:r>
        <w:t>olanlar</w:t>
      </w:r>
      <w:r>
        <w:rPr>
          <w:spacing w:val="-11"/>
        </w:rPr>
        <w:t xml:space="preserve"> </w:t>
      </w:r>
      <w:r>
        <w:t>geri</w:t>
      </w:r>
      <w:r>
        <w:rPr>
          <w:spacing w:val="-12"/>
        </w:rPr>
        <w:t xml:space="preserve"> </w:t>
      </w:r>
      <w:r>
        <w:t>alınır.</w:t>
      </w:r>
      <w:r>
        <w:rPr>
          <w:spacing w:val="-13"/>
        </w:rPr>
        <w:t xml:space="preserve"> </w:t>
      </w:r>
      <w:r>
        <w:t>Aksi</w:t>
      </w:r>
      <w:r>
        <w:rPr>
          <w:spacing w:val="-11"/>
        </w:rPr>
        <w:t xml:space="preserve"> </w:t>
      </w:r>
      <w:r>
        <w:t>takdirde</w:t>
      </w:r>
      <w:r>
        <w:rPr>
          <w:spacing w:val="-11"/>
        </w:rPr>
        <w:t xml:space="preserve"> </w:t>
      </w:r>
      <w:r>
        <w:t>bu</w:t>
      </w:r>
      <w:r>
        <w:rPr>
          <w:spacing w:val="-12"/>
        </w:rPr>
        <w:t xml:space="preserve"> </w:t>
      </w:r>
      <w:r>
        <w:t>demirbaşların</w:t>
      </w:r>
      <w:r>
        <w:rPr>
          <w:spacing w:val="-13"/>
        </w:rPr>
        <w:t xml:space="preserve"> </w:t>
      </w:r>
      <w:r>
        <w:t>bedelleri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dahil</w:t>
      </w:r>
      <w:r>
        <w:rPr>
          <w:spacing w:val="-12"/>
        </w:rPr>
        <w:t xml:space="preserve"> </w:t>
      </w:r>
      <w:r>
        <w:t>olmak</w:t>
      </w:r>
      <w:r>
        <w:rPr>
          <w:spacing w:val="-14"/>
        </w:rPr>
        <w:t xml:space="preserve"> </w:t>
      </w:r>
      <w:r>
        <w:t>üzere,</w:t>
      </w:r>
      <w:r>
        <w:rPr>
          <w:spacing w:val="-10"/>
        </w:rPr>
        <w:t xml:space="preserve"> </w:t>
      </w:r>
      <w:r>
        <w:t>diğer</w:t>
      </w:r>
      <w:r>
        <w:rPr>
          <w:spacing w:val="-48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harcamaların</w:t>
      </w:r>
      <w:r>
        <w:rPr>
          <w:spacing w:val="-2"/>
        </w:rPr>
        <w:t xml:space="preserve"> </w:t>
      </w:r>
      <w:r>
        <w:t>bedelleri</w:t>
      </w:r>
      <w:r>
        <w:rPr>
          <w:spacing w:val="-4"/>
        </w:rPr>
        <w:t xml:space="preserve"> </w:t>
      </w:r>
      <w:r>
        <w:t>yasal faizi ile birlikte</w:t>
      </w:r>
      <w:r>
        <w:rPr>
          <w:spacing w:val="1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yürütücüsünden geri alınır.</w:t>
      </w:r>
    </w:p>
    <w:p w14:paraId="7D601E5A" w14:textId="7C3800A2" w:rsidR="00D32681" w:rsidRDefault="00000000">
      <w:pPr>
        <w:pStyle w:val="GvdeMetni"/>
        <w:spacing w:before="157" w:line="259" w:lineRule="auto"/>
        <w:ind w:left="116" w:right="684"/>
        <w:jc w:val="both"/>
      </w:pPr>
      <w:r>
        <w:rPr>
          <w:b/>
        </w:rPr>
        <w:t xml:space="preserve">Madde 32. </w:t>
      </w:r>
      <w:r>
        <w:t>(1) Proje sonuç raporunu süresi içinde sunmayan proje yürütücülerinin yürütmekte olduğu</w:t>
      </w:r>
      <w:r w:rsidR="00160A75">
        <w:t xml:space="preserve"> </w:t>
      </w:r>
      <w:r>
        <w:t>tüm</w:t>
      </w:r>
      <w:r>
        <w:rPr>
          <w:spacing w:val="-47"/>
        </w:rPr>
        <w:t xml:space="preserve"> </w:t>
      </w:r>
      <w:r>
        <w:rPr>
          <w:spacing w:val="-1"/>
        </w:rPr>
        <w:t>projelere</w:t>
      </w:r>
      <w:r>
        <w:rPr>
          <w:spacing w:val="-11"/>
        </w:rPr>
        <w:t xml:space="preserve"> </w:t>
      </w:r>
      <w:r>
        <w:rPr>
          <w:spacing w:val="-1"/>
        </w:rPr>
        <w:t>ait</w:t>
      </w:r>
      <w:r>
        <w:rPr>
          <w:spacing w:val="-11"/>
        </w:rPr>
        <w:t xml:space="preserve"> </w:t>
      </w:r>
      <w:r>
        <w:rPr>
          <w:spacing w:val="-1"/>
        </w:rPr>
        <w:t>işlemler</w:t>
      </w:r>
      <w:r>
        <w:rPr>
          <w:spacing w:val="-11"/>
        </w:rPr>
        <w:t xml:space="preserve"> </w:t>
      </w:r>
      <w:r>
        <w:t>rapor</w:t>
      </w:r>
      <w:r>
        <w:rPr>
          <w:spacing w:val="-11"/>
        </w:rPr>
        <w:t xml:space="preserve"> </w:t>
      </w:r>
      <w:r>
        <w:t>teslim</w:t>
      </w:r>
      <w:r>
        <w:rPr>
          <w:spacing w:val="-9"/>
        </w:rPr>
        <w:t xml:space="preserve"> </w:t>
      </w:r>
      <w:r>
        <w:t>edilip</w:t>
      </w:r>
      <w:r>
        <w:rPr>
          <w:spacing w:val="-13"/>
        </w:rPr>
        <w:t xml:space="preserve"> </w:t>
      </w:r>
      <w:r>
        <w:t>Komisyon</w:t>
      </w:r>
      <w:r>
        <w:rPr>
          <w:spacing w:val="-11"/>
        </w:rPr>
        <w:t xml:space="preserve"> </w:t>
      </w:r>
      <w:r>
        <w:t>tarafından</w:t>
      </w:r>
      <w:r>
        <w:rPr>
          <w:spacing w:val="-12"/>
        </w:rPr>
        <w:t xml:space="preserve"> </w:t>
      </w:r>
      <w:r>
        <w:t>karara</w:t>
      </w:r>
      <w:r>
        <w:rPr>
          <w:spacing w:val="-12"/>
        </w:rPr>
        <w:t xml:space="preserve"> </w:t>
      </w:r>
      <w:r>
        <w:t>bağlanıncaya</w:t>
      </w:r>
      <w:r>
        <w:rPr>
          <w:spacing w:val="-10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durdurulur.</w:t>
      </w:r>
      <w:r>
        <w:rPr>
          <w:spacing w:val="-11"/>
        </w:rPr>
        <w:t xml:space="preserve"> </w:t>
      </w:r>
      <w:r>
        <w:t>Yapılan</w:t>
      </w:r>
      <w:r>
        <w:rPr>
          <w:spacing w:val="-48"/>
        </w:rPr>
        <w:t xml:space="preserve"> </w:t>
      </w:r>
      <w:r>
        <w:t>uyarıya</w:t>
      </w:r>
      <w:r>
        <w:rPr>
          <w:spacing w:val="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mazeret</w:t>
      </w:r>
      <w:r>
        <w:rPr>
          <w:spacing w:val="1"/>
        </w:rPr>
        <w:t xml:space="preserve"> </w:t>
      </w:r>
      <w:r>
        <w:t>bulunmaksızın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sonuç</w:t>
      </w:r>
      <w:r>
        <w:rPr>
          <w:spacing w:val="-47"/>
        </w:rPr>
        <w:t xml:space="preserve"> </w:t>
      </w:r>
      <w:r>
        <w:t>raporun teslim edilmemesi durumunda ise, proje yürütücüsüne, sonuç raporun sunularak Komisyonda</w:t>
      </w:r>
      <w:r>
        <w:rPr>
          <w:spacing w:val="1"/>
        </w:rPr>
        <w:t xml:space="preserve"> </w:t>
      </w:r>
      <w:r>
        <w:t>karara</w:t>
      </w:r>
      <w:r>
        <w:rPr>
          <w:spacing w:val="-4"/>
        </w:rPr>
        <w:t xml:space="preserve"> </w:t>
      </w:r>
      <w:r>
        <w:t>bağlandığı</w:t>
      </w:r>
      <w:r>
        <w:rPr>
          <w:spacing w:val="-1"/>
        </w:rPr>
        <w:t xml:space="preserve"> </w:t>
      </w:r>
      <w:r>
        <w:t>tarihten</w:t>
      </w:r>
      <w:r>
        <w:rPr>
          <w:spacing w:val="-2"/>
        </w:rPr>
        <w:t xml:space="preserve"> </w:t>
      </w:r>
      <w:r>
        <w:t>itibaren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yıl</w:t>
      </w:r>
      <w:r>
        <w:rPr>
          <w:spacing w:val="-1"/>
        </w:rPr>
        <w:t xml:space="preserve"> </w:t>
      </w:r>
      <w:r>
        <w:t>süre</w:t>
      </w:r>
      <w:r>
        <w:rPr>
          <w:spacing w:val="-2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yeni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verilmez.</w:t>
      </w:r>
    </w:p>
    <w:p w14:paraId="6B79552F" w14:textId="6112EAB6" w:rsidR="00D32681" w:rsidRDefault="00000000">
      <w:pPr>
        <w:pStyle w:val="GvdeMetni"/>
        <w:spacing w:before="158" w:line="259" w:lineRule="auto"/>
        <w:ind w:left="116" w:right="688"/>
        <w:jc w:val="both"/>
      </w:pPr>
      <w:r>
        <w:t>(2) Sonuç raporu yetersiz (başarısız) bulunan proje yürütücüsüne Komisyonda karara bağlandığı</w:t>
      </w:r>
      <w:r w:rsidR="00160A75">
        <w:t xml:space="preserve"> </w:t>
      </w:r>
      <w:r>
        <w:t>tarihten</w:t>
      </w:r>
      <w:r>
        <w:rPr>
          <w:spacing w:val="1"/>
        </w:rPr>
        <w:t xml:space="preserve"> </w:t>
      </w:r>
      <w:r>
        <w:t>itibaren 2 yıl süre ile yeni bir proje desteği verilmez. Ancak, sonuç raporu yetersiz bulunan projeler için,</w:t>
      </w:r>
      <w:r>
        <w:rPr>
          <w:spacing w:val="1"/>
        </w:rPr>
        <w:t xml:space="preserve"> </w:t>
      </w:r>
      <w:r>
        <w:rPr>
          <w:spacing w:val="-1"/>
        </w:rPr>
        <w:t>proje</w:t>
      </w:r>
      <w:r>
        <w:t xml:space="preserve"> </w:t>
      </w:r>
      <w:r>
        <w:rPr>
          <w:spacing w:val="-1"/>
        </w:rPr>
        <w:t>yürütücülerinin</w:t>
      </w:r>
      <w:r>
        <w:t xml:space="preserve"> talepte</w:t>
      </w:r>
      <w:r>
        <w:rPr>
          <w:spacing w:val="1"/>
        </w:rPr>
        <w:t xml:space="preserve"> </w:t>
      </w:r>
      <w:r>
        <w:t>bulunması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Komisyonun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bulması</w:t>
      </w:r>
      <w:r>
        <w:rPr>
          <w:spacing w:val="1"/>
        </w:rPr>
        <w:t xml:space="preserve"> </w:t>
      </w:r>
      <w:r>
        <w:t>durumunda,</w:t>
      </w:r>
      <w:r>
        <w:rPr>
          <w:spacing w:val="1"/>
        </w:rPr>
        <w:t xml:space="preserve"> </w:t>
      </w:r>
      <w:r>
        <w:t>bazı çalışmaların</w:t>
      </w:r>
      <w:r>
        <w:rPr>
          <w:spacing w:val="1"/>
        </w:rPr>
        <w:t xml:space="preserve"> </w:t>
      </w:r>
      <w:r>
        <w:rPr>
          <w:spacing w:val="-1"/>
        </w:rPr>
        <w:t>yeniden</w:t>
      </w:r>
      <w:r>
        <w:rPr>
          <w:spacing w:val="-12"/>
        </w:rPr>
        <w:t xml:space="preserve"> </w:t>
      </w:r>
      <w:r>
        <w:rPr>
          <w:spacing w:val="-1"/>
        </w:rPr>
        <w:t>yapılabilmesi</w:t>
      </w:r>
      <w:r>
        <w:rPr>
          <w:spacing w:val="-13"/>
        </w:rPr>
        <w:t xml:space="preserve"> </w:t>
      </w:r>
      <w:r>
        <w:t>veya</w:t>
      </w:r>
      <w:r>
        <w:rPr>
          <w:spacing w:val="-13"/>
        </w:rPr>
        <w:t xml:space="preserve"> </w:t>
      </w:r>
      <w:r>
        <w:t>sonuç</w:t>
      </w:r>
      <w:r>
        <w:rPr>
          <w:spacing w:val="-13"/>
        </w:rPr>
        <w:t xml:space="preserve"> </w:t>
      </w:r>
      <w:r>
        <w:t>raporunun</w:t>
      </w:r>
      <w:r>
        <w:rPr>
          <w:spacing w:val="-12"/>
        </w:rPr>
        <w:t xml:space="preserve"> </w:t>
      </w:r>
      <w:r>
        <w:t>yeniden</w:t>
      </w:r>
      <w:r>
        <w:rPr>
          <w:spacing w:val="-11"/>
        </w:rPr>
        <w:t xml:space="preserve"> </w:t>
      </w:r>
      <w:r>
        <w:t>düzenlenmesi</w:t>
      </w:r>
      <w:r>
        <w:rPr>
          <w:spacing w:val="-13"/>
        </w:rPr>
        <w:t xml:space="preserve"> </w:t>
      </w:r>
      <w:r>
        <w:t>için</w:t>
      </w:r>
      <w:r>
        <w:rPr>
          <w:spacing w:val="-16"/>
        </w:rPr>
        <w:t xml:space="preserve"> </w:t>
      </w:r>
      <w:r>
        <w:t>ek</w:t>
      </w:r>
      <w:r>
        <w:rPr>
          <w:spacing w:val="-10"/>
        </w:rPr>
        <w:t xml:space="preserve"> </w:t>
      </w:r>
      <w:r>
        <w:t>süre</w:t>
      </w:r>
      <w:r>
        <w:rPr>
          <w:spacing w:val="-10"/>
        </w:rPr>
        <w:t xml:space="preserve"> </w:t>
      </w:r>
      <w:r>
        <w:t>verilebilir.</w:t>
      </w:r>
      <w:r w:rsidR="00160A75">
        <w:t xml:space="preserve"> </w:t>
      </w:r>
      <w:r>
        <w:t>Ancak,</w:t>
      </w:r>
      <w:r>
        <w:rPr>
          <w:spacing w:val="-6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süre</w:t>
      </w:r>
      <w:r>
        <w:rPr>
          <w:spacing w:val="-3"/>
        </w:rPr>
        <w:t xml:space="preserve"> </w:t>
      </w:r>
      <w:r>
        <w:t>ile</w:t>
      </w:r>
      <w:r>
        <w:rPr>
          <w:spacing w:val="-47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daha</w:t>
      </w:r>
      <w:r>
        <w:rPr>
          <w:spacing w:val="-5"/>
        </w:rPr>
        <w:t xml:space="preserve"> </w:t>
      </w:r>
      <w:r>
        <w:t>önce</w:t>
      </w:r>
      <w:r>
        <w:rPr>
          <w:spacing w:val="-2"/>
        </w:rPr>
        <w:t xml:space="preserve"> </w:t>
      </w:r>
      <w:r>
        <w:t>verilmiş</w:t>
      </w:r>
      <w:r>
        <w:rPr>
          <w:spacing w:val="-6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ek</w:t>
      </w:r>
      <w:r>
        <w:rPr>
          <w:spacing w:val="-4"/>
        </w:rPr>
        <w:t xml:space="preserve"> </w:t>
      </w:r>
      <w:r>
        <w:t>sürelerin</w:t>
      </w:r>
      <w:r>
        <w:rPr>
          <w:spacing w:val="-6"/>
        </w:rPr>
        <w:t xml:space="preserve"> </w:t>
      </w:r>
      <w:r>
        <w:t>toplamı,</w:t>
      </w:r>
      <w:r>
        <w:rPr>
          <w:spacing w:val="-7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yıldan</w:t>
      </w:r>
      <w:r>
        <w:rPr>
          <w:spacing w:val="-3"/>
        </w:rPr>
        <w:t xml:space="preserve"> </w:t>
      </w:r>
      <w:r>
        <w:t>fazla</w:t>
      </w:r>
      <w:r>
        <w:rPr>
          <w:spacing w:val="-3"/>
        </w:rPr>
        <w:t xml:space="preserve"> </w:t>
      </w:r>
      <w:r>
        <w:t>olamaz.</w:t>
      </w:r>
    </w:p>
    <w:p w14:paraId="28C5DAE5" w14:textId="77777777" w:rsidR="00D32681" w:rsidRDefault="00000000">
      <w:pPr>
        <w:pStyle w:val="GvdeMetni"/>
        <w:spacing w:before="158" w:line="261" w:lineRule="auto"/>
        <w:ind w:left="116" w:right="684"/>
        <w:jc w:val="both"/>
      </w:pPr>
      <w:r>
        <w:rPr>
          <w:b/>
        </w:rPr>
        <w:t xml:space="preserve">Madde 33. </w:t>
      </w:r>
      <w:r>
        <w:t>(1) Telif hakları ve fikri mülkiyet hakları konusunda bu yönergede belirtilen hükümlere aykırı</w:t>
      </w:r>
      <w:r>
        <w:rPr>
          <w:spacing w:val="1"/>
        </w:rPr>
        <w:t xml:space="preserve"> </w:t>
      </w:r>
      <w:r>
        <w:t>davranıldığının saptanması durumunda proje yürütücülerine iki yıl süreyle herhangi bir türde yeni bir proje</w:t>
      </w:r>
      <w:r>
        <w:rPr>
          <w:spacing w:val="-48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verilmez.</w:t>
      </w:r>
    </w:p>
    <w:p w14:paraId="496B4F8B" w14:textId="77777777" w:rsidR="00D32681" w:rsidRDefault="00000000">
      <w:pPr>
        <w:pStyle w:val="GvdeMetni"/>
        <w:spacing w:before="152" w:line="261" w:lineRule="auto"/>
        <w:ind w:left="116" w:right="687"/>
        <w:jc w:val="both"/>
      </w:pPr>
      <w:r>
        <w:rPr>
          <w:b/>
        </w:rPr>
        <w:t>Madde</w:t>
      </w:r>
      <w:r>
        <w:rPr>
          <w:b/>
          <w:spacing w:val="-5"/>
        </w:rPr>
        <w:t xml:space="preserve"> </w:t>
      </w:r>
      <w:r>
        <w:rPr>
          <w:b/>
        </w:rPr>
        <w:t>34.</w:t>
      </w:r>
      <w:r>
        <w:rPr>
          <w:b/>
          <w:spacing w:val="-3"/>
        </w:rPr>
        <w:t xml:space="preserve"> </w:t>
      </w:r>
      <w:r>
        <w:t>(1)</w:t>
      </w:r>
      <w:r>
        <w:rPr>
          <w:spacing w:val="-5"/>
        </w:rPr>
        <w:t xml:space="preserve"> </w:t>
      </w:r>
      <w:r>
        <w:t>Öngörülen</w:t>
      </w:r>
      <w:r>
        <w:rPr>
          <w:spacing w:val="-4"/>
        </w:rPr>
        <w:t xml:space="preserve"> </w:t>
      </w:r>
      <w:r>
        <w:t>süre</w:t>
      </w:r>
      <w:r>
        <w:rPr>
          <w:spacing w:val="-3"/>
        </w:rPr>
        <w:t xml:space="preserve"> </w:t>
      </w:r>
      <w:r>
        <w:t>dolmasına</w:t>
      </w:r>
      <w:r>
        <w:rPr>
          <w:spacing w:val="-4"/>
        </w:rPr>
        <w:t xml:space="preserve"> </w:t>
      </w:r>
      <w:r>
        <w:t>rağmen</w:t>
      </w:r>
      <w:r>
        <w:rPr>
          <w:spacing w:val="-6"/>
        </w:rPr>
        <w:t xml:space="preserve"> </w:t>
      </w:r>
      <w:r>
        <w:t>yayın</w:t>
      </w:r>
      <w:r>
        <w:rPr>
          <w:spacing w:val="-4"/>
        </w:rPr>
        <w:t xml:space="preserve"> </w:t>
      </w:r>
      <w:r>
        <w:t>şartlarını</w:t>
      </w:r>
      <w:r>
        <w:rPr>
          <w:spacing w:val="-3"/>
        </w:rPr>
        <w:t xml:space="preserve"> </w:t>
      </w:r>
      <w:r>
        <w:t>yerine</w:t>
      </w:r>
      <w:r>
        <w:rPr>
          <w:spacing w:val="-4"/>
        </w:rPr>
        <w:t xml:space="preserve"> </w:t>
      </w:r>
      <w:r>
        <w:t>getirmeyen</w:t>
      </w:r>
      <w:r>
        <w:rPr>
          <w:spacing w:val="-3"/>
        </w:rPr>
        <w:t xml:space="preserve"> </w:t>
      </w:r>
      <w:r>
        <w:t>proje</w:t>
      </w:r>
      <w:r>
        <w:rPr>
          <w:spacing w:val="-6"/>
        </w:rPr>
        <w:t xml:space="preserve"> </w:t>
      </w:r>
      <w:r>
        <w:t>yürütücülerine</w:t>
      </w:r>
      <w:r>
        <w:rPr>
          <w:spacing w:val="-10"/>
        </w:rPr>
        <w:t xml:space="preserve"> </w:t>
      </w:r>
      <w:r>
        <w:t>2</w:t>
      </w:r>
      <w:r>
        <w:rPr>
          <w:spacing w:val="-47"/>
        </w:rPr>
        <w:t xml:space="preserve"> </w:t>
      </w:r>
      <w:r>
        <w:t>yıl</w:t>
      </w:r>
      <w:r>
        <w:rPr>
          <w:spacing w:val="-2"/>
        </w:rPr>
        <w:t xml:space="preserve"> </w:t>
      </w:r>
      <w:r>
        <w:t>süreyle</w:t>
      </w:r>
      <w:r>
        <w:rPr>
          <w:spacing w:val="-2"/>
        </w:rPr>
        <w:t xml:space="preserve"> </w:t>
      </w:r>
      <w:r>
        <w:t>herhangi bir</w:t>
      </w:r>
      <w:r>
        <w:rPr>
          <w:spacing w:val="-3"/>
        </w:rPr>
        <w:t xml:space="preserve"> </w:t>
      </w:r>
      <w:r>
        <w:t>türde</w:t>
      </w:r>
      <w:r>
        <w:rPr>
          <w:spacing w:val="-1"/>
        </w:rPr>
        <w:t xml:space="preserve"> </w:t>
      </w:r>
      <w:r>
        <w:t>yeni</w:t>
      </w:r>
      <w:r>
        <w:rPr>
          <w:spacing w:val="-3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proje</w:t>
      </w:r>
      <w:r>
        <w:rPr>
          <w:spacing w:val="-3"/>
        </w:rPr>
        <w:t xml:space="preserve"> </w:t>
      </w:r>
      <w:r>
        <w:t>desteği</w:t>
      </w:r>
      <w:r>
        <w:rPr>
          <w:spacing w:val="-2"/>
        </w:rPr>
        <w:t xml:space="preserve"> </w:t>
      </w:r>
      <w:r>
        <w:t>verilmez.</w:t>
      </w:r>
    </w:p>
    <w:p w14:paraId="34D764DC" w14:textId="77777777" w:rsidR="00D32681" w:rsidRDefault="00D32681">
      <w:pPr>
        <w:pStyle w:val="GvdeMetni"/>
        <w:rPr>
          <w:sz w:val="20"/>
        </w:rPr>
      </w:pPr>
    </w:p>
    <w:p w14:paraId="46450BD6" w14:textId="77777777" w:rsidR="00D32681" w:rsidRDefault="00D32681">
      <w:pPr>
        <w:pStyle w:val="GvdeMetni"/>
        <w:rPr>
          <w:sz w:val="20"/>
        </w:rPr>
      </w:pPr>
    </w:p>
    <w:p w14:paraId="61E3E842" w14:textId="77777777" w:rsidR="00D32681" w:rsidRDefault="00D32681">
      <w:pPr>
        <w:pStyle w:val="GvdeMetni"/>
        <w:rPr>
          <w:sz w:val="20"/>
        </w:rPr>
      </w:pPr>
    </w:p>
    <w:p w14:paraId="7F520BCE" w14:textId="77777777" w:rsidR="00D32681" w:rsidRDefault="00D32681">
      <w:pPr>
        <w:pStyle w:val="GvdeMetni"/>
        <w:rPr>
          <w:sz w:val="20"/>
        </w:rPr>
      </w:pPr>
    </w:p>
    <w:p w14:paraId="099BEA41" w14:textId="77777777" w:rsidR="00D32681" w:rsidRDefault="00D32681">
      <w:pPr>
        <w:pStyle w:val="GvdeMetni"/>
        <w:rPr>
          <w:sz w:val="20"/>
        </w:rPr>
      </w:pPr>
    </w:p>
    <w:p w14:paraId="3D768260" w14:textId="77777777" w:rsidR="00D32681" w:rsidRDefault="00D32681">
      <w:pPr>
        <w:pStyle w:val="GvdeMetni"/>
        <w:rPr>
          <w:sz w:val="20"/>
        </w:rPr>
      </w:pPr>
    </w:p>
    <w:p w14:paraId="067470A6" w14:textId="77777777" w:rsidR="00D32681" w:rsidRDefault="00D32681">
      <w:pPr>
        <w:pStyle w:val="GvdeMetni"/>
        <w:spacing w:before="4"/>
        <w:rPr>
          <w:sz w:val="27"/>
        </w:rPr>
      </w:pPr>
    </w:p>
    <w:p w14:paraId="3C1246A1" w14:textId="77777777" w:rsidR="00D32681" w:rsidRDefault="00000000">
      <w:pPr>
        <w:spacing w:before="64"/>
        <w:ind w:right="203"/>
        <w:jc w:val="right"/>
        <w:rPr>
          <w:sz w:val="18"/>
        </w:rPr>
      </w:pPr>
      <w:r>
        <w:rPr>
          <w:sz w:val="18"/>
        </w:rPr>
        <w:t>9</w:t>
      </w:r>
    </w:p>
    <w:p w14:paraId="242C5C6A" w14:textId="77777777" w:rsidR="00D32681" w:rsidRDefault="00D32681">
      <w:pPr>
        <w:jc w:val="right"/>
        <w:rPr>
          <w:sz w:val="18"/>
        </w:rPr>
        <w:sectPr w:rsidR="00D32681">
          <w:pgSz w:w="11910" w:h="16840"/>
          <w:pgMar w:top="660" w:right="320" w:bottom="0" w:left="1300" w:header="708" w:footer="708" w:gutter="0"/>
          <w:cols w:space="708"/>
        </w:sectPr>
      </w:pPr>
    </w:p>
    <w:p w14:paraId="54E224C0" w14:textId="77777777" w:rsidR="00D32681" w:rsidRDefault="00000000">
      <w:pPr>
        <w:pStyle w:val="GvdeMetni"/>
        <w:spacing w:before="31" w:line="259" w:lineRule="auto"/>
        <w:ind w:left="116" w:right="678"/>
        <w:jc w:val="both"/>
      </w:pPr>
      <w:r>
        <w:lastRenderedPageBreak/>
        <w:pict w14:anchorId="46A0191E">
          <v:group id="_x0000_s1026" style="position:absolute;left:0;text-align:left;margin-left:0;margin-top:0;width:595.35pt;height:841.7pt;z-index:-15991296;mso-position-horizontal-relative:page;mso-position-vertical-relative:page" coordsize="11907,16834">
            <v:shape id="_x0000_s1029" type="#_x0000_t75" style="position:absolute;width:11907;height:16834">
              <v:imagedata r:id="rId16" o:title=""/>
            </v:shape>
            <v:shape id="_x0000_s1028" style="position:absolute;left:10921;top:16292;width:913;height:513" coordorigin="10921,16293" coordsize="913,513" path="m11378,16293r-92,5l11200,16313r-78,24l11055,16368r-56,38l10957,16449r-36,100l10930,16601r69,92l11055,16731r67,31l11200,16786r86,15l11378,16806r92,-5l11555,16786r78,-24l11700,16731r56,-38l11798,16649r36,-100l11825,16498r-69,-92l11700,16368r-67,-31l11555,16313r-85,-15l11378,16293xe" stroked="f">
              <v:path arrowok="t"/>
            </v:shape>
            <v:shape id="_x0000_s1027" style="position:absolute;left:10921;top:16292;width:913;height:513" coordorigin="10921,16293" coordsize="913,513" path="m10921,16549r36,-100l10999,16406r56,-38l11122,16337r78,-24l11286,16298r92,-5l11470,16298r85,15l11633,16337r67,31l11756,16406r42,43l11834,16549r-9,52l11756,16693r-56,38l11633,16762r-78,24l11470,16801r-92,5l11286,16801r-86,-15l11122,16762r-67,-31l10999,16693r-42,-44l10921,16549xe" filled="f" strokecolor="#4471c4" strokeweight="1pt">
              <v:path arrowok="t"/>
            </v:shape>
            <w10:wrap anchorx="page" anchory="page"/>
          </v:group>
        </w:pict>
      </w:r>
      <w:r>
        <w:t>(2) BAP Birimince desteklenen projeler kapsamında gerçekleştirilen her türlü yayın ve tezde “Bu çalışma</w:t>
      </w:r>
      <w:r>
        <w:rPr>
          <w:spacing w:val="1"/>
        </w:rPr>
        <w:t xml:space="preserve"> </w:t>
      </w:r>
      <w:r>
        <w:t>Tekirdağ Namık Kemal Üniversitesi Bilimsel Araştırma Projeleri Koordinasyon Birimince Desteklenmiştir.</w:t>
      </w:r>
      <w:r>
        <w:rPr>
          <w:spacing w:val="1"/>
        </w:rPr>
        <w:t xml:space="preserve"> </w:t>
      </w:r>
      <w:r>
        <w:t xml:space="preserve">Proje </w:t>
      </w:r>
      <w:proofErr w:type="gramStart"/>
      <w:r>
        <w:t>Numarası: ….</w:t>
      </w:r>
      <w:proofErr w:type="gramEnd"/>
      <w:r>
        <w:t>” (“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supported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Fund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Tekirdağ Namık Kemal </w:t>
      </w:r>
      <w:proofErr w:type="spellStart"/>
      <w:r>
        <w:t>University</w:t>
      </w:r>
      <w:proofErr w:type="spellEnd"/>
      <w:r>
        <w:t>.</w:t>
      </w:r>
      <w:r>
        <w:rPr>
          <w:spacing w:val="-47"/>
        </w:rPr>
        <w:t xml:space="preserve"> </w:t>
      </w:r>
      <w:r>
        <w:t xml:space="preserve">Project </w:t>
      </w:r>
      <w:proofErr w:type="spellStart"/>
      <w:proofErr w:type="gramStart"/>
      <w:r>
        <w:t>Number</w:t>
      </w:r>
      <w:proofErr w:type="spellEnd"/>
      <w:r>
        <w:t>: ….</w:t>
      </w:r>
      <w:proofErr w:type="gramEnd"/>
      <w:r>
        <w:t>”) şeklinde veya benzer anlama gelecek bir ibareye yer vermeyen araştırmacılara 1 yıl</w:t>
      </w:r>
      <w:r>
        <w:rPr>
          <w:spacing w:val="1"/>
        </w:rPr>
        <w:t xml:space="preserve"> </w:t>
      </w:r>
      <w:r>
        <w:t>süreyle</w:t>
      </w:r>
      <w:r>
        <w:rPr>
          <w:spacing w:val="-3"/>
        </w:rPr>
        <w:t xml:space="preserve"> </w:t>
      </w:r>
      <w:r>
        <w:t>herhangi bir</w:t>
      </w:r>
      <w:r>
        <w:rPr>
          <w:spacing w:val="-3"/>
        </w:rPr>
        <w:t xml:space="preserve"> </w:t>
      </w:r>
      <w:r>
        <w:t>türde</w:t>
      </w:r>
      <w:r>
        <w:rPr>
          <w:spacing w:val="-4"/>
        </w:rPr>
        <w:t xml:space="preserve"> </w:t>
      </w:r>
      <w:r>
        <w:t>destek</w:t>
      </w:r>
      <w:r>
        <w:rPr>
          <w:spacing w:val="-4"/>
        </w:rPr>
        <w:t xml:space="preserve"> </w:t>
      </w:r>
      <w:r>
        <w:t>sağlanmaz.</w:t>
      </w:r>
    </w:p>
    <w:p w14:paraId="02A8B637" w14:textId="77777777" w:rsidR="00D32681" w:rsidRDefault="00000000">
      <w:pPr>
        <w:pStyle w:val="GvdeMetni"/>
        <w:spacing w:before="156" w:line="259" w:lineRule="auto"/>
        <w:ind w:left="116" w:right="686"/>
        <w:jc w:val="both"/>
      </w:pPr>
      <w:r>
        <w:rPr>
          <w:b/>
        </w:rPr>
        <w:t xml:space="preserve">Madde 35. </w:t>
      </w:r>
      <w:r>
        <w:t>(1) Projeler kapsamında, Üniversite birimleri veya diğer kurumlar tarafından sağlanan seyahat,</w:t>
      </w:r>
      <w:r>
        <w:rPr>
          <w:spacing w:val="1"/>
        </w:rPr>
        <w:t xml:space="preserve"> </w:t>
      </w:r>
      <w:r>
        <w:t>kongre/sempozyum</w:t>
      </w:r>
      <w:r>
        <w:rPr>
          <w:spacing w:val="-4"/>
        </w:rPr>
        <w:t xml:space="preserve"> </w:t>
      </w:r>
      <w:r>
        <w:t>katılım</w:t>
      </w:r>
      <w:r>
        <w:rPr>
          <w:spacing w:val="-4"/>
        </w:rPr>
        <w:t xml:space="preserve"> </w:t>
      </w:r>
      <w:r>
        <w:t>bedeli</w:t>
      </w:r>
      <w:r>
        <w:rPr>
          <w:spacing w:val="-4"/>
        </w:rPr>
        <w:t xml:space="preserve"> </w:t>
      </w:r>
      <w:r>
        <w:t>gibi</w:t>
      </w:r>
      <w:r>
        <w:rPr>
          <w:spacing w:val="-4"/>
        </w:rPr>
        <w:t xml:space="preserve"> </w:t>
      </w:r>
      <w:r>
        <w:t>herhangi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destek</w:t>
      </w:r>
      <w:r>
        <w:rPr>
          <w:spacing w:val="-5"/>
        </w:rPr>
        <w:t xml:space="preserve"> </w:t>
      </w:r>
      <w:r>
        <w:t>türü</w:t>
      </w:r>
      <w:r>
        <w:rPr>
          <w:spacing w:val="-5"/>
        </w:rPr>
        <w:t xml:space="preserve"> </w:t>
      </w:r>
      <w:r>
        <w:t>için,</w:t>
      </w:r>
      <w:r>
        <w:rPr>
          <w:spacing w:val="-4"/>
        </w:rPr>
        <w:t xml:space="preserve"> </w:t>
      </w:r>
      <w:r>
        <w:t>BAP</w:t>
      </w:r>
      <w:r>
        <w:rPr>
          <w:spacing w:val="-2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Birimince</w:t>
      </w:r>
      <w:r>
        <w:rPr>
          <w:spacing w:val="-5"/>
        </w:rPr>
        <w:t xml:space="preserve"> </w:t>
      </w:r>
      <w:r>
        <w:t>mükerrer</w:t>
      </w:r>
      <w:r>
        <w:rPr>
          <w:spacing w:val="-48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sağlanmaz.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ilkeye</w:t>
      </w:r>
      <w:r>
        <w:rPr>
          <w:spacing w:val="1"/>
        </w:rPr>
        <w:t xml:space="preserve"> </w:t>
      </w:r>
      <w:r>
        <w:t>aykırı</w:t>
      </w:r>
      <w:r>
        <w:rPr>
          <w:spacing w:val="1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edildiğinin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durumunda,</w:t>
      </w:r>
      <w:r>
        <w:rPr>
          <w:spacing w:val="1"/>
        </w:rPr>
        <w:t xml:space="preserve"> </w:t>
      </w:r>
      <w:r>
        <w:t>gerçekleştirilen</w:t>
      </w:r>
      <w:r>
        <w:rPr>
          <w:spacing w:val="1"/>
        </w:rPr>
        <w:t xml:space="preserve"> </w:t>
      </w:r>
      <w:r>
        <w:t>harcamaların bedelleri yasal faizi ile birlikte ilgili araştırmacıdan geri alınır ve ilgili araştırmacı 2 yıl süre ile</w:t>
      </w:r>
      <w:r>
        <w:rPr>
          <w:spacing w:val="1"/>
        </w:rPr>
        <w:t xml:space="preserve"> </w:t>
      </w:r>
      <w:r>
        <w:t>BAP</w:t>
      </w:r>
      <w:r>
        <w:rPr>
          <w:spacing w:val="-2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Birimi desteklerinden</w:t>
      </w:r>
      <w:r>
        <w:rPr>
          <w:spacing w:val="-2"/>
        </w:rPr>
        <w:t xml:space="preserve"> </w:t>
      </w:r>
      <w:r>
        <w:t>faydalandırılmaz.</w:t>
      </w:r>
    </w:p>
    <w:p w14:paraId="1D631501" w14:textId="77777777" w:rsidR="00D32681" w:rsidRDefault="00000000">
      <w:pPr>
        <w:pStyle w:val="GvdeMetni"/>
        <w:spacing w:before="158" w:line="261" w:lineRule="auto"/>
        <w:ind w:left="116" w:right="690"/>
        <w:jc w:val="both"/>
      </w:pPr>
      <w:r>
        <w:rPr>
          <w:b/>
        </w:rPr>
        <w:t>Madde</w:t>
      </w:r>
      <w:r>
        <w:rPr>
          <w:b/>
          <w:spacing w:val="1"/>
        </w:rPr>
        <w:t xml:space="preserve"> </w:t>
      </w:r>
      <w:r>
        <w:rPr>
          <w:b/>
        </w:rPr>
        <w:t>36.</w:t>
      </w:r>
      <w:r>
        <w:rPr>
          <w:b/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kapsamındaki</w:t>
      </w:r>
      <w:r>
        <w:rPr>
          <w:spacing w:val="1"/>
        </w:rPr>
        <w:t xml:space="preserve"> </w:t>
      </w:r>
      <w:r>
        <w:t>durumlar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Komisyon</w:t>
      </w:r>
      <w:r>
        <w:rPr>
          <w:spacing w:val="1"/>
        </w:rPr>
        <w:t xml:space="preserve"> </w:t>
      </w:r>
      <w:r>
        <w:t>tarafından ikinci kez yaptırım uygulanan araştırmacılar BAP Koordinasyon Biriminin sağladığı desteklerden</w:t>
      </w:r>
      <w:r>
        <w:rPr>
          <w:spacing w:val="1"/>
        </w:rPr>
        <w:t xml:space="preserve"> </w:t>
      </w:r>
      <w:r>
        <w:t>süresiz</w:t>
      </w:r>
      <w:r>
        <w:rPr>
          <w:spacing w:val="-6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yararlanamazlar.</w:t>
      </w:r>
    </w:p>
    <w:p w14:paraId="7D29839B" w14:textId="77777777" w:rsidR="00D32681" w:rsidRDefault="00000000">
      <w:pPr>
        <w:pStyle w:val="GvdeMetni"/>
        <w:spacing w:before="146" w:line="261" w:lineRule="auto"/>
        <w:ind w:left="116" w:right="681"/>
        <w:jc w:val="both"/>
      </w:pPr>
      <w:r>
        <w:rPr>
          <w:b/>
        </w:rPr>
        <w:t xml:space="preserve">Madde 37. </w:t>
      </w:r>
      <w:r>
        <w:t>(1) Yönergede belirtilmeyen hususlarda “Yükseköğretim Kurumları Bilimsel Araştırma Projeleri</w:t>
      </w:r>
      <w:r>
        <w:rPr>
          <w:spacing w:val="1"/>
        </w:rPr>
        <w:t xml:space="preserve"> </w:t>
      </w:r>
      <w:r>
        <w:t>Hakkındaki</w:t>
      </w:r>
      <w:r>
        <w:rPr>
          <w:spacing w:val="-1"/>
        </w:rPr>
        <w:t xml:space="preserve"> </w:t>
      </w:r>
      <w:r>
        <w:t>Yönetmelik”</w:t>
      </w:r>
      <w:r>
        <w:rPr>
          <w:spacing w:val="-3"/>
        </w:rPr>
        <w:t xml:space="preserve"> </w:t>
      </w:r>
      <w:r>
        <w:t>hükümleri</w:t>
      </w:r>
      <w:r>
        <w:rPr>
          <w:spacing w:val="-3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genel</w:t>
      </w:r>
      <w:r>
        <w:rPr>
          <w:spacing w:val="-10"/>
        </w:rPr>
        <w:t xml:space="preserve"> </w:t>
      </w:r>
      <w:r>
        <w:t>mevzuat</w:t>
      </w:r>
      <w:r>
        <w:rPr>
          <w:spacing w:val="-4"/>
        </w:rPr>
        <w:t xml:space="preserve"> </w:t>
      </w:r>
      <w:r>
        <w:t>hükümleri uygulanır.</w:t>
      </w:r>
    </w:p>
    <w:p w14:paraId="3CAAC3A6" w14:textId="77777777" w:rsidR="00D32681" w:rsidRDefault="00D32681">
      <w:pPr>
        <w:pStyle w:val="GvdeMetni"/>
        <w:spacing w:before="4"/>
        <w:rPr>
          <w:sz w:val="32"/>
        </w:rPr>
      </w:pPr>
    </w:p>
    <w:p w14:paraId="7E209855" w14:textId="77777777" w:rsidR="00D32681" w:rsidRPr="00883015" w:rsidRDefault="00000000">
      <w:pPr>
        <w:pStyle w:val="Balk3"/>
        <w:jc w:val="both"/>
        <w:rPr>
          <w:b/>
          <w:bCs/>
        </w:rPr>
      </w:pPr>
      <w:bookmarkStart w:id="30" w:name="_TOC_250000"/>
      <w:r w:rsidRPr="00883015">
        <w:rPr>
          <w:b/>
          <w:bCs/>
          <w:spacing w:val="-4"/>
        </w:rPr>
        <w:t>Yürürlükten</w:t>
      </w:r>
      <w:r w:rsidRPr="00883015">
        <w:rPr>
          <w:b/>
          <w:bCs/>
          <w:spacing w:val="-18"/>
        </w:rPr>
        <w:t xml:space="preserve"> </w:t>
      </w:r>
      <w:bookmarkEnd w:id="30"/>
      <w:r w:rsidRPr="00883015">
        <w:rPr>
          <w:b/>
          <w:bCs/>
          <w:spacing w:val="-3"/>
        </w:rPr>
        <w:t>Kaldırma</w:t>
      </w:r>
    </w:p>
    <w:p w14:paraId="4380FDB3" w14:textId="2AF07AFF" w:rsidR="00D32681" w:rsidRDefault="00000000">
      <w:pPr>
        <w:pStyle w:val="GvdeMetni"/>
        <w:spacing w:before="45" w:line="261" w:lineRule="auto"/>
        <w:ind w:left="116" w:right="680"/>
        <w:jc w:val="both"/>
      </w:pPr>
      <w:r>
        <w:rPr>
          <w:b/>
        </w:rPr>
        <w:t xml:space="preserve">Madde 38. </w:t>
      </w:r>
      <w:r>
        <w:t xml:space="preserve">(1) Tekirdağ Namık Kemal Üniversitesi Senatosunun </w:t>
      </w:r>
      <w:r w:rsidR="00883015">
        <w:t>30.03.2022</w:t>
      </w:r>
      <w:r>
        <w:t xml:space="preserve"> tarih ve </w:t>
      </w:r>
      <w:r w:rsidR="00883015">
        <w:t xml:space="preserve">23 </w:t>
      </w:r>
      <w:proofErr w:type="spellStart"/>
      <w:r w:rsidR="00883015">
        <w:t>nolu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kararı</w:t>
      </w:r>
      <w:r>
        <w:rPr>
          <w:spacing w:val="-11"/>
        </w:rPr>
        <w:t xml:space="preserve"> </w:t>
      </w:r>
      <w:r>
        <w:rPr>
          <w:spacing w:val="-1"/>
        </w:rPr>
        <w:t>ile</w:t>
      </w:r>
      <w:r>
        <w:rPr>
          <w:spacing w:val="-9"/>
        </w:rPr>
        <w:t xml:space="preserve"> </w:t>
      </w:r>
      <w:r>
        <w:rPr>
          <w:spacing w:val="-1"/>
        </w:rPr>
        <w:t>kabul</w:t>
      </w:r>
      <w:r>
        <w:rPr>
          <w:spacing w:val="-10"/>
        </w:rPr>
        <w:t xml:space="preserve"> </w:t>
      </w:r>
      <w:r>
        <w:t>edilen</w:t>
      </w:r>
      <w:r>
        <w:rPr>
          <w:spacing w:val="-10"/>
        </w:rPr>
        <w:t xml:space="preserve"> </w:t>
      </w:r>
      <w:r>
        <w:t>“Tekirdağ</w:t>
      </w:r>
      <w:r>
        <w:rPr>
          <w:spacing w:val="-10"/>
        </w:rPr>
        <w:t xml:space="preserve"> </w:t>
      </w:r>
      <w:r>
        <w:t>Namık</w:t>
      </w:r>
      <w:r>
        <w:rPr>
          <w:spacing w:val="-9"/>
        </w:rPr>
        <w:t xml:space="preserve"> </w:t>
      </w:r>
      <w:r>
        <w:t>Kemal</w:t>
      </w:r>
      <w:r>
        <w:rPr>
          <w:spacing w:val="-10"/>
        </w:rPr>
        <w:t xml:space="preserve"> </w:t>
      </w:r>
      <w:r>
        <w:t>Üniversitesi</w:t>
      </w:r>
      <w:r>
        <w:rPr>
          <w:spacing w:val="-10"/>
        </w:rPr>
        <w:t xml:space="preserve"> </w:t>
      </w:r>
      <w:r>
        <w:t>Bilimsel</w:t>
      </w:r>
      <w:r>
        <w:rPr>
          <w:spacing w:val="-9"/>
        </w:rPr>
        <w:t xml:space="preserve"> </w:t>
      </w:r>
      <w:r>
        <w:t>Araştırma</w:t>
      </w:r>
      <w:r>
        <w:rPr>
          <w:spacing w:val="-12"/>
        </w:rPr>
        <w:t xml:space="preserve"> </w:t>
      </w:r>
      <w:r>
        <w:t>Projeleri</w:t>
      </w:r>
      <w:r>
        <w:rPr>
          <w:spacing w:val="-10"/>
        </w:rPr>
        <w:t xml:space="preserve"> </w:t>
      </w:r>
      <w:r>
        <w:t>Uygulama</w:t>
      </w:r>
      <w:r>
        <w:rPr>
          <w:spacing w:val="-8"/>
        </w:rPr>
        <w:t xml:space="preserve"> </w:t>
      </w:r>
      <w:r>
        <w:t>Yönergesi”</w:t>
      </w:r>
      <w:r>
        <w:rPr>
          <w:spacing w:val="-47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ilgili değişiklikleri</w:t>
      </w:r>
      <w:r>
        <w:rPr>
          <w:spacing w:val="-2"/>
        </w:rPr>
        <w:t xml:space="preserve"> </w:t>
      </w:r>
      <w:r>
        <w:t>yürürlükten</w:t>
      </w:r>
      <w:r>
        <w:rPr>
          <w:spacing w:val="-5"/>
        </w:rPr>
        <w:t xml:space="preserve"> </w:t>
      </w:r>
      <w:r>
        <w:t>kaldırılmıştır.</w:t>
      </w:r>
    </w:p>
    <w:p w14:paraId="46918994" w14:textId="77777777" w:rsidR="00D32681" w:rsidRPr="00883015" w:rsidRDefault="00000000">
      <w:pPr>
        <w:pStyle w:val="GvdeMetni"/>
        <w:spacing w:before="157"/>
        <w:ind w:left="116"/>
        <w:rPr>
          <w:b/>
          <w:bCs/>
        </w:rPr>
      </w:pPr>
      <w:r w:rsidRPr="00883015">
        <w:rPr>
          <w:b/>
          <w:bCs/>
        </w:rPr>
        <w:t>Yürürlük</w:t>
      </w:r>
    </w:p>
    <w:p w14:paraId="5857CC87" w14:textId="77777777" w:rsidR="00D32681" w:rsidRDefault="00000000">
      <w:pPr>
        <w:pStyle w:val="GvdeMetni"/>
        <w:spacing w:before="173" w:line="266" w:lineRule="auto"/>
        <w:ind w:left="116" w:right="692"/>
        <w:jc w:val="both"/>
      </w:pPr>
      <w:r>
        <w:rPr>
          <w:b/>
        </w:rPr>
        <w:t>Madde 39</w:t>
      </w:r>
      <w:r>
        <w:t>. (1) İlgili yönetmelik, esas ve usuller gereği düzenlenen bu yönerge, Tekirdağ Namık Kemal</w:t>
      </w:r>
      <w:r>
        <w:rPr>
          <w:spacing w:val="1"/>
        </w:rPr>
        <w:t xml:space="preserve"> </w:t>
      </w:r>
      <w:r>
        <w:t>Üniversitesi</w:t>
      </w:r>
      <w:r>
        <w:rPr>
          <w:spacing w:val="-3"/>
        </w:rPr>
        <w:t xml:space="preserve"> </w:t>
      </w:r>
      <w:r>
        <w:t>Senatosunun</w:t>
      </w:r>
      <w:r>
        <w:rPr>
          <w:spacing w:val="-2"/>
        </w:rPr>
        <w:t xml:space="preserve"> </w:t>
      </w:r>
      <w:r>
        <w:t>onayladığı tarihte</w:t>
      </w:r>
      <w:r>
        <w:rPr>
          <w:spacing w:val="-4"/>
        </w:rPr>
        <w:t xml:space="preserve"> </w:t>
      </w:r>
      <w:r>
        <w:t>yürürlüğe</w:t>
      </w:r>
      <w:r>
        <w:rPr>
          <w:spacing w:val="-4"/>
        </w:rPr>
        <w:t xml:space="preserve"> </w:t>
      </w:r>
      <w:r>
        <w:t>girer.</w:t>
      </w:r>
    </w:p>
    <w:p w14:paraId="3B4E481C" w14:textId="77777777" w:rsidR="00D32681" w:rsidRPr="00883015" w:rsidRDefault="00000000">
      <w:pPr>
        <w:pStyle w:val="GvdeMetni"/>
        <w:spacing w:before="152"/>
        <w:ind w:left="116"/>
        <w:rPr>
          <w:b/>
          <w:bCs/>
        </w:rPr>
      </w:pPr>
      <w:r w:rsidRPr="00883015">
        <w:rPr>
          <w:b/>
          <w:bCs/>
        </w:rPr>
        <w:t>Yürütme</w:t>
      </w:r>
    </w:p>
    <w:p w14:paraId="453137AF" w14:textId="77777777" w:rsidR="00D32681" w:rsidRDefault="00000000">
      <w:pPr>
        <w:pStyle w:val="GvdeMetni"/>
        <w:spacing w:before="179"/>
        <w:ind w:left="116"/>
      </w:pPr>
      <w:r>
        <w:rPr>
          <w:b/>
        </w:rPr>
        <w:t>Madde</w:t>
      </w:r>
      <w:r>
        <w:rPr>
          <w:b/>
          <w:spacing w:val="-11"/>
        </w:rPr>
        <w:t xml:space="preserve"> </w:t>
      </w:r>
      <w:r>
        <w:rPr>
          <w:b/>
        </w:rPr>
        <w:t>40</w:t>
      </w:r>
      <w:r>
        <w:t>.</w:t>
      </w:r>
      <w:r>
        <w:rPr>
          <w:spacing w:val="-8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yönerge</w:t>
      </w:r>
      <w:r>
        <w:rPr>
          <w:spacing w:val="-9"/>
        </w:rPr>
        <w:t xml:space="preserve"> </w:t>
      </w:r>
      <w:r>
        <w:t>hükümleri</w:t>
      </w:r>
      <w:r>
        <w:rPr>
          <w:spacing w:val="-9"/>
        </w:rPr>
        <w:t xml:space="preserve"> </w:t>
      </w:r>
      <w:r>
        <w:t>Tekirdağ</w:t>
      </w:r>
      <w:r>
        <w:rPr>
          <w:spacing w:val="-8"/>
        </w:rPr>
        <w:t xml:space="preserve"> </w:t>
      </w:r>
      <w:r>
        <w:t>Namık</w:t>
      </w:r>
      <w:r>
        <w:rPr>
          <w:spacing w:val="-12"/>
        </w:rPr>
        <w:t xml:space="preserve"> </w:t>
      </w:r>
      <w:r>
        <w:t>Kemal</w:t>
      </w:r>
      <w:r>
        <w:rPr>
          <w:spacing w:val="-5"/>
        </w:rPr>
        <w:t xml:space="preserve"> </w:t>
      </w:r>
      <w:r>
        <w:t>Üniversitesi</w:t>
      </w:r>
      <w:r>
        <w:rPr>
          <w:spacing w:val="-7"/>
        </w:rPr>
        <w:t xml:space="preserve"> </w:t>
      </w:r>
      <w:r>
        <w:t>Rektörü</w:t>
      </w:r>
      <w:r>
        <w:rPr>
          <w:spacing w:val="-10"/>
        </w:rPr>
        <w:t xml:space="preserve"> </w:t>
      </w:r>
      <w:r>
        <w:t>tarafından</w:t>
      </w:r>
      <w:r>
        <w:rPr>
          <w:spacing w:val="-11"/>
        </w:rPr>
        <w:t xml:space="preserve"> </w:t>
      </w:r>
      <w:r>
        <w:t>yürütülür.</w:t>
      </w:r>
    </w:p>
    <w:p w14:paraId="0C32026E" w14:textId="77777777" w:rsidR="00D32681" w:rsidRDefault="00D32681">
      <w:pPr>
        <w:pStyle w:val="GvdeMetni"/>
        <w:rPr>
          <w:sz w:val="20"/>
        </w:rPr>
      </w:pPr>
    </w:p>
    <w:p w14:paraId="7593DEDE" w14:textId="77777777" w:rsidR="00D32681" w:rsidRDefault="00D32681">
      <w:pPr>
        <w:pStyle w:val="GvdeMetni"/>
        <w:rPr>
          <w:sz w:val="20"/>
        </w:rPr>
      </w:pPr>
    </w:p>
    <w:p w14:paraId="44D9F198" w14:textId="77777777" w:rsidR="00D32681" w:rsidRDefault="00D32681">
      <w:pPr>
        <w:pStyle w:val="GvdeMetni"/>
        <w:rPr>
          <w:sz w:val="20"/>
        </w:rPr>
      </w:pPr>
    </w:p>
    <w:p w14:paraId="7816334D" w14:textId="77777777" w:rsidR="00D32681" w:rsidRDefault="00D32681">
      <w:pPr>
        <w:pStyle w:val="GvdeMetni"/>
        <w:rPr>
          <w:sz w:val="20"/>
        </w:rPr>
      </w:pPr>
    </w:p>
    <w:p w14:paraId="06BAFE12" w14:textId="77777777" w:rsidR="00D32681" w:rsidRDefault="00D32681">
      <w:pPr>
        <w:pStyle w:val="GvdeMetni"/>
        <w:rPr>
          <w:sz w:val="20"/>
        </w:rPr>
      </w:pPr>
    </w:p>
    <w:p w14:paraId="4EB1BDFF" w14:textId="77777777" w:rsidR="00D32681" w:rsidRDefault="00D32681">
      <w:pPr>
        <w:pStyle w:val="GvdeMetni"/>
        <w:rPr>
          <w:sz w:val="20"/>
        </w:rPr>
      </w:pPr>
    </w:p>
    <w:p w14:paraId="13D2C817" w14:textId="77777777" w:rsidR="00D32681" w:rsidRDefault="00D32681">
      <w:pPr>
        <w:pStyle w:val="GvdeMetni"/>
        <w:rPr>
          <w:sz w:val="20"/>
        </w:rPr>
      </w:pPr>
    </w:p>
    <w:p w14:paraId="1852D5C7" w14:textId="77777777" w:rsidR="00D32681" w:rsidRDefault="00D32681">
      <w:pPr>
        <w:pStyle w:val="GvdeMetni"/>
        <w:rPr>
          <w:sz w:val="20"/>
        </w:rPr>
      </w:pPr>
    </w:p>
    <w:p w14:paraId="3CDFE858" w14:textId="77777777" w:rsidR="00D32681" w:rsidRDefault="00D32681">
      <w:pPr>
        <w:pStyle w:val="GvdeMetni"/>
        <w:rPr>
          <w:sz w:val="20"/>
        </w:rPr>
      </w:pPr>
    </w:p>
    <w:p w14:paraId="74E14285" w14:textId="77777777" w:rsidR="00D32681" w:rsidRDefault="00D32681">
      <w:pPr>
        <w:pStyle w:val="GvdeMetni"/>
        <w:rPr>
          <w:sz w:val="20"/>
        </w:rPr>
      </w:pPr>
    </w:p>
    <w:p w14:paraId="00C1DE42" w14:textId="77777777" w:rsidR="00D32681" w:rsidRDefault="00D32681">
      <w:pPr>
        <w:pStyle w:val="GvdeMetni"/>
        <w:rPr>
          <w:sz w:val="20"/>
        </w:rPr>
      </w:pPr>
    </w:p>
    <w:p w14:paraId="287839DC" w14:textId="77777777" w:rsidR="00D32681" w:rsidRDefault="00D32681">
      <w:pPr>
        <w:pStyle w:val="GvdeMetni"/>
        <w:rPr>
          <w:sz w:val="20"/>
        </w:rPr>
      </w:pPr>
    </w:p>
    <w:p w14:paraId="27506306" w14:textId="77777777" w:rsidR="00D32681" w:rsidRDefault="00D32681">
      <w:pPr>
        <w:pStyle w:val="GvdeMetni"/>
        <w:rPr>
          <w:sz w:val="20"/>
        </w:rPr>
      </w:pPr>
    </w:p>
    <w:p w14:paraId="51F3A1B3" w14:textId="77777777" w:rsidR="00D32681" w:rsidRDefault="00D32681">
      <w:pPr>
        <w:pStyle w:val="GvdeMetni"/>
        <w:rPr>
          <w:sz w:val="20"/>
        </w:rPr>
      </w:pPr>
    </w:p>
    <w:p w14:paraId="0A8F4149" w14:textId="77777777" w:rsidR="00D32681" w:rsidRDefault="00D32681">
      <w:pPr>
        <w:pStyle w:val="GvdeMetni"/>
        <w:rPr>
          <w:sz w:val="20"/>
        </w:rPr>
      </w:pPr>
    </w:p>
    <w:p w14:paraId="34C842DF" w14:textId="77777777" w:rsidR="00D32681" w:rsidRDefault="00D32681">
      <w:pPr>
        <w:pStyle w:val="GvdeMetni"/>
        <w:rPr>
          <w:sz w:val="20"/>
        </w:rPr>
      </w:pPr>
    </w:p>
    <w:p w14:paraId="01BA2514" w14:textId="77777777" w:rsidR="00D32681" w:rsidRDefault="00D32681">
      <w:pPr>
        <w:pStyle w:val="GvdeMetni"/>
        <w:rPr>
          <w:sz w:val="20"/>
        </w:rPr>
      </w:pPr>
    </w:p>
    <w:p w14:paraId="5D2D2F5B" w14:textId="77777777" w:rsidR="00D32681" w:rsidRDefault="00D32681">
      <w:pPr>
        <w:pStyle w:val="GvdeMetni"/>
        <w:rPr>
          <w:sz w:val="20"/>
        </w:rPr>
      </w:pPr>
    </w:p>
    <w:p w14:paraId="297E8DA7" w14:textId="77777777" w:rsidR="00D32681" w:rsidRDefault="00D32681">
      <w:pPr>
        <w:pStyle w:val="GvdeMetni"/>
        <w:rPr>
          <w:sz w:val="20"/>
        </w:rPr>
      </w:pPr>
    </w:p>
    <w:p w14:paraId="770D171B" w14:textId="77777777" w:rsidR="00D32681" w:rsidRDefault="00D32681">
      <w:pPr>
        <w:pStyle w:val="GvdeMetni"/>
        <w:rPr>
          <w:sz w:val="20"/>
        </w:rPr>
      </w:pPr>
    </w:p>
    <w:p w14:paraId="4C3C6609" w14:textId="77777777" w:rsidR="00D32681" w:rsidRDefault="00D32681">
      <w:pPr>
        <w:pStyle w:val="GvdeMetni"/>
        <w:rPr>
          <w:sz w:val="20"/>
        </w:rPr>
      </w:pPr>
    </w:p>
    <w:p w14:paraId="44235198" w14:textId="77777777" w:rsidR="00D32681" w:rsidRDefault="00D32681">
      <w:pPr>
        <w:pStyle w:val="GvdeMetni"/>
        <w:rPr>
          <w:sz w:val="20"/>
        </w:rPr>
      </w:pPr>
    </w:p>
    <w:p w14:paraId="19FE0465" w14:textId="77777777" w:rsidR="00D32681" w:rsidRDefault="00D32681">
      <w:pPr>
        <w:pStyle w:val="GvdeMetni"/>
        <w:rPr>
          <w:sz w:val="20"/>
        </w:rPr>
      </w:pPr>
    </w:p>
    <w:p w14:paraId="40FB57CE" w14:textId="77777777" w:rsidR="00D32681" w:rsidRDefault="00D32681">
      <w:pPr>
        <w:pStyle w:val="GvdeMetni"/>
        <w:rPr>
          <w:sz w:val="20"/>
        </w:rPr>
      </w:pPr>
    </w:p>
    <w:p w14:paraId="05644DC2" w14:textId="77777777" w:rsidR="00D32681" w:rsidRDefault="00D32681">
      <w:pPr>
        <w:pStyle w:val="GvdeMetni"/>
        <w:rPr>
          <w:sz w:val="20"/>
        </w:rPr>
      </w:pPr>
    </w:p>
    <w:p w14:paraId="7407CFBC" w14:textId="77777777" w:rsidR="00D32681" w:rsidRDefault="00D32681">
      <w:pPr>
        <w:pStyle w:val="GvdeMetni"/>
        <w:rPr>
          <w:sz w:val="20"/>
        </w:rPr>
      </w:pPr>
    </w:p>
    <w:p w14:paraId="6AB94B57" w14:textId="77777777" w:rsidR="00D32681" w:rsidRDefault="00D32681">
      <w:pPr>
        <w:pStyle w:val="GvdeMetni"/>
        <w:rPr>
          <w:sz w:val="20"/>
        </w:rPr>
      </w:pPr>
    </w:p>
    <w:p w14:paraId="618C461C" w14:textId="77777777" w:rsidR="00D32681" w:rsidRDefault="00D32681">
      <w:pPr>
        <w:pStyle w:val="GvdeMetni"/>
        <w:rPr>
          <w:sz w:val="20"/>
        </w:rPr>
      </w:pPr>
    </w:p>
    <w:p w14:paraId="5D6A8386" w14:textId="77777777" w:rsidR="00D32681" w:rsidRDefault="00D32681">
      <w:pPr>
        <w:pStyle w:val="GvdeMetni"/>
        <w:spacing w:before="2"/>
        <w:rPr>
          <w:sz w:val="28"/>
        </w:rPr>
      </w:pPr>
    </w:p>
    <w:p w14:paraId="5A44A656" w14:textId="77777777" w:rsidR="00D32681" w:rsidRDefault="00000000">
      <w:pPr>
        <w:spacing w:before="64"/>
        <w:ind w:right="114"/>
        <w:jc w:val="right"/>
        <w:rPr>
          <w:sz w:val="18"/>
        </w:rPr>
      </w:pPr>
      <w:r>
        <w:rPr>
          <w:sz w:val="18"/>
        </w:rPr>
        <w:t>10</w:t>
      </w:r>
    </w:p>
    <w:sectPr w:rsidR="00D32681">
      <w:pgSz w:w="11910" w:h="16840"/>
      <w:pgMar w:top="660" w:right="320" w:bottom="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449EF"/>
    <w:multiLevelType w:val="hybridMultilevel"/>
    <w:tmpl w:val="2FE6DB94"/>
    <w:lvl w:ilvl="0" w:tplc="6F9A089A">
      <w:start w:val="1"/>
      <w:numFmt w:val="lowerLetter"/>
      <w:lvlText w:val="%1."/>
      <w:lvlJc w:val="left"/>
      <w:pPr>
        <w:ind w:left="337" w:hanging="22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54C0D0C0">
      <w:numFmt w:val="bullet"/>
      <w:lvlText w:val="•"/>
      <w:lvlJc w:val="left"/>
      <w:pPr>
        <w:ind w:left="1334" w:hanging="221"/>
      </w:pPr>
      <w:rPr>
        <w:rFonts w:hint="default"/>
        <w:lang w:val="tr-TR" w:eastAsia="en-US" w:bidi="ar-SA"/>
      </w:rPr>
    </w:lvl>
    <w:lvl w:ilvl="2" w:tplc="0284B8F8">
      <w:numFmt w:val="bullet"/>
      <w:lvlText w:val="•"/>
      <w:lvlJc w:val="left"/>
      <w:pPr>
        <w:ind w:left="2329" w:hanging="221"/>
      </w:pPr>
      <w:rPr>
        <w:rFonts w:hint="default"/>
        <w:lang w:val="tr-TR" w:eastAsia="en-US" w:bidi="ar-SA"/>
      </w:rPr>
    </w:lvl>
    <w:lvl w:ilvl="3" w:tplc="7770733A">
      <w:numFmt w:val="bullet"/>
      <w:lvlText w:val="•"/>
      <w:lvlJc w:val="left"/>
      <w:pPr>
        <w:ind w:left="3323" w:hanging="221"/>
      </w:pPr>
      <w:rPr>
        <w:rFonts w:hint="default"/>
        <w:lang w:val="tr-TR" w:eastAsia="en-US" w:bidi="ar-SA"/>
      </w:rPr>
    </w:lvl>
    <w:lvl w:ilvl="4" w:tplc="D902B83A">
      <w:numFmt w:val="bullet"/>
      <w:lvlText w:val="•"/>
      <w:lvlJc w:val="left"/>
      <w:pPr>
        <w:ind w:left="4318" w:hanging="221"/>
      </w:pPr>
      <w:rPr>
        <w:rFonts w:hint="default"/>
        <w:lang w:val="tr-TR" w:eastAsia="en-US" w:bidi="ar-SA"/>
      </w:rPr>
    </w:lvl>
    <w:lvl w:ilvl="5" w:tplc="10A4C7A0">
      <w:numFmt w:val="bullet"/>
      <w:lvlText w:val="•"/>
      <w:lvlJc w:val="left"/>
      <w:pPr>
        <w:ind w:left="5313" w:hanging="221"/>
      </w:pPr>
      <w:rPr>
        <w:rFonts w:hint="default"/>
        <w:lang w:val="tr-TR" w:eastAsia="en-US" w:bidi="ar-SA"/>
      </w:rPr>
    </w:lvl>
    <w:lvl w:ilvl="6" w:tplc="C046C862">
      <w:numFmt w:val="bullet"/>
      <w:lvlText w:val="•"/>
      <w:lvlJc w:val="left"/>
      <w:pPr>
        <w:ind w:left="6307" w:hanging="221"/>
      </w:pPr>
      <w:rPr>
        <w:rFonts w:hint="default"/>
        <w:lang w:val="tr-TR" w:eastAsia="en-US" w:bidi="ar-SA"/>
      </w:rPr>
    </w:lvl>
    <w:lvl w:ilvl="7" w:tplc="E2A8CD0A">
      <w:numFmt w:val="bullet"/>
      <w:lvlText w:val="•"/>
      <w:lvlJc w:val="left"/>
      <w:pPr>
        <w:ind w:left="7302" w:hanging="221"/>
      </w:pPr>
      <w:rPr>
        <w:rFonts w:hint="default"/>
        <w:lang w:val="tr-TR" w:eastAsia="en-US" w:bidi="ar-SA"/>
      </w:rPr>
    </w:lvl>
    <w:lvl w:ilvl="8" w:tplc="6F58F6D0">
      <w:numFmt w:val="bullet"/>
      <w:lvlText w:val="•"/>
      <w:lvlJc w:val="left"/>
      <w:pPr>
        <w:ind w:left="8297" w:hanging="221"/>
      </w:pPr>
      <w:rPr>
        <w:rFonts w:hint="default"/>
        <w:lang w:val="tr-TR" w:eastAsia="en-US" w:bidi="ar-SA"/>
      </w:rPr>
    </w:lvl>
  </w:abstractNum>
  <w:abstractNum w:abstractNumId="1" w15:restartNumberingAfterBreak="0">
    <w:nsid w:val="0FF13B68"/>
    <w:multiLevelType w:val="hybridMultilevel"/>
    <w:tmpl w:val="658E85A2"/>
    <w:lvl w:ilvl="0" w:tplc="173004C8">
      <w:start w:val="2"/>
      <w:numFmt w:val="decimal"/>
      <w:lvlText w:val="(%1)"/>
      <w:lvlJc w:val="left"/>
      <w:pPr>
        <w:ind w:left="116" w:hanging="43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DDA251E2">
      <w:numFmt w:val="bullet"/>
      <w:lvlText w:val="•"/>
      <w:lvlJc w:val="left"/>
      <w:pPr>
        <w:ind w:left="1136" w:hanging="432"/>
      </w:pPr>
      <w:rPr>
        <w:rFonts w:hint="default"/>
        <w:lang w:val="tr-TR" w:eastAsia="en-US" w:bidi="ar-SA"/>
      </w:rPr>
    </w:lvl>
    <w:lvl w:ilvl="2" w:tplc="E0467456">
      <w:numFmt w:val="bullet"/>
      <w:lvlText w:val="•"/>
      <w:lvlJc w:val="left"/>
      <w:pPr>
        <w:ind w:left="2153" w:hanging="432"/>
      </w:pPr>
      <w:rPr>
        <w:rFonts w:hint="default"/>
        <w:lang w:val="tr-TR" w:eastAsia="en-US" w:bidi="ar-SA"/>
      </w:rPr>
    </w:lvl>
    <w:lvl w:ilvl="3" w:tplc="8DC077AC">
      <w:numFmt w:val="bullet"/>
      <w:lvlText w:val="•"/>
      <w:lvlJc w:val="left"/>
      <w:pPr>
        <w:ind w:left="3169" w:hanging="432"/>
      </w:pPr>
      <w:rPr>
        <w:rFonts w:hint="default"/>
        <w:lang w:val="tr-TR" w:eastAsia="en-US" w:bidi="ar-SA"/>
      </w:rPr>
    </w:lvl>
    <w:lvl w:ilvl="4" w:tplc="910605BA">
      <w:numFmt w:val="bullet"/>
      <w:lvlText w:val="•"/>
      <w:lvlJc w:val="left"/>
      <w:pPr>
        <w:ind w:left="4186" w:hanging="432"/>
      </w:pPr>
      <w:rPr>
        <w:rFonts w:hint="default"/>
        <w:lang w:val="tr-TR" w:eastAsia="en-US" w:bidi="ar-SA"/>
      </w:rPr>
    </w:lvl>
    <w:lvl w:ilvl="5" w:tplc="24B6BBAC">
      <w:numFmt w:val="bullet"/>
      <w:lvlText w:val="•"/>
      <w:lvlJc w:val="left"/>
      <w:pPr>
        <w:ind w:left="5203" w:hanging="432"/>
      </w:pPr>
      <w:rPr>
        <w:rFonts w:hint="default"/>
        <w:lang w:val="tr-TR" w:eastAsia="en-US" w:bidi="ar-SA"/>
      </w:rPr>
    </w:lvl>
    <w:lvl w:ilvl="6" w:tplc="38CC74F8">
      <w:numFmt w:val="bullet"/>
      <w:lvlText w:val="•"/>
      <w:lvlJc w:val="left"/>
      <w:pPr>
        <w:ind w:left="6219" w:hanging="432"/>
      </w:pPr>
      <w:rPr>
        <w:rFonts w:hint="default"/>
        <w:lang w:val="tr-TR" w:eastAsia="en-US" w:bidi="ar-SA"/>
      </w:rPr>
    </w:lvl>
    <w:lvl w:ilvl="7" w:tplc="AFE0BEBE">
      <w:numFmt w:val="bullet"/>
      <w:lvlText w:val="•"/>
      <w:lvlJc w:val="left"/>
      <w:pPr>
        <w:ind w:left="7236" w:hanging="432"/>
      </w:pPr>
      <w:rPr>
        <w:rFonts w:hint="default"/>
        <w:lang w:val="tr-TR" w:eastAsia="en-US" w:bidi="ar-SA"/>
      </w:rPr>
    </w:lvl>
    <w:lvl w:ilvl="8" w:tplc="FD6CB306">
      <w:numFmt w:val="bullet"/>
      <w:lvlText w:val="•"/>
      <w:lvlJc w:val="left"/>
      <w:pPr>
        <w:ind w:left="8253" w:hanging="432"/>
      </w:pPr>
      <w:rPr>
        <w:rFonts w:hint="default"/>
        <w:lang w:val="tr-TR" w:eastAsia="en-US" w:bidi="ar-SA"/>
      </w:rPr>
    </w:lvl>
  </w:abstractNum>
  <w:abstractNum w:abstractNumId="2" w15:restartNumberingAfterBreak="0">
    <w:nsid w:val="14E65E49"/>
    <w:multiLevelType w:val="hybridMultilevel"/>
    <w:tmpl w:val="BE123292"/>
    <w:lvl w:ilvl="0" w:tplc="8BF4813E">
      <w:start w:val="2"/>
      <w:numFmt w:val="decimal"/>
      <w:lvlText w:val="(%1)"/>
      <w:lvlJc w:val="left"/>
      <w:pPr>
        <w:ind w:left="116" w:hanging="411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8EF61886">
      <w:numFmt w:val="bullet"/>
      <w:lvlText w:val="•"/>
      <w:lvlJc w:val="left"/>
      <w:pPr>
        <w:ind w:left="1136" w:hanging="411"/>
      </w:pPr>
      <w:rPr>
        <w:rFonts w:hint="default"/>
        <w:lang w:val="tr-TR" w:eastAsia="en-US" w:bidi="ar-SA"/>
      </w:rPr>
    </w:lvl>
    <w:lvl w:ilvl="2" w:tplc="38CE800C">
      <w:numFmt w:val="bullet"/>
      <w:lvlText w:val="•"/>
      <w:lvlJc w:val="left"/>
      <w:pPr>
        <w:ind w:left="2153" w:hanging="411"/>
      </w:pPr>
      <w:rPr>
        <w:rFonts w:hint="default"/>
        <w:lang w:val="tr-TR" w:eastAsia="en-US" w:bidi="ar-SA"/>
      </w:rPr>
    </w:lvl>
    <w:lvl w:ilvl="3" w:tplc="C9729236">
      <w:numFmt w:val="bullet"/>
      <w:lvlText w:val="•"/>
      <w:lvlJc w:val="left"/>
      <w:pPr>
        <w:ind w:left="3169" w:hanging="411"/>
      </w:pPr>
      <w:rPr>
        <w:rFonts w:hint="default"/>
        <w:lang w:val="tr-TR" w:eastAsia="en-US" w:bidi="ar-SA"/>
      </w:rPr>
    </w:lvl>
    <w:lvl w:ilvl="4" w:tplc="CA222504">
      <w:numFmt w:val="bullet"/>
      <w:lvlText w:val="•"/>
      <w:lvlJc w:val="left"/>
      <w:pPr>
        <w:ind w:left="4186" w:hanging="411"/>
      </w:pPr>
      <w:rPr>
        <w:rFonts w:hint="default"/>
        <w:lang w:val="tr-TR" w:eastAsia="en-US" w:bidi="ar-SA"/>
      </w:rPr>
    </w:lvl>
    <w:lvl w:ilvl="5" w:tplc="56C057A6">
      <w:numFmt w:val="bullet"/>
      <w:lvlText w:val="•"/>
      <w:lvlJc w:val="left"/>
      <w:pPr>
        <w:ind w:left="5203" w:hanging="411"/>
      </w:pPr>
      <w:rPr>
        <w:rFonts w:hint="default"/>
        <w:lang w:val="tr-TR" w:eastAsia="en-US" w:bidi="ar-SA"/>
      </w:rPr>
    </w:lvl>
    <w:lvl w:ilvl="6" w:tplc="E27C5370">
      <w:numFmt w:val="bullet"/>
      <w:lvlText w:val="•"/>
      <w:lvlJc w:val="left"/>
      <w:pPr>
        <w:ind w:left="6219" w:hanging="411"/>
      </w:pPr>
      <w:rPr>
        <w:rFonts w:hint="default"/>
        <w:lang w:val="tr-TR" w:eastAsia="en-US" w:bidi="ar-SA"/>
      </w:rPr>
    </w:lvl>
    <w:lvl w:ilvl="7" w:tplc="46B866A4">
      <w:numFmt w:val="bullet"/>
      <w:lvlText w:val="•"/>
      <w:lvlJc w:val="left"/>
      <w:pPr>
        <w:ind w:left="7236" w:hanging="411"/>
      </w:pPr>
      <w:rPr>
        <w:rFonts w:hint="default"/>
        <w:lang w:val="tr-TR" w:eastAsia="en-US" w:bidi="ar-SA"/>
      </w:rPr>
    </w:lvl>
    <w:lvl w:ilvl="8" w:tplc="22103820">
      <w:numFmt w:val="bullet"/>
      <w:lvlText w:val="•"/>
      <w:lvlJc w:val="left"/>
      <w:pPr>
        <w:ind w:left="8253" w:hanging="411"/>
      </w:pPr>
      <w:rPr>
        <w:rFonts w:hint="default"/>
        <w:lang w:val="tr-TR" w:eastAsia="en-US" w:bidi="ar-SA"/>
      </w:rPr>
    </w:lvl>
  </w:abstractNum>
  <w:abstractNum w:abstractNumId="3" w15:restartNumberingAfterBreak="0">
    <w:nsid w:val="2B6F6AE9"/>
    <w:multiLevelType w:val="hybridMultilevel"/>
    <w:tmpl w:val="7A0CAD72"/>
    <w:lvl w:ilvl="0" w:tplc="63AC4864">
      <w:start w:val="2"/>
      <w:numFmt w:val="decimal"/>
      <w:lvlText w:val="(%1)"/>
      <w:lvlJc w:val="left"/>
      <w:pPr>
        <w:ind w:left="116" w:hanging="480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77E29D88">
      <w:numFmt w:val="bullet"/>
      <w:lvlText w:val="•"/>
      <w:lvlJc w:val="left"/>
      <w:pPr>
        <w:ind w:left="1136" w:hanging="480"/>
      </w:pPr>
      <w:rPr>
        <w:rFonts w:hint="default"/>
        <w:lang w:val="tr-TR" w:eastAsia="en-US" w:bidi="ar-SA"/>
      </w:rPr>
    </w:lvl>
    <w:lvl w:ilvl="2" w:tplc="FE5C9F78">
      <w:numFmt w:val="bullet"/>
      <w:lvlText w:val="•"/>
      <w:lvlJc w:val="left"/>
      <w:pPr>
        <w:ind w:left="2153" w:hanging="480"/>
      </w:pPr>
      <w:rPr>
        <w:rFonts w:hint="default"/>
        <w:lang w:val="tr-TR" w:eastAsia="en-US" w:bidi="ar-SA"/>
      </w:rPr>
    </w:lvl>
    <w:lvl w:ilvl="3" w:tplc="5AEEED06">
      <w:numFmt w:val="bullet"/>
      <w:lvlText w:val="•"/>
      <w:lvlJc w:val="left"/>
      <w:pPr>
        <w:ind w:left="3169" w:hanging="480"/>
      </w:pPr>
      <w:rPr>
        <w:rFonts w:hint="default"/>
        <w:lang w:val="tr-TR" w:eastAsia="en-US" w:bidi="ar-SA"/>
      </w:rPr>
    </w:lvl>
    <w:lvl w:ilvl="4" w:tplc="7E669530">
      <w:numFmt w:val="bullet"/>
      <w:lvlText w:val="•"/>
      <w:lvlJc w:val="left"/>
      <w:pPr>
        <w:ind w:left="4186" w:hanging="480"/>
      </w:pPr>
      <w:rPr>
        <w:rFonts w:hint="default"/>
        <w:lang w:val="tr-TR" w:eastAsia="en-US" w:bidi="ar-SA"/>
      </w:rPr>
    </w:lvl>
    <w:lvl w:ilvl="5" w:tplc="BFF8249C">
      <w:numFmt w:val="bullet"/>
      <w:lvlText w:val="•"/>
      <w:lvlJc w:val="left"/>
      <w:pPr>
        <w:ind w:left="5203" w:hanging="480"/>
      </w:pPr>
      <w:rPr>
        <w:rFonts w:hint="default"/>
        <w:lang w:val="tr-TR" w:eastAsia="en-US" w:bidi="ar-SA"/>
      </w:rPr>
    </w:lvl>
    <w:lvl w:ilvl="6" w:tplc="FFE69E50">
      <w:numFmt w:val="bullet"/>
      <w:lvlText w:val="•"/>
      <w:lvlJc w:val="left"/>
      <w:pPr>
        <w:ind w:left="6219" w:hanging="480"/>
      </w:pPr>
      <w:rPr>
        <w:rFonts w:hint="default"/>
        <w:lang w:val="tr-TR" w:eastAsia="en-US" w:bidi="ar-SA"/>
      </w:rPr>
    </w:lvl>
    <w:lvl w:ilvl="7" w:tplc="D638BFB6">
      <w:numFmt w:val="bullet"/>
      <w:lvlText w:val="•"/>
      <w:lvlJc w:val="left"/>
      <w:pPr>
        <w:ind w:left="7236" w:hanging="480"/>
      </w:pPr>
      <w:rPr>
        <w:rFonts w:hint="default"/>
        <w:lang w:val="tr-TR" w:eastAsia="en-US" w:bidi="ar-SA"/>
      </w:rPr>
    </w:lvl>
    <w:lvl w:ilvl="8" w:tplc="5CC0C48C">
      <w:numFmt w:val="bullet"/>
      <w:lvlText w:val="•"/>
      <w:lvlJc w:val="left"/>
      <w:pPr>
        <w:ind w:left="8253" w:hanging="480"/>
      </w:pPr>
      <w:rPr>
        <w:rFonts w:hint="default"/>
        <w:lang w:val="tr-TR" w:eastAsia="en-US" w:bidi="ar-SA"/>
      </w:rPr>
    </w:lvl>
  </w:abstractNum>
  <w:abstractNum w:abstractNumId="4" w15:restartNumberingAfterBreak="0">
    <w:nsid w:val="3C3031B7"/>
    <w:multiLevelType w:val="hybridMultilevel"/>
    <w:tmpl w:val="061219EE"/>
    <w:lvl w:ilvl="0" w:tplc="041CFA4E">
      <w:start w:val="2"/>
      <w:numFmt w:val="decimal"/>
      <w:lvlText w:val="(%1)"/>
      <w:lvlJc w:val="left"/>
      <w:pPr>
        <w:ind w:left="116" w:hanging="406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33164DA2">
      <w:start w:val="1"/>
      <w:numFmt w:val="lowerLetter"/>
      <w:lvlText w:val="%2."/>
      <w:lvlJc w:val="left"/>
      <w:pPr>
        <w:ind w:left="442" w:hanging="212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2" w:tplc="A32080D0">
      <w:numFmt w:val="bullet"/>
      <w:lvlText w:val="•"/>
      <w:lvlJc w:val="left"/>
      <w:pPr>
        <w:ind w:left="1534" w:hanging="212"/>
      </w:pPr>
      <w:rPr>
        <w:rFonts w:hint="default"/>
        <w:lang w:val="tr-TR" w:eastAsia="en-US" w:bidi="ar-SA"/>
      </w:rPr>
    </w:lvl>
    <w:lvl w:ilvl="3" w:tplc="4DEE0CDA">
      <w:numFmt w:val="bullet"/>
      <w:lvlText w:val="•"/>
      <w:lvlJc w:val="left"/>
      <w:pPr>
        <w:ind w:left="2628" w:hanging="212"/>
      </w:pPr>
      <w:rPr>
        <w:rFonts w:hint="default"/>
        <w:lang w:val="tr-TR" w:eastAsia="en-US" w:bidi="ar-SA"/>
      </w:rPr>
    </w:lvl>
    <w:lvl w:ilvl="4" w:tplc="62F6DBFA">
      <w:numFmt w:val="bullet"/>
      <w:lvlText w:val="•"/>
      <w:lvlJc w:val="left"/>
      <w:pPr>
        <w:ind w:left="3722" w:hanging="212"/>
      </w:pPr>
      <w:rPr>
        <w:rFonts w:hint="default"/>
        <w:lang w:val="tr-TR" w:eastAsia="en-US" w:bidi="ar-SA"/>
      </w:rPr>
    </w:lvl>
    <w:lvl w:ilvl="5" w:tplc="95882B58">
      <w:numFmt w:val="bullet"/>
      <w:lvlText w:val="•"/>
      <w:lvlJc w:val="left"/>
      <w:pPr>
        <w:ind w:left="4816" w:hanging="212"/>
      </w:pPr>
      <w:rPr>
        <w:rFonts w:hint="default"/>
        <w:lang w:val="tr-TR" w:eastAsia="en-US" w:bidi="ar-SA"/>
      </w:rPr>
    </w:lvl>
    <w:lvl w:ilvl="6" w:tplc="175A248A">
      <w:numFmt w:val="bullet"/>
      <w:lvlText w:val="•"/>
      <w:lvlJc w:val="left"/>
      <w:pPr>
        <w:ind w:left="5910" w:hanging="212"/>
      </w:pPr>
      <w:rPr>
        <w:rFonts w:hint="default"/>
        <w:lang w:val="tr-TR" w:eastAsia="en-US" w:bidi="ar-SA"/>
      </w:rPr>
    </w:lvl>
    <w:lvl w:ilvl="7" w:tplc="16B46B40">
      <w:numFmt w:val="bullet"/>
      <w:lvlText w:val="•"/>
      <w:lvlJc w:val="left"/>
      <w:pPr>
        <w:ind w:left="7004" w:hanging="212"/>
      </w:pPr>
      <w:rPr>
        <w:rFonts w:hint="default"/>
        <w:lang w:val="tr-TR" w:eastAsia="en-US" w:bidi="ar-SA"/>
      </w:rPr>
    </w:lvl>
    <w:lvl w:ilvl="8" w:tplc="E356FA6E">
      <w:numFmt w:val="bullet"/>
      <w:lvlText w:val="•"/>
      <w:lvlJc w:val="left"/>
      <w:pPr>
        <w:ind w:left="8098" w:hanging="212"/>
      </w:pPr>
      <w:rPr>
        <w:rFonts w:hint="default"/>
        <w:lang w:val="tr-TR" w:eastAsia="en-US" w:bidi="ar-SA"/>
      </w:rPr>
    </w:lvl>
  </w:abstractNum>
  <w:abstractNum w:abstractNumId="5" w15:restartNumberingAfterBreak="0">
    <w:nsid w:val="4BE0129A"/>
    <w:multiLevelType w:val="hybridMultilevel"/>
    <w:tmpl w:val="845ADBF0"/>
    <w:lvl w:ilvl="0" w:tplc="2BC824CC">
      <w:start w:val="2"/>
      <w:numFmt w:val="decimal"/>
      <w:lvlText w:val="(%1)"/>
      <w:lvlJc w:val="left"/>
      <w:pPr>
        <w:ind w:left="116" w:hanging="406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1D78FA70">
      <w:numFmt w:val="bullet"/>
      <w:lvlText w:val="•"/>
      <w:lvlJc w:val="left"/>
      <w:pPr>
        <w:ind w:left="1136" w:hanging="406"/>
      </w:pPr>
      <w:rPr>
        <w:rFonts w:hint="default"/>
        <w:lang w:val="tr-TR" w:eastAsia="en-US" w:bidi="ar-SA"/>
      </w:rPr>
    </w:lvl>
    <w:lvl w:ilvl="2" w:tplc="48D81DB8">
      <w:numFmt w:val="bullet"/>
      <w:lvlText w:val="•"/>
      <w:lvlJc w:val="left"/>
      <w:pPr>
        <w:ind w:left="2153" w:hanging="406"/>
      </w:pPr>
      <w:rPr>
        <w:rFonts w:hint="default"/>
        <w:lang w:val="tr-TR" w:eastAsia="en-US" w:bidi="ar-SA"/>
      </w:rPr>
    </w:lvl>
    <w:lvl w:ilvl="3" w:tplc="731EAB2A">
      <w:numFmt w:val="bullet"/>
      <w:lvlText w:val="•"/>
      <w:lvlJc w:val="left"/>
      <w:pPr>
        <w:ind w:left="3169" w:hanging="406"/>
      </w:pPr>
      <w:rPr>
        <w:rFonts w:hint="default"/>
        <w:lang w:val="tr-TR" w:eastAsia="en-US" w:bidi="ar-SA"/>
      </w:rPr>
    </w:lvl>
    <w:lvl w:ilvl="4" w:tplc="F4CCC2DE">
      <w:numFmt w:val="bullet"/>
      <w:lvlText w:val="•"/>
      <w:lvlJc w:val="left"/>
      <w:pPr>
        <w:ind w:left="4186" w:hanging="406"/>
      </w:pPr>
      <w:rPr>
        <w:rFonts w:hint="default"/>
        <w:lang w:val="tr-TR" w:eastAsia="en-US" w:bidi="ar-SA"/>
      </w:rPr>
    </w:lvl>
    <w:lvl w:ilvl="5" w:tplc="40021D5C">
      <w:numFmt w:val="bullet"/>
      <w:lvlText w:val="•"/>
      <w:lvlJc w:val="left"/>
      <w:pPr>
        <w:ind w:left="5203" w:hanging="406"/>
      </w:pPr>
      <w:rPr>
        <w:rFonts w:hint="default"/>
        <w:lang w:val="tr-TR" w:eastAsia="en-US" w:bidi="ar-SA"/>
      </w:rPr>
    </w:lvl>
    <w:lvl w:ilvl="6" w:tplc="B3BEFD9C">
      <w:numFmt w:val="bullet"/>
      <w:lvlText w:val="•"/>
      <w:lvlJc w:val="left"/>
      <w:pPr>
        <w:ind w:left="6219" w:hanging="406"/>
      </w:pPr>
      <w:rPr>
        <w:rFonts w:hint="default"/>
        <w:lang w:val="tr-TR" w:eastAsia="en-US" w:bidi="ar-SA"/>
      </w:rPr>
    </w:lvl>
    <w:lvl w:ilvl="7" w:tplc="D038696E">
      <w:numFmt w:val="bullet"/>
      <w:lvlText w:val="•"/>
      <w:lvlJc w:val="left"/>
      <w:pPr>
        <w:ind w:left="7236" w:hanging="406"/>
      </w:pPr>
      <w:rPr>
        <w:rFonts w:hint="default"/>
        <w:lang w:val="tr-TR" w:eastAsia="en-US" w:bidi="ar-SA"/>
      </w:rPr>
    </w:lvl>
    <w:lvl w:ilvl="8" w:tplc="06D2E150">
      <w:numFmt w:val="bullet"/>
      <w:lvlText w:val="•"/>
      <w:lvlJc w:val="left"/>
      <w:pPr>
        <w:ind w:left="8253" w:hanging="406"/>
      </w:pPr>
      <w:rPr>
        <w:rFonts w:hint="default"/>
        <w:lang w:val="tr-TR" w:eastAsia="en-US" w:bidi="ar-SA"/>
      </w:rPr>
    </w:lvl>
  </w:abstractNum>
  <w:abstractNum w:abstractNumId="6" w15:restartNumberingAfterBreak="0">
    <w:nsid w:val="5E012031"/>
    <w:multiLevelType w:val="hybridMultilevel"/>
    <w:tmpl w:val="52725028"/>
    <w:lvl w:ilvl="0" w:tplc="75FE3532">
      <w:start w:val="2"/>
      <w:numFmt w:val="decimal"/>
      <w:lvlText w:val="(%1)"/>
      <w:lvlJc w:val="left"/>
      <w:pPr>
        <w:ind w:left="116" w:hanging="492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4FB44352">
      <w:numFmt w:val="bullet"/>
      <w:lvlText w:val="•"/>
      <w:lvlJc w:val="left"/>
      <w:pPr>
        <w:ind w:left="1136" w:hanging="492"/>
      </w:pPr>
      <w:rPr>
        <w:rFonts w:hint="default"/>
        <w:lang w:val="tr-TR" w:eastAsia="en-US" w:bidi="ar-SA"/>
      </w:rPr>
    </w:lvl>
    <w:lvl w:ilvl="2" w:tplc="1ED66806">
      <w:numFmt w:val="bullet"/>
      <w:lvlText w:val="•"/>
      <w:lvlJc w:val="left"/>
      <w:pPr>
        <w:ind w:left="2153" w:hanging="492"/>
      </w:pPr>
      <w:rPr>
        <w:rFonts w:hint="default"/>
        <w:lang w:val="tr-TR" w:eastAsia="en-US" w:bidi="ar-SA"/>
      </w:rPr>
    </w:lvl>
    <w:lvl w:ilvl="3" w:tplc="301638B4">
      <w:numFmt w:val="bullet"/>
      <w:lvlText w:val="•"/>
      <w:lvlJc w:val="left"/>
      <w:pPr>
        <w:ind w:left="3169" w:hanging="492"/>
      </w:pPr>
      <w:rPr>
        <w:rFonts w:hint="default"/>
        <w:lang w:val="tr-TR" w:eastAsia="en-US" w:bidi="ar-SA"/>
      </w:rPr>
    </w:lvl>
    <w:lvl w:ilvl="4" w:tplc="C6286840">
      <w:numFmt w:val="bullet"/>
      <w:lvlText w:val="•"/>
      <w:lvlJc w:val="left"/>
      <w:pPr>
        <w:ind w:left="4186" w:hanging="492"/>
      </w:pPr>
      <w:rPr>
        <w:rFonts w:hint="default"/>
        <w:lang w:val="tr-TR" w:eastAsia="en-US" w:bidi="ar-SA"/>
      </w:rPr>
    </w:lvl>
    <w:lvl w:ilvl="5" w:tplc="CC12543E">
      <w:numFmt w:val="bullet"/>
      <w:lvlText w:val="•"/>
      <w:lvlJc w:val="left"/>
      <w:pPr>
        <w:ind w:left="5203" w:hanging="492"/>
      </w:pPr>
      <w:rPr>
        <w:rFonts w:hint="default"/>
        <w:lang w:val="tr-TR" w:eastAsia="en-US" w:bidi="ar-SA"/>
      </w:rPr>
    </w:lvl>
    <w:lvl w:ilvl="6" w:tplc="30D0E132">
      <w:numFmt w:val="bullet"/>
      <w:lvlText w:val="•"/>
      <w:lvlJc w:val="left"/>
      <w:pPr>
        <w:ind w:left="6219" w:hanging="492"/>
      </w:pPr>
      <w:rPr>
        <w:rFonts w:hint="default"/>
        <w:lang w:val="tr-TR" w:eastAsia="en-US" w:bidi="ar-SA"/>
      </w:rPr>
    </w:lvl>
    <w:lvl w:ilvl="7" w:tplc="DD581AB0">
      <w:numFmt w:val="bullet"/>
      <w:lvlText w:val="•"/>
      <w:lvlJc w:val="left"/>
      <w:pPr>
        <w:ind w:left="7236" w:hanging="492"/>
      </w:pPr>
      <w:rPr>
        <w:rFonts w:hint="default"/>
        <w:lang w:val="tr-TR" w:eastAsia="en-US" w:bidi="ar-SA"/>
      </w:rPr>
    </w:lvl>
    <w:lvl w:ilvl="8" w:tplc="4CF4875C">
      <w:numFmt w:val="bullet"/>
      <w:lvlText w:val="•"/>
      <w:lvlJc w:val="left"/>
      <w:pPr>
        <w:ind w:left="8253" w:hanging="492"/>
      </w:pPr>
      <w:rPr>
        <w:rFonts w:hint="default"/>
        <w:lang w:val="tr-TR" w:eastAsia="en-US" w:bidi="ar-SA"/>
      </w:rPr>
    </w:lvl>
  </w:abstractNum>
  <w:abstractNum w:abstractNumId="7" w15:restartNumberingAfterBreak="0">
    <w:nsid w:val="655239E7"/>
    <w:multiLevelType w:val="hybridMultilevel"/>
    <w:tmpl w:val="2CA0685E"/>
    <w:lvl w:ilvl="0" w:tplc="48706824">
      <w:start w:val="2"/>
      <w:numFmt w:val="decimal"/>
      <w:lvlText w:val="(%1)"/>
      <w:lvlJc w:val="left"/>
      <w:pPr>
        <w:ind w:left="116" w:hanging="468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tr-TR" w:eastAsia="en-US" w:bidi="ar-SA"/>
      </w:rPr>
    </w:lvl>
    <w:lvl w:ilvl="1" w:tplc="9C40D97C">
      <w:numFmt w:val="bullet"/>
      <w:lvlText w:val="•"/>
      <w:lvlJc w:val="left"/>
      <w:pPr>
        <w:ind w:left="1136" w:hanging="468"/>
      </w:pPr>
      <w:rPr>
        <w:rFonts w:hint="default"/>
        <w:lang w:val="tr-TR" w:eastAsia="en-US" w:bidi="ar-SA"/>
      </w:rPr>
    </w:lvl>
    <w:lvl w:ilvl="2" w:tplc="F10A92F6">
      <w:numFmt w:val="bullet"/>
      <w:lvlText w:val="•"/>
      <w:lvlJc w:val="left"/>
      <w:pPr>
        <w:ind w:left="2153" w:hanging="468"/>
      </w:pPr>
      <w:rPr>
        <w:rFonts w:hint="default"/>
        <w:lang w:val="tr-TR" w:eastAsia="en-US" w:bidi="ar-SA"/>
      </w:rPr>
    </w:lvl>
    <w:lvl w:ilvl="3" w:tplc="4BB83432">
      <w:numFmt w:val="bullet"/>
      <w:lvlText w:val="•"/>
      <w:lvlJc w:val="left"/>
      <w:pPr>
        <w:ind w:left="3169" w:hanging="468"/>
      </w:pPr>
      <w:rPr>
        <w:rFonts w:hint="default"/>
        <w:lang w:val="tr-TR" w:eastAsia="en-US" w:bidi="ar-SA"/>
      </w:rPr>
    </w:lvl>
    <w:lvl w:ilvl="4" w:tplc="BCB61EF2">
      <w:numFmt w:val="bullet"/>
      <w:lvlText w:val="•"/>
      <w:lvlJc w:val="left"/>
      <w:pPr>
        <w:ind w:left="4186" w:hanging="468"/>
      </w:pPr>
      <w:rPr>
        <w:rFonts w:hint="default"/>
        <w:lang w:val="tr-TR" w:eastAsia="en-US" w:bidi="ar-SA"/>
      </w:rPr>
    </w:lvl>
    <w:lvl w:ilvl="5" w:tplc="7E389C9E">
      <w:numFmt w:val="bullet"/>
      <w:lvlText w:val="•"/>
      <w:lvlJc w:val="left"/>
      <w:pPr>
        <w:ind w:left="5203" w:hanging="468"/>
      </w:pPr>
      <w:rPr>
        <w:rFonts w:hint="default"/>
        <w:lang w:val="tr-TR" w:eastAsia="en-US" w:bidi="ar-SA"/>
      </w:rPr>
    </w:lvl>
    <w:lvl w:ilvl="6" w:tplc="CDBC4C50">
      <w:numFmt w:val="bullet"/>
      <w:lvlText w:val="•"/>
      <w:lvlJc w:val="left"/>
      <w:pPr>
        <w:ind w:left="6219" w:hanging="468"/>
      </w:pPr>
      <w:rPr>
        <w:rFonts w:hint="default"/>
        <w:lang w:val="tr-TR" w:eastAsia="en-US" w:bidi="ar-SA"/>
      </w:rPr>
    </w:lvl>
    <w:lvl w:ilvl="7" w:tplc="0C16E278">
      <w:numFmt w:val="bullet"/>
      <w:lvlText w:val="•"/>
      <w:lvlJc w:val="left"/>
      <w:pPr>
        <w:ind w:left="7236" w:hanging="468"/>
      </w:pPr>
      <w:rPr>
        <w:rFonts w:hint="default"/>
        <w:lang w:val="tr-TR" w:eastAsia="en-US" w:bidi="ar-SA"/>
      </w:rPr>
    </w:lvl>
    <w:lvl w:ilvl="8" w:tplc="94CCC880">
      <w:numFmt w:val="bullet"/>
      <w:lvlText w:val="•"/>
      <w:lvlJc w:val="left"/>
      <w:pPr>
        <w:ind w:left="8253" w:hanging="468"/>
      </w:pPr>
      <w:rPr>
        <w:rFonts w:hint="default"/>
        <w:lang w:val="tr-TR" w:eastAsia="en-US" w:bidi="ar-SA"/>
      </w:rPr>
    </w:lvl>
  </w:abstractNum>
  <w:abstractNum w:abstractNumId="8" w15:restartNumberingAfterBreak="0">
    <w:nsid w:val="7E153E7A"/>
    <w:multiLevelType w:val="hybridMultilevel"/>
    <w:tmpl w:val="0B7294F6"/>
    <w:lvl w:ilvl="0" w:tplc="1D98CB6E">
      <w:start w:val="1"/>
      <w:numFmt w:val="lowerLetter"/>
      <w:lvlText w:val="%1."/>
      <w:lvlJc w:val="left"/>
      <w:pPr>
        <w:ind w:left="116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E5FC9A1E">
      <w:numFmt w:val="bullet"/>
      <w:lvlText w:val="•"/>
      <w:lvlJc w:val="left"/>
      <w:pPr>
        <w:ind w:left="1136" w:hanging="360"/>
      </w:pPr>
      <w:rPr>
        <w:rFonts w:hint="default"/>
        <w:lang w:val="tr-TR" w:eastAsia="en-US" w:bidi="ar-SA"/>
      </w:rPr>
    </w:lvl>
    <w:lvl w:ilvl="2" w:tplc="D5BE7E38">
      <w:numFmt w:val="bullet"/>
      <w:lvlText w:val="•"/>
      <w:lvlJc w:val="left"/>
      <w:pPr>
        <w:ind w:left="2153" w:hanging="360"/>
      </w:pPr>
      <w:rPr>
        <w:rFonts w:hint="default"/>
        <w:lang w:val="tr-TR" w:eastAsia="en-US" w:bidi="ar-SA"/>
      </w:rPr>
    </w:lvl>
    <w:lvl w:ilvl="3" w:tplc="ADA2B7D6">
      <w:numFmt w:val="bullet"/>
      <w:lvlText w:val="•"/>
      <w:lvlJc w:val="left"/>
      <w:pPr>
        <w:ind w:left="3169" w:hanging="360"/>
      </w:pPr>
      <w:rPr>
        <w:rFonts w:hint="default"/>
        <w:lang w:val="tr-TR" w:eastAsia="en-US" w:bidi="ar-SA"/>
      </w:rPr>
    </w:lvl>
    <w:lvl w:ilvl="4" w:tplc="3BD6DECA">
      <w:numFmt w:val="bullet"/>
      <w:lvlText w:val="•"/>
      <w:lvlJc w:val="left"/>
      <w:pPr>
        <w:ind w:left="4186" w:hanging="360"/>
      </w:pPr>
      <w:rPr>
        <w:rFonts w:hint="default"/>
        <w:lang w:val="tr-TR" w:eastAsia="en-US" w:bidi="ar-SA"/>
      </w:rPr>
    </w:lvl>
    <w:lvl w:ilvl="5" w:tplc="6C42B92A">
      <w:numFmt w:val="bullet"/>
      <w:lvlText w:val="•"/>
      <w:lvlJc w:val="left"/>
      <w:pPr>
        <w:ind w:left="5203" w:hanging="360"/>
      </w:pPr>
      <w:rPr>
        <w:rFonts w:hint="default"/>
        <w:lang w:val="tr-TR" w:eastAsia="en-US" w:bidi="ar-SA"/>
      </w:rPr>
    </w:lvl>
    <w:lvl w:ilvl="6" w:tplc="2074590C">
      <w:numFmt w:val="bullet"/>
      <w:lvlText w:val="•"/>
      <w:lvlJc w:val="left"/>
      <w:pPr>
        <w:ind w:left="6219" w:hanging="360"/>
      </w:pPr>
      <w:rPr>
        <w:rFonts w:hint="default"/>
        <w:lang w:val="tr-TR" w:eastAsia="en-US" w:bidi="ar-SA"/>
      </w:rPr>
    </w:lvl>
    <w:lvl w:ilvl="7" w:tplc="7C8C8F5E">
      <w:numFmt w:val="bullet"/>
      <w:lvlText w:val="•"/>
      <w:lvlJc w:val="left"/>
      <w:pPr>
        <w:ind w:left="7236" w:hanging="360"/>
      </w:pPr>
      <w:rPr>
        <w:rFonts w:hint="default"/>
        <w:lang w:val="tr-TR" w:eastAsia="en-US" w:bidi="ar-SA"/>
      </w:rPr>
    </w:lvl>
    <w:lvl w:ilvl="8" w:tplc="7F403370">
      <w:numFmt w:val="bullet"/>
      <w:lvlText w:val="•"/>
      <w:lvlJc w:val="left"/>
      <w:pPr>
        <w:ind w:left="8253" w:hanging="360"/>
      </w:pPr>
      <w:rPr>
        <w:rFonts w:hint="default"/>
        <w:lang w:val="tr-TR" w:eastAsia="en-US" w:bidi="ar-SA"/>
      </w:rPr>
    </w:lvl>
  </w:abstractNum>
  <w:num w:numId="1" w16cid:durableId="745611762">
    <w:abstractNumId w:val="1"/>
  </w:num>
  <w:num w:numId="2" w16cid:durableId="393243144">
    <w:abstractNumId w:val="7"/>
  </w:num>
  <w:num w:numId="3" w16cid:durableId="1941453785">
    <w:abstractNumId w:val="5"/>
  </w:num>
  <w:num w:numId="4" w16cid:durableId="629550798">
    <w:abstractNumId w:val="6"/>
  </w:num>
  <w:num w:numId="5" w16cid:durableId="533277464">
    <w:abstractNumId w:val="2"/>
  </w:num>
  <w:num w:numId="6" w16cid:durableId="396707584">
    <w:abstractNumId w:val="3"/>
  </w:num>
  <w:num w:numId="7" w16cid:durableId="1279332833">
    <w:abstractNumId w:val="0"/>
  </w:num>
  <w:num w:numId="8" w16cid:durableId="1702972364">
    <w:abstractNumId w:val="4"/>
  </w:num>
  <w:num w:numId="9" w16cid:durableId="770513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2681"/>
    <w:rsid w:val="0000116A"/>
    <w:rsid w:val="00160A75"/>
    <w:rsid w:val="00183A3A"/>
    <w:rsid w:val="001B7BF6"/>
    <w:rsid w:val="002B430D"/>
    <w:rsid w:val="002F5EA2"/>
    <w:rsid w:val="003F5EA7"/>
    <w:rsid w:val="004272D4"/>
    <w:rsid w:val="00524F1E"/>
    <w:rsid w:val="0058357C"/>
    <w:rsid w:val="00650864"/>
    <w:rsid w:val="007506EC"/>
    <w:rsid w:val="00883015"/>
    <w:rsid w:val="00887ED1"/>
    <w:rsid w:val="008D5946"/>
    <w:rsid w:val="00A558CE"/>
    <w:rsid w:val="00B52E97"/>
    <w:rsid w:val="00BC1B10"/>
    <w:rsid w:val="00BE2E94"/>
    <w:rsid w:val="00C61EBB"/>
    <w:rsid w:val="00D32681"/>
    <w:rsid w:val="00D62ECC"/>
    <w:rsid w:val="00D64875"/>
    <w:rsid w:val="00E44BBB"/>
    <w:rsid w:val="00E66251"/>
    <w:rsid w:val="00E76BD1"/>
    <w:rsid w:val="00F0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4F055079"/>
  <w15:docId w15:val="{FAA5F5CC-B01B-4887-A504-263CB38F9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ind w:left="1659" w:right="3219"/>
      <w:jc w:val="center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70"/>
      <w:ind w:left="1659" w:right="3223"/>
      <w:jc w:val="center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Balk3">
    <w:name w:val="heading 3"/>
    <w:basedOn w:val="Normal"/>
    <w:uiPriority w:val="9"/>
    <w:unhideWhenUsed/>
    <w:qFormat/>
    <w:pPr>
      <w:ind w:left="116"/>
      <w:outlineLvl w:val="2"/>
    </w:pPr>
    <w:rPr>
      <w:rFonts w:ascii="Calibri Light" w:eastAsia="Calibri Light" w:hAnsi="Calibri Light" w:cs="Calibri Light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1"/>
      <w:ind w:left="116"/>
    </w:pPr>
  </w:style>
  <w:style w:type="paragraph" w:styleId="T2">
    <w:name w:val="toc 2"/>
    <w:basedOn w:val="Normal"/>
    <w:uiPriority w:val="1"/>
    <w:qFormat/>
    <w:pPr>
      <w:spacing w:before="120"/>
      <w:ind w:left="337"/>
    </w:pPr>
  </w:style>
  <w:style w:type="paragraph" w:styleId="T3">
    <w:name w:val="toc 3"/>
    <w:basedOn w:val="Normal"/>
    <w:uiPriority w:val="1"/>
    <w:qFormat/>
    <w:pPr>
      <w:spacing w:before="120"/>
      <w:ind w:left="558"/>
    </w:p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78"/>
      <w:ind w:left="11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BD642-8583-4502-B014-3587CC2F3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4896</Words>
  <Characters>27910</Characters>
  <Application>Microsoft Office Word</Application>
  <DocSecurity>0</DocSecurity>
  <Lines>232</Lines>
  <Paragraphs>65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31</cp:revision>
  <dcterms:created xsi:type="dcterms:W3CDTF">2023-03-30T08:08:00Z</dcterms:created>
  <dcterms:modified xsi:type="dcterms:W3CDTF">2023-04-03T06:05:00Z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2023-03-30T00:00:00Z</vt:filetime>
  </property>
</Properties>
</file>