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376C5" w14:textId="77777777" w:rsidR="00801A52" w:rsidRDefault="00FA59CC" w:rsidP="00FA59CC">
      <w:pPr>
        <w:spacing w:before="10" w:after="240" w:line="276" w:lineRule="auto"/>
        <w:ind w:left="-567" w:right="-567"/>
        <w:jc w:val="both"/>
        <w:rPr>
          <w:b/>
          <w:bCs/>
          <w:sz w:val="24"/>
          <w:szCs w:val="24"/>
        </w:rPr>
      </w:pPr>
      <w:r>
        <w:rPr>
          <w:b/>
          <w:bCs/>
          <w:sz w:val="24"/>
          <w:szCs w:val="24"/>
        </w:rPr>
        <w:tab/>
      </w:r>
    </w:p>
    <w:tbl>
      <w:tblPr>
        <w:tblStyle w:val="TabloKlavuzu"/>
        <w:tblpPr w:leftFromText="141" w:rightFromText="141" w:horzAnchor="margin" w:tblpXSpec="center" w:tblpY="-660"/>
        <w:tblW w:w="10079" w:type="dxa"/>
        <w:tblLook w:val="04A0" w:firstRow="1" w:lastRow="0" w:firstColumn="1" w:lastColumn="0" w:noHBand="0" w:noVBand="1"/>
      </w:tblPr>
      <w:tblGrid>
        <w:gridCol w:w="1696"/>
        <w:gridCol w:w="4820"/>
        <w:gridCol w:w="1984"/>
        <w:gridCol w:w="1579"/>
      </w:tblGrid>
      <w:tr w:rsidR="008B381A" w:rsidRPr="00302924" w14:paraId="103EB21C" w14:textId="77777777" w:rsidTr="008B381A">
        <w:trPr>
          <w:trHeight w:val="326"/>
        </w:trPr>
        <w:tc>
          <w:tcPr>
            <w:tcW w:w="1696" w:type="dxa"/>
            <w:vMerge w:val="restart"/>
          </w:tcPr>
          <w:p w14:paraId="07202C1A" w14:textId="77777777" w:rsidR="008B381A" w:rsidRPr="00302924" w:rsidRDefault="008B381A" w:rsidP="008B381A">
            <w:pPr>
              <w:tabs>
                <w:tab w:val="right" w:pos="2070"/>
              </w:tabs>
              <w:rPr>
                <w:sz w:val="20"/>
                <w:szCs w:val="20"/>
                <w:lang w:val="tr-TR"/>
              </w:rPr>
            </w:pPr>
            <w:r w:rsidRPr="00302924">
              <w:rPr>
                <w:noProof/>
                <w:lang w:eastAsia="tr-TR"/>
              </w:rPr>
              <w:drawing>
                <wp:anchor distT="0" distB="0" distL="114300" distR="114300" simplePos="0" relativeHeight="251661312" behindDoc="0" locked="0" layoutInCell="1" allowOverlap="1" wp14:anchorId="025C8464" wp14:editId="2D76241C">
                  <wp:simplePos x="0" y="0"/>
                  <wp:positionH relativeFrom="column">
                    <wp:posOffset>-11430</wp:posOffset>
                  </wp:positionH>
                  <wp:positionV relativeFrom="paragraph">
                    <wp:posOffset>94615</wp:posOffset>
                  </wp:positionV>
                  <wp:extent cx="962025" cy="876300"/>
                  <wp:effectExtent l="0" t="0" r="952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78488E53" w14:textId="1E40C027" w:rsidR="008B381A" w:rsidRPr="00302924" w:rsidRDefault="008B381A" w:rsidP="008B381A">
            <w:pPr>
              <w:jc w:val="center"/>
              <w:rPr>
                <w:sz w:val="24"/>
                <w:szCs w:val="24"/>
                <w:lang w:val="tr-TR"/>
              </w:rPr>
            </w:pPr>
            <w:r>
              <w:rPr>
                <w:b/>
                <w:sz w:val="24"/>
                <w:szCs w:val="24"/>
                <w:lang w:val="tr-TR"/>
              </w:rPr>
              <w:t>TNKÜ</w:t>
            </w:r>
            <w:r w:rsidRPr="00302924">
              <w:rPr>
                <w:b/>
                <w:sz w:val="24"/>
                <w:szCs w:val="24"/>
                <w:lang w:val="tr-TR"/>
              </w:rPr>
              <w:t xml:space="preserve"> AĞIZ VE DİŞ SAĞLIĞI UYGULAMA VE ARAŞTIRMA MERKEZİ </w:t>
            </w:r>
            <w:r>
              <w:rPr>
                <w:b/>
                <w:sz w:val="24"/>
                <w:szCs w:val="24"/>
                <w:lang w:val="tr-TR"/>
              </w:rPr>
              <w:t xml:space="preserve">                                                           </w:t>
            </w:r>
            <w:r w:rsidRPr="00302924">
              <w:rPr>
                <w:b/>
                <w:sz w:val="24"/>
                <w:szCs w:val="24"/>
                <w:lang w:val="tr-TR"/>
              </w:rPr>
              <w:t>ÇOCUK DİŞ HEKİMLİĞİ</w:t>
            </w:r>
            <w:r>
              <w:rPr>
                <w:b/>
                <w:sz w:val="24"/>
                <w:szCs w:val="24"/>
                <w:lang w:val="tr-TR"/>
              </w:rPr>
              <w:t xml:space="preserve"> </w:t>
            </w:r>
            <w:r w:rsidRPr="00FA59CC">
              <w:rPr>
                <w:b/>
                <w:sz w:val="24"/>
                <w:szCs w:val="24"/>
                <w:lang w:val="tr-TR"/>
              </w:rPr>
              <w:t>İLK MUAYENE SONRASI AİLE BİLGİLENDİRME FORMU</w:t>
            </w:r>
          </w:p>
        </w:tc>
        <w:tc>
          <w:tcPr>
            <w:tcW w:w="1984" w:type="dxa"/>
            <w:vAlign w:val="center"/>
          </w:tcPr>
          <w:p w14:paraId="1288FECA" w14:textId="0A497C7C" w:rsidR="008B381A" w:rsidRPr="00302924" w:rsidRDefault="008B381A" w:rsidP="008B381A">
            <w:pPr>
              <w:rPr>
                <w:b/>
                <w:bCs/>
                <w:sz w:val="20"/>
                <w:szCs w:val="20"/>
                <w:lang w:val="tr-TR"/>
              </w:rPr>
            </w:pPr>
            <w:proofErr w:type="spellStart"/>
            <w:r w:rsidRPr="00653662">
              <w:rPr>
                <w:sz w:val="20"/>
                <w:szCs w:val="20"/>
              </w:rPr>
              <w:t>Doküman</w:t>
            </w:r>
            <w:proofErr w:type="spellEnd"/>
            <w:r w:rsidRPr="00653662">
              <w:rPr>
                <w:sz w:val="20"/>
                <w:szCs w:val="20"/>
              </w:rPr>
              <w:t xml:space="preserve"> No:     </w:t>
            </w:r>
          </w:p>
        </w:tc>
        <w:tc>
          <w:tcPr>
            <w:tcW w:w="1579" w:type="dxa"/>
            <w:vAlign w:val="center"/>
          </w:tcPr>
          <w:p w14:paraId="2CA34FF2" w14:textId="3E612A16" w:rsidR="008B381A" w:rsidRPr="00302924" w:rsidRDefault="008B381A" w:rsidP="008B381A">
            <w:pPr>
              <w:rPr>
                <w:b/>
                <w:bCs/>
                <w:sz w:val="20"/>
                <w:szCs w:val="20"/>
                <w:lang w:val="tr-TR"/>
              </w:rPr>
            </w:pPr>
            <w:r w:rsidRPr="00653662">
              <w:rPr>
                <w:bCs/>
                <w:sz w:val="20"/>
                <w:szCs w:val="20"/>
              </w:rPr>
              <w:t>EYS-FRM-</w:t>
            </w:r>
            <w:r>
              <w:rPr>
                <w:bCs/>
                <w:sz w:val="20"/>
                <w:szCs w:val="20"/>
              </w:rPr>
              <w:t>351</w:t>
            </w:r>
          </w:p>
        </w:tc>
      </w:tr>
      <w:tr w:rsidR="008B381A" w:rsidRPr="00302924" w14:paraId="419E0EF2" w14:textId="77777777" w:rsidTr="008B381A">
        <w:trPr>
          <w:trHeight w:val="326"/>
        </w:trPr>
        <w:tc>
          <w:tcPr>
            <w:tcW w:w="1696" w:type="dxa"/>
            <w:vMerge/>
          </w:tcPr>
          <w:p w14:paraId="5043A2AE" w14:textId="77777777" w:rsidR="008B381A" w:rsidRPr="00302924" w:rsidRDefault="008B381A" w:rsidP="008B381A">
            <w:pPr>
              <w:rPr>
                <w:b/>
                <w:bCs/>
                <w:sz w:val="20"/>
                <w:szCs w:val="20"/>
                <w:lang w:val="tr-TR"/>
              </w:rPr>
            </w:pPr>
          </w:p>
        </w:tc>
        <w:tc>
          <w:tcPr>
            <w:tcW w:w="4820" w:type="dxa"/>
            <w:vMerge/>
          </w:tcPr>
          <w:p w14:paraId="4DC4C421" w14:textId="77777777" w:rsidR="008B381A" w:rsidRPr="00302924" w:rsidRDefault="008B381A" w:rsidP="008B381A">
            <w:pPr>
              <w:jc w:val="center"/>
              <w:rPr>
                <w:b/>
                <w:bCs/>
                <w:sz w:val="20"/>
                <w:szCs w:val="20"/>
                <w:lang w:val="tr-TR"/>
              </w:rPr>
            </w:pPr>
          </w:p>
        </w:tc>
        <w:tc>
          <w:tcPr>
            <w:tcW w:w="1984" w:type="dxa"/>
            <w:vAlign w:val="center"/>
          </w:tcPr>
          <w:p w14:paraId="10A4F471" w14:textId="63A001F6" w:rsidR="008B381A" w:rsidRPr="00302924" w:rsidRDefault="008B381A" w:rsidP="008B381A">
            <w:pPr>
              <w:rPr>
                <w:b/>
                <w:bCs/>
                <w:sz w:val="20"/>
                <w:szCs w:val="20"/>
                <w:lang w:val="tr-TR"/>
              </w:rPr>
            </w:pPr>
            <w:proofErr w:type="spellStart"/>
            <w:r w:rsidRPr="00653662">
              <w:rPr>
                <w:sz w:val="20"/>
                <w:szCs w:val="20"/>
              </w:rPr>
              <w:t>Hazırlama</w:t>
            </w:r>
            <w:proofErr w:type="spellEnd"/>
            <w:r w:rsidRPr="00653662">
              <w:rPr>
                <w:sz w:val="20"/>
                <w:szCs w:val="20"/>
              </w:rPr>
              <w:t xml:space="preserve"> </w:t>
            </w:r>
            <w:proofErr w:type="spellStart"/>
            <w:r w:rsidRPr="00653662">
              <w:rPr>
                <w:sz w:val="20"/>
                <w:szCs w:val="20"/>
              </w:rPr>
              <w:t>Tarihi</w:t>
            </w:r>
            <w:proofErr w:type="spellEnd"/>
            <w:r w:rsidRPr="00653662">
              <w:rPr>
                <w:sz w:val="20"/>
                <w:szCs w:val="20"/>
              </w:rPr>
              <w:t>:</w:t>
            </w:r>
          </w:p>
        </w:tc>
        <w:tc>
          <w:tcPr>
            <w:tcW w:w="1579" w:type="dxa"/>
            <w:vAlign w:val="center"/>
          </w:tcPr>
          <w:p w14:paraId="23424D59" w14:textId="28FB1EC9" w:rsidR="008B381A" w:rsidRPr="00302924" w:rsidRDefault="008B381A" w:rsidP="008B381A">
            <w:pPr>
              <w:rPr>
                <w:b/>
                <w:bCs/>
                <w:sz w:val="20"/>
                <w:szCs w:val="20"/>
                <w:lang w:val="tr-TR"/>
              </w:rPr>
            </w:pPr>
            <w:r>
              <w:rPr>
                <w:bCs/>
                <w:sz w:val="20"/>
                <w:szCs w:val="20"/>
              </w:rPr>
              <w:t>18.04.2022</w:t>
            </w:r>
          </w:p>
        </w:tc>
      </w:tr>
      <w:tr w:rsidR="008B381A" w:rsidRPr="00302924" w14:paraId="6F22A939" w14:textId="77777777" w:rsidTr="008B381A">
        <w:trPr>
          <w:trHeight w:val="326"/>
        </w:trPr>
        <w:tc>
          <w:tcPr>
            <w:tcW w:w="1696" w:type="dxa"/>
            <w:vMerge/>
          </w:tcPr>
          <w:p w14:paraId="67B03BEB" w14:textId="77777777" w:rsidR="008B381A" w:rsidRPr="00302924" w:rsidRDefault="008B381A" w:rsidP="008B381A">
            <w:pPr>
              <w:rPr>
                <w:b/>
                <w:bCs/>
                <w:sz w:val="20"/>
                <w:szCs w:val="20"/>
                <w:lang w:val="tr-TR"/>
              </w:rPr>
            </w:pPr>
          </w:p>
        </w:tc>
        <w:tc>
          <w:tcPr>
            <w:tcW w:w="4820" w:type="dxa"/>
            <w:vMerge/>
            <w:vAlign w:val="center"/>
          </w:tcPr>
          <w:p w14:paraId="6EF796B0" w14:textId="77777777" w:rsidR="008B381A" w:rsidRPr="00302924" w:rsidRDefault="008B381A" w:rsidP="008B381A">
            <w:pPr>
              <w:jc w:val="center"/>
              <w:rPr>
                <w:b/>
                <w:sz w:val="24"/>
                <w:szCs w:val="24"/>
                <w:lang w:val="tr-TR"/>
              </w:rPr>
            </w:pPr>
          </w:p>
        </w:tc>
        <w:tc>
          <w:tcPr>
            <w:tcW w:w="1984" w:type="dxa"/>
            <w:vAlign w:val="center"/>
          </w:tcPr>
          <w:p w14:paraId="2B5CC27E" w14:textId="278D8243" w:rsidR="008B381A" w:rsidRPr="00302924" w:rsidRDefault="008B381A" w:rsidP="008B381A">
            <w:pPr>
              <w:rPr>
                <w:b/>
                <w:bCs/>
                <w:sz w:val="20"/>
                <w:szCs w:val="20"/>
                <w:lang w:val="tr-TR"/>
              </w:rPr>
            </w:pPr>
            <w:proofErr w:type="spellStart"/>
            <w:proofErr w:type="gramStart"/>
            <w:r w:rsidRPr="00653662">
              <w:rPr>
                <w:sz w:val="20"/>
                <w:szCs w:val="20"/>
              </w:rPr>
              <w:t>Revizyon</w:t>
            </w:r>
            <w:proofErr w:type="spellEnd"/>
            <w:r w:rsidRPr="00653662">
              <w:rPr>
                <w:sz w:val="20"/>
                <w:szCs w:val="20"/>
              </w:rPr>
              <w:t xml:space="preserve">  </w:t>
            </w:r>
            <w:proofErr w:type="spellStart"/>
            <w:r w:rsidRPr="00653662">
              <w:rPr>
                <w:sz w:val="20"/>
                <w:szCs w:val="20"/>
              </w:rPr>
              <w:t>Tarihi</w:t>
            </w:r>
            <w:proofErr w:type="spellEnd"/>
            <w:proofErr w:type="gramEnd"/>
            <w:r w:rsidRPr="00653662">
              <w:rPr>
                <w:sz w:val="20"/>
                <w:szCs w:val="20"/>
              </w:rPr>
              <w:t>:</w:t>
            </w:r>
          </w:p>
        </w:tc>
        <w:tc>
          <w:tcPr>
            <w:tcW w:w="1579" w:type="dxa"/>
            <w:vAlign w:val="center"/>
          </w:tcPr>
          <w:p w14:paraId="209E2CA0" w14:textId="58FEEE2C" w:rsidR="008B381A" w:rsidRPr="00302924" w:rsidRDefault="008B381A" w:rsidP="008B381A">
            <w:pPr>
              <w:rPr>
                <w:b/>
                <w:bCs/>
                <w:sz w:val="20"/>
                <w:szCs w:val="20"/>
                <w:lang w:val="tr-TR"/>
              </w:rPr>
            </w:pPr>
            <w:r>
              <w:rPr>
                <w:bCs/>
                <w:sz w:val="20"/>
                <w:szCs w:val="20"/>
              </w:rPr>
              <w:t>--</w:t>
            </w:r>
          </w:p>
        </w:tc>
      </w:tr>
      <w:tr w:rsidR="008B381A" w:rsidRPr="00302924" w14:paraId="2EF9123F" w14:textId="77777777" w:rsidTr="008B381A">
        <w:trPr>
          <w:trHeight w:val="326"/>
        </w:trPr>
        <w:tc>
          <w:tcPr>
            <w:tcW w:w="1696" w:type="dxa"/>
            <w:vMerge/>
          </w:tcPr>
          <w:p w14:paraId="1FC2EB44" w14:textId="77777777" w:rsidR="008B381A" w:rsidRPr="00302924" w:rsidRDefault="008B381A" w:rsidP="008B381A">
            <w:pPr>
              <w:rPr>
                <w:b/>
                <w:bCs/>
                <w:sz w:val="20"/>
                <w:szCs w:val="20"/>
                <w:lang w:val="tr-TR"/>
              </w:rPr>
            </w:pPr>
          </w:p>
        </w:tc>
        <w:tc>
          <w:tcPr>
            <w:tcW w:w="4820" w:type="dxa"/>
            <w:vMerge/>
          </w:tcPr>
          <w:p w14:paraId="13C8576A" w14:textId="77777777" w:rsidR="008B381A" w:rsidRPr="00302924" w:rsidRDefault="008B381A" w:rsidP="008B381A">
            <w:pPr>
              <w:rPr>
                <w:b/>
                <w:bCs/>
                <w:sz w:val="20"/>
                <w:szCs w:val="20"/>
                <w:lang w:val="tr-TR"/>
              </w:rPr>
            </w:pPr>
          </w:p>
        </w:tc>
        <w:tc>
          <w:tcPr>
            <w:tcW w:w="1984" w:type="dxa"/>
            <w:vAlign w:val="center"/>
          </w:tcPr>
          <w:p w14:paraId="07CE2A78" w14:textId="7DE1044D" w:rsidR="008B381A" w:rsidRPr="00302924" w:rsidRDefault="008B381A" w:rsidP="008B381A">
            <w:pPr>
              <w:rPr>
                <w:b/>
                <w:bCs/>
                <w:sz w:val="20"/>
                <w:szCs w:val="20"/>
                <w:lang w:val="tr-TR"/>
              </w:rPr>
            </w:pPr>
            <w:proofErr w:type="spellStart"/>
            <w:r w:rsidRPr="00653662">
              <w:rPr>
                <w:sz w:val="20"/>
                <w:szCs w:val="20"/>
              </w:rPr>
              <w:t>Revizyon</w:t>
            </w:r>
            <w:proofErr w:type="spellEnd"/>
            <w:r w:rsidRPr="00653662">
              <w:rPr>
                <w:sz w:val="20"/>
                <w:szCs w:val="20"/>
              </w:rPr>
              <w:t xml:space="preserve"> No:</w:t>
            </w:r>
          </w:p>
        </w:tc>
        <w:tc>
          <w:tcPr>
            <w:tcW w:w="1579" w:type="dxa"/>
            <w:vAlign w:val="center"/>
          </w:tcPr>
          <w:p w14:paraId="0B3FF079" w14:textId="08565EE4" w:rsidR="008B381A" w:rsidRPr="00302924" w:rsidRDefault="008B381A" w:rsidP="008B381A">
            <w:pPr>
              <w:rPr>
                <w:b/>
                <w:bCs/>
                <w:sz w:val="24"/>
                <w:szCs w:val="24"/>
                <w:lang w:val="tr-TR"/>
              </w:rPr>
            </w:pPr>
            <w:r w:rsidRPr="00403F6D">
              <w:rPr>
                <w:bCs/>
                <w:sz w:val="20"/>
                <w:szCs w:val="20"/>
              </w:rPr>
              <w:t>0</w:t>
            </w:r>
          </w:p>
        </w:tc>
      </w:tr>
      <w:tr w:rsidR="008B381A" w:rsidRPr="00302924" w14:paraId="76A711A3" w14:textId="77777777" w:rsidTr="008B381A">
        <w:trPr>
          <w:trHeight w:val="349"/>
        </w:trPr>
        <w:tc>
          <w:tcPr>
            <w:tcW w:w="1696" w:type="dxa"/>
            <w:vMerge/>
          </w:tcPr>
          <w:p w14:paraId="243DCEE2" w14:textId="77777777" w:rsidR="008B381A" w:rsidRPr="00302924" w:rsidRDefault="008B381A" w:rsidP="008B381A">
            <w:pPr>
              <w:rPr>
                <w:b/>
                <w:bCs/>
                <w:sz w:val="20"/>
                <w:szCs w:val="20"/>
                <w:lang w:val="tr-TR"/>
              </w:rPr>
            </w:pPr>
          </w:p>
        </w:tc>
        <w:tc>
          <w:tcPr>
            <w:tcW w:w="4820" w:type="dxa"/>
            <w:vMerge/>
          </w:tcPr>
          <w:p w14:paraId="72367F54" w14:textId="77777777" w:rsidR="008B381A" w:rsidRPr="00302924" w:rsidRDefault="008B381A" w:rsidP="008B381A">
            <w:pPr>
              <w:rPr>
                <w:b/>
                <w:bCs/>
                <w:sz w:val="20"/>
                <w:szCs w:val="20"/>
                <w:lang w:val="tr-TR"/>
              </w:rPr>
            </w:pPr>
          </w:p>
        </w:tc>
        <w:tc>
          <w:tcPr>
            <w:tcW w:w="1984" w:type="dxa"/>
            <w:vAlign w:val="center"/>
          </w:tcPr>
          <w:p w14:paraId="2FBFA171" w14:textId="64037694" w:rsidR="008B381A" w:rsidRPr="00302924" w:rsidRDefault="008B381A" w:rsidP="008B381A">
            <w:pPr>
              <w:rPr>
                <w:lang w:val="tr-TR"/>
              </w:rPr>
            </w:pPr>
            <w:proofErr w:type="spellStart"/>
            <w:r w:rsidRPr="00653662">
              <w:rPr>
                <w:sz w:val="20"/>
                <w:szCs w:val="20"/>
              </w:rPr>
              <w:t>Toplam</w:t>
            </w:r>
            <w:proofErr w:type="spellEnd"/>
            <w:r w:rsidRPr="00653662">
              <w:rPr>
                <w:sz w:val="20"/>
                <w:szCs w:val="20"/>
              </w:rPr>
              <w:t xml:space="preserve"> </w:t>
            </w:r>
            <w:proofErr w:type="spellStart"/>
            <w:r w:rsidRPr="00653662">
              <w:rPr>
                <w:sz w:val="20"/>
                <w:szCs w:val="20"/>
              </w:rPr>
              <w:t>Sayfa</w:t>
            </w:r>
            <w:proofErr w:type="spellEnd"/>
            <w:r w:rsidRPr="00653662">
              <w:rPr>
                <w:sz w:val="20"/>
                <w:szCs w:val="20"/>
              </w:rPr>
              <w:t xml:space="preserve"> </w:t>
            </w:r>
            <w:proofErr w:type="spellStart"/>
            <w:r w:rsidRPr="00653662">
              <w:rPr>
                <w:sz w:val="20"/>
                <w:szCs w:val="20"/>
              </w:rPr>
              <w:t>Sayısı</w:t>
            </w:r>
            <w:proofErr w:type="spellEnd"/>
            <w:r w:rsidRPr="00653662">
              <w:rPr>
                <w:sz w:val="20"/>
                <w:szCs w:val="20"/>
              </w:rPr>
              <w:t>:</w:t>
            </w:r>
          </w:p>
        </w:tc>
        <w:tc>
          <w:tcPr>
            <w:tcW w:w="1579" w:type="dxa"/>
            <w:vAlign w:val="center"/>
          </w:tcPr>
          <w:p w14:paraId="65A1437D" w14:textId="4DD64244" w:rsidR="008B381A" w:rsidRPr="00302924" w:rsidRDefault="008B381A" w:rsidP="008B381A">
            <w:pPr>
              <w:rPr>
                <w:lang w:val="tr-TR"/>
              </w:rPr>
            </w:pPr>
            <w:r w:rsidRPr="00653662">
              <w:rPr>
                <w:sz w:val="20"/>
                <w:szCs w:val="20"/>
              </w:rPr>
              <w:t>1</w:t>
            </w:r>
          </w:p>
        </w:tc>
      </w:tr>
    </w:tbl>
    <w:p w14:paraId="600F2118" w14:textId="605ED3E2" w:rsidR="00FA59CC" w:rsidRPr="00FA59CC" w:rsidRDefault="00FA59CC" w:rsidP="00FA59CC">
      <w:pPr>
        <w:spacing w:before="10" w:after="240" w:line="276" w:lineRule="auto"/>
        <w:ind w:left="-567" w:right="-567"/>
        <w:jc w:val="both"/>
        <w:rPr>
          <w:b/>
          <w:bCs/>
          <w:sz w:val="24"/>
          <w:szCs w:val="24"/>
        </w:rPr>
      </w:pPr>
      <w:r>
        <w:rPr>
          <w:b/>
          <w:bCs/>
          <w:sz w:val="24"/>
          <w:szCs w:val="24"/>
        </w:rPr>
        <w:t>Sayın Hasta Velisi / Kanuni T</w:t>
      </w:r>
      <w:r w:rsidRPr="00FA59CC">
        <w:rPr>
          <w:b/>
          <w:bCs/>
          <w:sz w:val="24"/>
          <w:szCs w:val="24"/>
        </w:rPr>
        <w:t xml:space="preserve">emsilcisi; </w:t>
      </w:r>
    </w:p>
    <w:p w14:paraId="3F7580CB" w14:textId="47DBC427" w:rsidR="00FA59CC" w:rsidRPr="00FA59CC" w:rsidRDefault="00FA59CC" w:rsidP="00FA59CC">
      <w:pPr>
        <w:spacing w:before="10" w:after="240" w:line="276" w:lineRule="auto"/>
        <w:ind w:left="-567" w:right="-567"/>
        <w:jc w:val="both"/>
        <w:rPr>
          <w:bCs/>
          <w:sz w:val="24"/>
          <w:szCs w:val="24"/>
        </w:rPr>
      </w:pPr>
      <w:r>
        <w:rPr>
          <w:bCs/>
          <w:sz w:val="24"/>
          <w:szCs w:val="24"/>
        </w:rPr>
        <w:tab/>
      </w:r>
      <w:r w:rsidRPr="00FA59CC">
        <w:rPr>
          <w:bCs/>
          <w:sz w:val="24"/>
          <w:szCs w:val="24"/>
        </w:rPr>
        <w:t>Pedodonti, kısaca çocuk diş hekimliği olarak tanımlanabilir. Pedodonti kliniğinde çocuğunuzun bütün diş sorunları bizzat tedaviyle veya uygun yönlendirmelerle çözümlenebilir. Kliniğimizde, diş çürükleri, diş eti hastalıkları veya diş-çene uyumsuzluklarına yol açacak kötü alışkanlıklarla ilgili koruyucu yaklaşımlar konusunda bilgilendirilirsiniz. Aynı zamanda uygun diş fırçalama teknikleri ve ağız bakım uygulamalarını öğrenebilirsiniz.</w:t>
      </w:r>
    </w:p>
    <w:p w14:paraId="19DAB4E1" w14:textId="77C47C26" w:rsidR="00FA59CC" w:rsidRPr="00FA59CC" w:rsidRDefault="00FA59CC" w:rsidP="00FA59CC">
      <w:pPr>
        <w:spacing w:before="10" w:after="240" w:line="276" w:lineRule="auto"/>
        <w:ind w:left="-567" w:right="-567"/>
        <w:jc w:val="both"/>
        <w:rPr>
          <w:bCs/>
          <w:sz w:val="24"/>
          <w:szCs w:val="24"/>
        </w:rPr>
      </w:pPr>
      <w:r>
        <w:rPr>
          <w:bCs/>
          <w:sz w:val="24"/>
          <w:szCs w:val="24"/>
        </w:rPr>
        <w:tab/>
      </w:r>
      <w:r w:rsidRPr="00FA59CC">
        <w:rPr>
          <w:bCs/>
          <w:sz w:val="24"/>
          <w:szCs w:val="24"/>
        </w:rPr>
        <w:t xml:space="preserve">Pedodonti yetişkinlere uygulanan diş tedavilerinin çocuklara uygulanan küçük bir modeli olarak ele alınmamalıdır. Süt dişlerinin ve gelişmekte olan daimî dişlerin anatomisi ve fizyolojisi yetişkinlerdekinden farklıdır. Ayrıca çocuk hastanın psikolojik özellikleri de tanı, tedavi planlaması ve tedavi aşamalarında dikkatli, sabırlı bir çalışmayı gerektirmektedir. Diş hekimi randevusundan memnun ayrılan çok küçük yaştaki çocuklar, hayatları boyunca diş sağlığına olumlu bakmaktadırlar. Bu durumun gelişmesinde ilk randevu çok önemlidir. İlk randevuda çocuğunuzun dişleri, diş etlerini muayene edilecek ve teşhis için film alınacaktır. Birçok çocuk için bu oldukça ilginç hatta hoş bir deneyim olmaktadır. </w:t>
      </w:r>
    </w:p>
    <w:p w14:paraId="7659DA00" w14:textId="29733CF9" w:rsidR="00FA59CC" w:rsidRPr="00FA59CC" w:rsidRDefault="00FA59CC" w:rsidP="00FA59CC">
      <w:pPr>
        <w:spacing w:before="10" w:after="240" w:line="276" w:lineRule="auto"/>
        <w:ind w:left="-567" w:right="-567"/>
        <w:jc w:val="both"/>
        <w:rPr>
          <w:bCs/>
          <w:sz w:val="24"/>
          <w:szCs w:val="24"/>
        </w:rPr>
      </w:pPr>
      <w:r>
        <w:rPr>
          <w:bCs/>
          <w:sz w:val="24"/>
          <w:szCs w:val="24"/>
        </w:rPr>
        <w:tab/>
      </w:r>
      <w:r w:rsidRPr="00FA59CC">
        <w:rPr>
          <w:bCs/>
          <w:sz w:val="24"/>
          <w:szCs w:val="24"/>
        </w:rPr>
        <w:t>Siz ebeveynlerimiz, çocuğun diş tedavisine olumlu bir tavır geliştirmesinde önemli bir rol oynamaktasınız. Sizin yapabileceğiniz faydalı şeylerden bir tanesi, diş hekimi ile randevusu konusunda çocuğunuzla konuşurken ona doğal ve ılımlı yaklaşmaktır. Bu yaklaşım çocuğun diş randevusuna gelirken sanki ona sağlığı ile ilgili yardımcı olacak yeni birileriyle tanışıyormuş gibi görmesini mümkün kılar. Pedodonti kliniğimizde çocuğunuzun dişleriyle ilgili sorunlarını çözebilmemiz, sizinle kuracağımız iş birliğinin sıcaklığını çocuğunuzun hissetmesiyle çok daha kolay olacaktır. Çocuğunuzla birlikte randevunuza gelirken sergileyeceğiniz rahat tavır; örneğin çocuğunuzun elini onu korumak istercesine sıkı sıkı tutarak yürümemek, “merak etme acıtmayacaklar” gibi olumsuz motivasyon belirten cümlelerden kaçınmak, çocuğunuzun kendisini bize rahatça teslim etmesiyle sonuçlanacaktır. Çocuğunuzun tedavisi sırasında hekime müdahale etmemeniz, hekimin çocuğunuzla kuracağı iletişim ve bağ için önemlidir. Çocuğunuzun tüm tedavilerini başarıyla tamamlandıktan sonra pedodonti kliniğimize yapacağınız kontrol ziyaretleriniz, çocuğunuzun iyi bir ağız-diş sağlığı bakımını teşvik etmeye yardımcı olacaktır. Kliniğimizde sizin eşliğinizde çocuğunuza göstereceğimiz ve birlikte uygulayacağımız doğru diş fırçalama ve ağız bakımı egzersizlerini evde de düzenli olarak sürdürmeniz, sizinle kurduğumuz iş birliğinin ömür boyu</w:t>
      </w:r>
      <w:r w:rsidR="00801A52">
        <w:rPr>
          <w:bCs/>
          <w:sz w:val="24"/>
          <w:szCs w:val="24"/>
        </w:rPr>
        <w:t xml:space="preserve"> </w:t>
      </w:r>
      <w:r w:rsidRPr="00FA59CC">
        <w:rPr>
          <w:bCs/>
          <w:sz w:val="24"/>
          <w:szCs w:val="24"/>
        </w:rPr>
        <w:t>devam etmesini sağlayacaktır.</w:t>
      </w:r>
    </w:p>
    <w:p w14:paraId="700D3007" w14:textId="72F7A70C" w:rsidR="00FA59CC" w:rsidRPr="00FA59CC" w:rsidRDefault="00E62B79" w:rsidP="00FA59CC">
      <w:pPr>
        <w:spacing w:before="10" w:after="240" w:line="276" w:lineRule="auto"/>
        <w:ind w:left="-567" w:right="-567"/>
        <w:jc w:val="both"/>
        <w:rPr>
          <w:bCs/>
          <w:sz w:val="24"/>
          <w:szCs w:val="24"/>
        </w:rPr>
      </w:pPr>
      <w:r>
        <w:rPr>
          <w:bCs/>
          <w:sz w:val="24"/>
          <w:szCs w:val="24"/>
        </w:rPr>
        <w:tab/>
      </w:r>
      <w:r w:rsidR="00FA59CC" w:rsidRPr="00FA59CC">
        <w:rPr>
          <w:bCs/>
          <w:sz w:val="24"/>
          <w:szCs w:val="24"/>
        </w:rPr>
        <w:t xml:space="preserve">Sağlıklı günler, güzel gülüşler dileriz. </w:t>
      </w:r>
    </w:p>
    <w:sectPr w:rsidR="00FA59CC" w:rsidRPr="00FA59CC" w:rsidSect="007F20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C840B" w14:textId="77777777" w:rsidR="00213317" w:rsidRDefault="00213317" w:rsidP="00A2541A">
      <w:r>
        <w:separator/>
      </w:r>
    </w:p>
  </w:endnote>
  <w:endnote w:type="continuationSeparator" w:id="0">
    <w:p w14:paraId="7182046D" w14:textId="77777777" w:rsidR="00213317" w:rsidRDefault="00213317" w:rsidP="00A2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B7AE2" w14:textId="77777777" w:rsidR="00213317" w:rsidRDefault="00213317" w:rsidP="00A2541A">
      <w:r>
        <w:separator/>
      </w:r>
    </w:p>
  </w:footnote>
  <w:footnote w:type="continuationSeparator" w:id="0">
    <w:p w14:paraId="7E541520" w14:textId="77777777" w:rsidR="00213317" w:rsidRDefault="00213317" w:rsidP="00A25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E9C"/>
    <w:multiLevelType w:val="hybridMultilevel"/>
    <w:tmpl w:val="8C4816BC"/>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06B75607"/>
    <w:multiLevelType w:val="hybridMultilevel"/>
    <w:tmpl w:val="2B76D1FC"/>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132357D9"/>
    <w:multiLevelType w:val="hybridMultilevel"/>
    <w:tmpl w:val="5D806630"/>
    <w:lvl w:ilvl="0" w:tplc="A5EE45CC">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3" w15:restartNumberingAfterBreak="0">
    <w:nsid w:val="16A26BDA"/>
    <w:multiLevelType w:val="hybridMultilevel"/>
    <w:tmpl w:val="CC660D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1070BF7"/>
    <w:multiLevelType w:val="hybridMultilevel"/>
    <w:tmpl w:val="6ECC0780"/>
    <w:lvl w:ilvl="0" w:tplc="FA182272">
      <w:numFmt w:val="bullet"/>
      <w:lvlText w:val="-"/>
      <w:lvlJc w:val="left"/>
      <w:pPr>
        <w:ind w:left="126" w:hanging="152"/>
      </w:pPr>
      <w:rPr>
        <w:rFonts w:ascii="Times New Roman" w:eastAsia="Times New Roman" w:hAnsi="Times New Roman" w:cs="Times New Roman" w:hint="default"/>
        <w:w w:val="99"/>
        <w:sz w:val="24"/>
        <w:szCs w:val="24"/>
        <w:lang w:val="tr-TR" w:eastAsia="tr-TR" w:bidi="tr-TR"/>
      </w:rPr>
    </w:lvl>
    <w:lvl w:ilvl="1" w:tplc="DA128194">
      <w:numFmt w:val="bullet"/>
      <w:lvlText w:val="•"/>
      <w:lvlJc w:val="left"/>
      <w:pPr>
        <w:ind w:left="1207" w:hanging="152"/>
      </w:pPr>
      <w:rPr>
        <w:rFonts w:hint="default"/>
        <w:lang w:val="tr-TR" w:eastAsia="tr-TR" w:bidi="tr-TR"/>
      </w:rPr>
    </w:lvl>
    <w:lvl w:ilvl="2" w:tplc="8FA0834E">
      <w:numFmt w:val="bullet"/>
      <w:lvlText w:val="•"/>
      <w:lvlJc w:val="left"/>
      <w:pPr>
        <w:ind w:left="2294" w:hanging="152"/>
      </w:pPr>
      <w:rPr>
        <w:rFonts w:hint="default"/>
        <w:lang w:val="tr-TR" w:eastAsia="tr-TR" w:bidi="tr-TR"/>
      </w:rPr>
    </w:lvl>
    <w:lvl w:ilvl="3" w:tplc="B294478E">
      <w:numFmt w:val="bullet"/>
      <w:lvlText w:val="•"/>
      <w:lvlJc w:val="left"/>
      <w:pPr>
        <w:ind w:left="3381" w:hanging="152"/>
      </w:pPr>
      <w:rPr>
        <w:rFonts w:hint="default"/>
        <w:lang w:val="tr-TR" w:eastAsia="tr-TR" w:bidi="tr-TR"/>
      </w:rPr>
    </w:lvl>
    <w:lvl w:ilvl="4" w:tplc="8982B22E">
      <w:numFmt w:val="bullet"/>
      <w:lvlText w:val="•"/>
      <w:lvlJc w:val="left"/>
      <w:pPr>
        <w:ind w:left="4468" w:hanging="152"/>
      </w:pPr>
      <w:rPr>
        <w:rFonts w:hint="default"/>
        <w:lang w:val="tr-TR" w:eastAsia="tr-TR" w:bidi="tr-TR"/>
      </w:rPr>
    </w:lvl>
    <w:lvl w:ilvl="5" w:tplc="1F963478">
      <w:numFmt w:val="bullet"/>
      <w:lvlText w:val="•"/>
      <w:lvlJc w:val="left"/>
      <w:pPr>
        <w:ind w:left="5555" w:hanging="152"/>
      </w:pPr>
      <w:rPr>
        <w:rFonts w:hint="default"/>
        <w:lang w:val="tr-TR" w:eastAsia="tr-TR" w:bidi="tr-TR"/>
      </w:rPr>
    </w:lvl>
    <w:lvl w:ilvl="6" w:tplc="674E9D24">
      <w:numFmt w:val="bullet"/>
      <w:lvlText w:val="•"/>
      <w:lvlJc w:val="left"/>
      <w:pPr>
        <w:ind w:left="6642" w:hanging="152"/>
      </w:pPr>
      <w:rPr>
        <w:rFonts w:hint="default"/>
        <w:lang w:val="tr-TR" w:eastAsia="tr-TR" w:bidi="tr-TR"/>
      </w:rPr>
    </w:lvl>
    <w:lvl w:ilvl="7" w:tplc="FD60E884">
      <w:numFmt w:val="bullet"/>
      <w:lvlText w:val="•"/>
      <w:lvlJc w:val="left"/>
      <w:pPr>
        <w:ind w:left="7729" w:hanging="152"/>
      </w:pPr>
      <w:rPr>
        <w:rFonts w:hint="default"/>
        <w:lang w:val="tr-TR" w:eastAsia="tr-TR" w:bidi="tr-TR"/>
      </w:rPr>
    </w:lvl>
    <w:lvl w:ilvl="8" w:tplc="AEF8DE3E">
      <w:numFmt w:val="bullet"/>
      <w:lvlText w:val="•"/>
      <w:lvlJc w:val="left"/>
      <w:pPr>
        <w:ind w:left="8816" w:hanging="152"/>
      </w:pPr>
      <w:rPr>
        <w:rFonts w:hint="default"/>
        <w:lang w:val="tr-TR" w:eastAsia="tr-TR" w:bidi="tr-TR"/>
      </w:rPr>
    </w:lvl>
  </w:abstractNum>
  <w:abstractNum w:abstractNumId="5" w15:restartNumberingAfterBreak="0">
    <w:nsid w:val="4F74676A"/>
    <w:multiLevelType w:val="hybridMultilevel"/>
    <w:tmpl w:val="4AA40936"/>
    <w:lvl w:ilvl="0" w:tplc="C20E2D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6" w15:restartNumberingAfterBreak="0">
    <w:nsid w:val="62E82438"/>
    <w:multiLevelType w:val="hybridMultilevel"/>
    <w:tmpl w:val="6112591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09377FD"/>
    <w:multiLevelType w:val="hybridMultilevel"/>
    <w:tmpl w:val="FB048B36"/>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8" w15:restartNumberingAfterBreak="0">
    <w:nsid w:val="7AEB53F1"/>
    <w:multiLevelType w:val="hybridMultilevel"/>
    <w:tmpl w:val="2B466B5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4"/>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D6"/>
    <w:rsid w:val="00030C08"/>
    <w:rsid w:val="000A2976"/>
    <w:rsid w:val="00120349"/>
    <w:rsid w:val="00120B15"/>
    <w:rsid w:val="0018551F"/>
    <w:rsid w:val="001A7DE5"/>
    <w:rsid w:val="001C718A"/>
    <w:rsid w:val="001D395A"/>
    <w:rsid w:val="001E7DAE"/>
    <w:rsid w:val="002039D6"/>
    <w:rsid w:val="00213317"/>
    <w:rsid w:val="002E7AD7"/>
    <w:rsid w:val="002F4B97"/>
    <w:rsid w:val="00302924"/>
    <w:rsid w:val="00352F27"/>
    <w:rsid w:val="003608AA"/>
    <w:rsid w:val="00393FA2"/>
    <w:rsid w:val="003F19B0"/>
    <w:rsid w:val="003F23A9"/>
    <w:rsid w:val="003F4765"/>
    <w:rsid w:val="00427841"/>
    <w:rsid w:val="00435C36"/>
    <w:rsid w:val="00443374"/>
    <w:rsid w:val="004C059A"/>
    <w:rsid w:val="004F5D9E"/>
    <w:rsid w:val="004F5F59"/>
    <w:rsid w:val="005038D2"/>
    <w:rsid w:val="00513FBC"/>
    <w:rsid w:val="00540656"/>
    <w:rsid w:val="005762E4"/>
    <w:rsid w:val="005A077A"/>
    <w:rsid w:val="00631151"/>
    <w:rsid w:val="00646D61"/>
    <w:rsid w:val="006B40B0"/>
    <w:rsid w:val="006B6655"/>
    <w:rsid w:val="00765B0D"/>
    <w:rsid w:val="00797ACB"/>
    <w:rsid w:val="007F20F8"/>
    <w:rsid w:val="00800A27"/>
    <w:rsid w:val="00801A52"/>
    <w:rsid w:val="008A2778"/>
    <w:rsid w:val="008B381A"/>
    <w:rsid w:val="008D37D1"/>
    <w:rsid w:val="00911537"/>
    <w:rsid w:val="00963CE5"/>
    <w:rsid w:val="00972198"/>
    <w:rsid w:val="009B35F5"/>
    <w:rsid w:val="009D6E3F"/>
    <w:rsid w:val="00A0537F"/>
    <w:rsid w:val="00A1141A"/>
    <w:rsid w:val="00A1328D"/>
    <w:rsid w:val="00A2541A"/>
    <w:rsid w:val="00A81DB3"/>
    <w:rsid w:val="00A96A3A"/>
    <w:rsid w:val="00AA6C6B"/>
    <w:rsid w:val="00AA70A4"/>
    <w:rsid w:val="00AF4266"/>
    <w:rsid w:val="00B30FD6"/>
    <w:rsid w:val="00B36584"/>
    <w:rsid w:val="00B5429B"/>
    <w:rsid w:val="00B640D7"/>
    <w:rsid w:val="00B77414"/>
    <w:rsid w:val="00BE05A8"/>
    <w:rsid w:val="00C07CBF"/>
    <w:rsid w:val="00C15C9A"/>
    <w:rsid w:val="00C61AB0"/>
    <w:rsid w:val="00CD47F4"/>
    <w:rsid w:val="00CE0F55"/>
    <w:rsid w:val="00D03C9A"/>
    <w:rsid w:val="00D11E70"/>
    <w:rsid w:val="00D55B81"/>
    <w:rsid w:val="00D644EA"/>
    <w:rsid w:val="00DB448E"/>
    <w:rsid w:val="00DE74A0"/>
    <w:rsid w:val="00E62B79"/>
    <w:rsid w:val="00EA2A96"/>
    <w:rsid w:val="00EA793A"/>
    <w:rsid w:val="00ED44A7"/>
    <w:rsid w:val="00F45FA1"/>
    <w:rsid w:val="00FA5360"/>
    <w:rsid w:val="00FA59CC"/>
    <w:rsid w:val="00FB31E1"/>
    <w:rsid w:val="00FC39E6"/>
    <w:rsid w:val="00FE3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CC80E"/>
  <w15:chartTrackingRefBased/>
  <w15:docId w15:val="{FC389D90-207D-4CB0-BAEC-8612C699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9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63CE5"/>
    <w:pPr>
      <w:ind w:left="67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1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D47F4"/>
    <w:rPr>
      <w:sz w:val="24"/>
      <w:szCs w:val="24"/>
    </w:rPr>
  </w:style>
  <w:style w:type="character" w:customStyle="1" w:styleId="GvdeMetniChar">
    <w:name w:val="Gövde Metni Char"/>
    <w:basedOn w:val="VarsaylanParagrafYazTipi"/>
    <w:link w:val="GvdeMetni"/>
    <w:uiPriority w:val="1"/>
    <w:rsid w:val="00CD47F4"/>
    <w:rPr>
      <w:rFonts w:ascii="Times New Roman" w:eastAsia="Times New Roman" w:hAnsi="Times New Roman" w:cs="Times New Roman"/>
      <w:sz w:val="24"/>
      <w:szCs w:val="24"/>
    </w:rPr>
  </w:style>
  <w:style w:type="paragraph" w:styleId="ListeParagraf">
    <w:name w:val="List Paragraph"/>
    <w:basedOn w:val="Normal"/>
    <w:uiPriority w:val="34"/>
    <w:qFormat/>
    <w:rsid w:val="003F19B0"/>
    <w:pPr>
      <w:ind w:left="720"/>
      <w:contextualSpacing/>
    </w:pPr>
  </w:style>
  <w:style w:type="character" w:customStyle="1" w:styleId="Balk1Char">
    <w:name w:val="Başlık 1 Char"/>
    <w:basedOn w:val="VarsaylanParagrafYazTipi"/>
    <w:link w:val="Balk1"/>
    <w:uiPriority w:val="9"/>
    <w:rsid w:val="00963CE5"/>
    <w:rPr>
      <w:rFonts w:ascii="Times New Roman" w:eastAsia="Times New Roman" w:hAnsi="Times New Roman" w:cs="Times New Roman"/>
      <w:b/>
      <w:bCs/>
      <w:sz w:val="24"/>
      <w:szCs w:val="24"/>
      <w:u w:val="single" w:color="000000"/>
    </w:rPr>
  </w:style>
  <w:style w:type="table" w:customStyle="1" w:styleId="TableNormal1">
    <w:name w:val="Table Normal1"/>
    <w:uiPriority w:val="2"/>
    <w:semiHidden/>
    <w:unhideWhenUsed/>
    <w:qFormat/>
    <w:rsid w:val="00963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CE5"/>
  </w:style>
  <w:style w:type="table" w:customStyle="1" w:styleId="TableNormal10">
    <w:name w:val="Table Normal1"/>
    <w:uiPriority w:val="2"/>
    <w:semiHidden/>
    <w:unhideWhenUsed/>
    <w:qFormat/>
    <w:rsid w:val="00AA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A2541A"/>
    <w:pPr>
      <w:tabs>
        <w:tab w:val="center" w:pos="4536"/>
        <w:tab w:val="right" w:pos="9072"/>
      </w:tabs>
    </w:pPr>
  </w:style>
  <w:style w:type="character" w:customStyle="1" w:styleId="stBilgiChar">
    <w:name w:val="Üst Bilgi Char"/>
    <w:basedOn w:val="VarsaylanParagrafYazTipi"/>
    <w:link w:val="stBilgi"/>
    <w:uiPriority w:val="99"/>
    <w:rsid w:val="00A2541A"/>
    <w:rPr>
      <w:rFonts w:ascii="Times New Roman" w:eastAsia="Times New Roman" w:hAnsi="Times New Roman" w:cs="Times New Roman"/>
    </w:rPr>
  </w:style>
  <w:style w:type="paragraph" w:styleId="AltBilgi">
    <w:name w:val="footer"/>
    <w:basedOn w:val="Normal"/>
    <w:link w:val="AltBilgiChar"/>
    <w:uiPriority w:val="99"/>
    <w:unhideWhenUsed/>
    <w:rsid w:val="00A2541A"/>
    <w:pPr>
      <w:tabs>
        <w:tab w:val="center" w:pos="4536"/>
        <w:tab w:val="right" w:pos="9072"/>
      </w:tabs>
    </w:pPr>
  </w:style>
  <w:style w:type="character" w:customStyle="1" w:styleId="AltBilgiChar">
    <w:name w:val="Alt Bilgi Char"/>
    <w:basedOn w:val="VarsaylanParagrafYazTipi"/>
    <w:link w:val="AltBilgi"/>
    <w:uiPriority w:val="99"/>
    <w:rsid w:val="00A254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2542</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PC</cp:lastModifiedBy>
  <cp:revision>2</cp:revision>
  <dcterms:created xsi:type="dcterms:W3CDTF">2022-04-18T08:40:00Z</dcterms:created>
  <dcterms:modified xsi:type="dcterms:W3CDTF">2022-04-18T08:40:00Z</dcterms:modified>
</cp:coreProperties>
</file>