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4" w:type="dxa"/>
        <w:jc w:val="center"/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1207"/>
        <w:gridCol w:w="1319"/>
        <w:gridCol w:w="105"/>
        <w:gridCol w:w="99"/>
        <w:gridCol w:w="5198"/>
        <w:gridCol w:w="1031"/>
        <w:gridCol w:w="967"/>
        <w:gridCol w:w="1368"/>
      </w:tblGrid>
      <w:tr w:rsidR="00B8572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SSCI (Social Sciences Citation Index), AHCI (Arts and Humanities Citation Index), SCI-Expanded (Science Citation Index) ve TÜBİTAK yayın teşvik programı içinde tanımlanan dergilerde yayımlanmış derleme ve araştırma makaleleri.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1F24A4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5729" w:rsidRPr="005E1153" w:rsidRDefault="00B8572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25 puan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24A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4A4" w:rsidRPr="005E1153" w:rsidRDefault="001F24A4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24A4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</w:t>
            </w:r>
            <w:r w:rsidR="001F24A4"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4A4" w:rsidRPr="005E1153" w:rsidRDefault="001F24A4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24A4" w:rsidRPr="005E1153" w:rsidRDefault="001F24A4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4A4" w:rsidRPr="005E1153" w:rsidRDefault="001F24A4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4A4" w:rsidRPr="005E1153" w:rsidRDefault="001F24A4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33E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1F24A4">
            <w:pPr>
              <w:spacing w:before="120"/>
              <w:ind w:left="498" w:hanging="33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SSCI (Social Sciences Citation Index), AHCI (Arts and Humanities Citation Index), SCI-Expanded (Science Citation Index) kapsamı dışında olup, TÜBİTAK yayın teşvik programı içinde tanımlanan dergilerde yayımlanmış derleme ve araştırma makaleleri.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5729" w:rsidRPr="005E1153" w:rsidRDefault="00B85729" w:rsidP="001F24A4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5729" w:rsidRPr="005E1153" w:rsidRDefault="00B85729" w:rsidP="001F24A4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B85729" w:rsidRPr="005E1153" w:rsidRDefault="00B85729" w:rsidP="001F2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1F24A4">
            <w:pPr>
              <w:spacing w:before="120"/>
              <w:ind w:left="498" w:hanging="3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b.       SSCI (Social Sciences Citation Index) ve AHCI (Arts and HumanitiesCitation Index), SCI-Expanded (Science Citation Index) ve </w:t>
            </w:r>
            <w:r w:rsidRPr="005E1153">
              <w:rPr>
                <w:rFonts w:ascii="Arial" w:hAnsi="Arial" w:cs="Arial"/>
                <w:sz w:val="20"/>
                <w:szCs w:val="20"/>
              </w:rPr>
              <w:t>TÜBİTAK yayın teşvik programı kapsamı dışındaki indekslerde taranan hakemli uluslar arası dergilerde yayımlanmış araştırma makaleleri.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1F24A4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1F24A4">
            <w:pPr>
              <w:spacing w:before="120"/>
              <w:ind w:left="498" w:hanging="35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“a” ve “b” maddelerinde belirtilen dergilerde yayımlanan vaka takdimi, teknik not, editöre mektup, özet, yorum vs.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B85729" w:rsidRPr="005E1153" w:rsidRDefault="00B8572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498" w:hanging="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498" w:hanging="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498" w:hanging="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SSCI (Social Sciences Citation Index), AHCI (Arts and Humanities Citation Index), SCI-Expanded (Science Citation Index), TÜBİTAK yayın teşvik programı içinde tanımlanan dergilerde yayımlanmış diğer çalışmalar (vaka takdimi, teknik not, editöre mektup, özet, yorum vb. gibi).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SSCI (Social Sciences Citation Index), AHCI (Arts and Humanities Citation Index), SCI-Expanded (Science Citation Index) ve TÜBİTAK yayın teşvik programı içinde tanımlanan dergilerde çıkan yazılarda adayın ismine ve çalışmalarına ait her atıf için.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SSCI (Social Sciences Citation Index), AHCI (Arts and Humanities Citation Index), SCI-Expanded (Science Citation Index) ve TÜBİTAK yayın teşvik programı kapsamı dışındaki yabancı hakemli dergiler ile yabancı tezlerde ve kitaplarda adayın ismine ve çalışmalarına ait her atıf için.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1F24A4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1F24A4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1F24A4" w:rsidRDefault="00B85729" w:rsidP="00B85729">
            <w:pPr>
              <w:spacing w:before="120"/>
              <w:ind w:left="7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1F24A4" w:rsidRDefault="00B85729" w:rsidP="00B85729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1F24A4" w:rsidRDefault="00B85729" w:rsidP="00B85729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1F24A4" w:rsidRDefault="00B85729" w:rsidP="00B85729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Yayımlanmış yurt içi yayınlar: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Default="00B8572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85729" w:rsidRPr="005E1153" w:rsidRDefault="00B85729" w:rsidP="00E72F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5E1153" w:rsidRDefault="00B85729" w:rsidP="00B85729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Araştırma niteliğinde ise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9" w:rsidRPr="005E1153" w:rsidRDefault="00B85729" w:rsidP="00B8572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Vak’a gözlemi veya derleme niteliğinde ise (Uluslar arası indekslere giren dergilere iki puan fazla verilir.)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B85729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9" w:rsidRPr="005E1153" w:rsidRDefault="00E72F99" w:rsidP="00B85729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Uluslararası bilimsel ve ders kitabı niteliğindeki kitaplarda adayın adı ile anılan formül, şema, şekil, grafik, tablo, buluş ve görüşlere yer verilmesi.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içinde basılmış bilimsel  ve ders kitaplarında adayın adı ile anılan formül, şema, şekil, grafik, tablo, buluş ve görüşlere yer verilmesi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315EFA">
            <w:pPr>
              <w:spacing w:before="120"/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Yurt içinde basılmış bilimsel ve ders kitaplarında adayın çalışmalarına yapılan her atıf için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315EFA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4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1F24A4">
            <w:pPr>
              <w:spacing w:before="120"/>
              <w:ind w:left="49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Yurt içinde yayımlanmış makalelerde ve yapılmış tezlerde</w:t>
            </w:r>
            <w:r w:rsidRPr="005E115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adayın çalışmalarına her atıf için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1F24A4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B85729" w:rsidRDefault="00B85729" w:rsidP="00B8572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49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49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72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Default="00B85729" w:rsidP="00B8572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ind w:left="49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29" w:rsidRPr="005E1153" w:rsidRDefault="00B85729" w:rsidP="00B857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 Yurt dışındaki uluslar arası kongre ve sempozyumlarda sunulan sözlü tebliğler.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 </w:t>
            </w:r>
          </w:p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 Yurt dışındaki uluslar arası kongre ve sempozyumlarda sunulan poster tebliğler.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B85729" w:rsidRDefault="00E72F99" w:rsidP="00E72F9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Default="00E72F99" w:rsidP="00E72F9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Default="00E72F99" w:rsidP="00E72F9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dışındaki uluslararası bilimsel toplantılarda panel yöneticiliği ve oturum başkanlığı.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E72F99" w:rsidRPr="005E1153" w:rsidRDefault="00E72F99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Pr="00B85729" w:rsidRDefault="00E72F99" w:rsidP="00E72F9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Default="00E72F99" w:rsidP="00E72F9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99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99" w:rsidRDefault="00E72F99" w:rsidP="00E72F99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F99" w:rsidRPr="005E1153" w:rsidRDefault="00E72F99" w:rsidP="00E72F9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5E1153" w:rsidRDefault="005B5AF2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dışındaki uluslararası bilimsel toplantılarda panelist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5E1153" w:rsidRDefault="005B5AF2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5B5AF2" w:rsidRPr="005E1153" w:rsidRDefault="005B5AF2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5B5AF2" w:rsidRPr="005E1153" w:rsidRDefault="005B5AF2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B85729" w:rsidRDefault="005B5AF2" w:rsidP="005B5AF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Default="005B5AF2" w:rsidP="005B5AF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Default="005B5AF2" w:rsidP="005B5AF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5E1153" w:rsidRDefault="005B5AF2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dışındaki uluslararası kongre ve sempozyumlarda davetli konuşmacı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AF2" w:rsidRPr="005E1153" w:rsidRDefault="005B5AF2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5B5AF2" w:rsidRPr="005E1153" w:rsidRDefault="005B5AF2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5B5AF2" w:rsidRPr="005E1153" w:rsidRDefault="005B5AF2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B85729" w:rsidRDefault="005B5AF2" w:rsidP="005B5AF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Default="005B5AF2" w:rsidP="005B5AF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AF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Default="005B5AF2" w:rsidP="005B5AF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5AF2" w:rsidRPr="005E1153" w:rsidRDefault="005B5AF2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 Yurt içi uluslararası kongre ve sempozyumlarda sunulan sözlü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05528" w:rsidRPr="005E1153" w:rsidRDefault="00105528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 Yurt içi uluslararası kongre ve sempozyumlarda sunulan poster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5B5AF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5B5AF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5B5AF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5B5AF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 uluslararası kongre ve sempozyumlarda davetli konuşmacı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 Ulusal bilimsel kongre ve sempozyumlarda sunulan sözlü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105528" w:rsidRPr="005E1153" w:rsidRDefault="00105528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 Ulusal bilimsel kongre ve sempozyumlarda sunulan poster bildiriler.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Ulusal bilimsel toplantılarda panel yöneticiliği yapmak.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105528" w:rsidRDefault="00105528" w:rsidP="00105528">
            <w:pPr>
              <w:spacing w:before="120"/>
              <w:ind w:left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Panelist olmak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spacing w:before="120"/>
              <w:ind w:left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Ulusal bilimsel toplantılarda panelist olmak.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F24A4">
            <w:pPr>
              <w:ind w:left="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Ulusal kongre ve sempozyumda oturum başkanlığı yapma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F2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F24A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Ulusal kongrelerde ve sempozyumlarda davetli konuşmacı olmak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SSCI (Social Sciences Citation Index), AHCI (Arts and Humanities Citation Index) ve SCI Expanded (Science Citation Index) kapsamındaki dergilerde hakemlik yapmak (her makale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105528" w:rsidRPr="005E1153" w:rsidRDefault="0010552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528" w:rsidRPr="005E1153" w:rsidRDefault="0010552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right="-7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TÜBİTAK yayın teşvik programı kapsamındaki dergilerde hakemlik yapmak (her makale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7 puan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right="-70" w:hanging="3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 Dergi bilim kurulu üyeliği (Her dergi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içinde çıkan dergilerde hakemlik yapmak (her makale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7E59B2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içinde çıkan hakemli dergilerde en az iki yıl (Her dergi için)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Editörlük,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Editör yardımcılığı yapmak,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Dergi bilim kurulu üyeliği.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Yayımlanmış kitaplar: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Derleme veya ders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Özgün araştırma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Yurt dışında yabancı dilde yayımlanmış kitaplar: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B5AF2" w:rsidRDefault="0010552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Derleme ve ders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17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Özgün araştırma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B85729" w:rsidRDefault="00105528" w:rsidP="0010552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Default="00105528" w:rsidP="0010552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AF6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AF6" w:rsidRPr="005E1153" w:rsidRDefault="005E6AF6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F6" w:rsidRPr="005E1153" w:rsidRDefault="005E6AF6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6AF6" w:rsidRPr="005E1153" w:rsidRDefault="005E6AF6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F6" w:rsidRPr="005E1153" w:rsidRDefault="005E6AF6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F6" w:rsidRPr="005E1153" w:rsidRDefault="005E6AF6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5FA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5FA" w:rsidRPr="005E1153" w:rsidRDefault="00A965FA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5E1153" w:rsidRDefault="00A965FA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Yayımlanmış kitaplarda bölüm yazarlığı: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5FA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5E1153" w:rsidRDefault="00A965FA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5E1153" w:rsidRDefault="00A965FA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A965FA" w:rsidRDefault="00A965FA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5FA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5E1153" w:rsidRDefault="00A965FA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5E1153" w:rsidRDefault="00A965FA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Derleme ve ders kitabı</w:t>
            </w:r>
          </w:p>
          <w:p w:rsidR="00A965FA" w:rsidRPr="005E1153" w:rsidRDefault="00A965FA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5E1153" w:rsidRDefault="00A965FA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5FA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5E1153" w:rsidRDefault="00A965FA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FA" w:rsidRPr="005E1153" w:rsidRDefault="00A965FA" w:rsidP="00105528">
            <w:pPr>
              <w:ind w:left="13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Özgün araştırma kitabı Aynı kitapta 1 bölümden fazlası dikkate alınmaz.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65FA" w:rsidRPr="005E1153" w:rsidRDefault="00A965FA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A965FA" w:rsidRPr="005E1153" w:rsidRDefault="00A965FA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B85729" w:rsidRDefault="00854DE0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9B2" w:rsidRPr="005E1153" w:rsidRDefault="007E59B2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shd w:val="clear" w:color="auto" w:fill="auto"/>
            <w:vAlign w:val="center"/>
          </w:tcPr>
          <w:p w:rsidR="007E59B2" w:rsidRPr="005E1153" w:rsidRDefault="007E59B2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4DE0" w:rsidRPr="005E1153" w:rsidRDefault="00854DE0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Yurt dışında yabancı dilde yayımlanmış kitaplarda bölüm yazarlığı: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10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105528">
            <w:pPr>
              <w:ind w:left="498" w:hanging="3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Çeviri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7E59B2">
            <w:pPr>
              <w:ind w:left="327" w:hanging="24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7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105528">
            <w:pPr>
              <w:ind w:left="498" w:hanging="3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Derleme ve ders kitabı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7E59B2" w:rsidRDefault="007E59B2" w:rsidP="007E59B2">
            <w:pPr>
              <w:pStyle w:val="ListeParagraf"/>
              <w:numPr>
                <w:ilvl w:val="0"/>
                <w:numId w:val="6"/>
              </w:numPr>
              <w:ind w:left="327" w:hanging="2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854DE0" w:rsidRPr="007E59B2">
              <w:rPr>
                <w:rFonts w:ascii="Arial" w:hAnsi="Arial" w:cs="Arial"/>
                <w:color w:val="000000"/>
                <w:sz w:val="20"/>
                <w:szCs w:val="20"/>
              </w:rPr>
              <w:t>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B5AF2" w:rsidRDefault="007E59B2" w:rsidP="007E59B2">
            <w:pPr>
              <w:pStyle w:val="ListeParagraf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854DE0" w:rsidRPr="005B5AF2">
              <w:rPr>
                <w:rFonts w:ascii="Arial" w:hAnsi="Arial" w:cs="Arial"/>
                <w:color w:val="000000"/>
                <w:sz w:val="20"/>
                <w:szCs w:val="20"/>
              </w:rPr>
              <w:t>Özgün araştırma kitabı</w:t>
            </w:r>
            <w:r w:rsidR="00854DE0" w:rsidRPr="005B5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4DE0" w:rsidRPr="005B5AF2" w:rsidRDefault="00854DE0" w:rsidP="00105528">
            <w:pPr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AF2">
              <w:rPr>
                <w:rFonts w:ascii="Arial" w:hAnsi="Arial" w:cs="Arial"/>
                <w:sz w:val="20"/>
                <w:szCs w:val="20"/>
              </w:rPr>
              <w:t>(Aynı kitapta 1 bölümden fazla bölüm yazarlığı yapılması durumunda bölüm sayısına bakılmaksızın hak edilen puanın yarısı oranında ek puan verilir).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7E59B2">
            <w:pPr>
              <w:ind w:left="327" w:hanging="2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854DE0" w:rsidRPr="005E1153" w:rsidRDefault="00854DE0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B85729" w:rsidRDefault="00854DE0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Yabancı dilde yazılmış bilimsel veya ders kitaplarında editörlük: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Yurt dışında yayımlanmış kitaplar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Yurt içinde yayımlanmış kitaplar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B85729" w:rsidRDefault="007E59B2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ind w:firstLine="1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ind w:firstLine="1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ind w:firstLine="1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firstLine="1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Türkçe yazılmış bilimsel veya ders kitaplarında editörlük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05528" w:rsidRPr="005E1153" w:rsidRDefault="00105528" w:rsidP="0010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firstLine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Çeviri, bilimsel veya ders kitaplarında editörlük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B85729" w:rsidRDefault="00854DE0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27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Uluslararası hakemli dergilerde editörlük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right="-7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 SSCI (Social Sciences Citation Index), AHCI (Arts and Humanities Citation Index) ve SCI Expanded (Science Citation Index) kapsamındaki dergilerde editörlük yapmak (her dergi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left="498" w:right="-7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 TÜBİTAK yayın teşvik programı kapsamındaki dergilerde editörlük yapmak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(her dergi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10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52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28" w:rsidRPr="005E1153" w:rsidRDefault="00105528" w:rsidP="0010552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 xml:space="preserve">  c. Diğer bilimsel dergilerde editörlük yapmak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8 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05528" w:rsidRPr="005E1153" w:rsidRDefault="0010552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B85729" w:rsidRDefault="00854DE0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4DE0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Default="00854DE0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DE0" w:rsidRPr="005E1153" w:rsidRDefault="00854DE0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 ödül ve burslar.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B85729" w:rsidRDefault="007E59B2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 ödüller.</w:t>
            </w:r>
          </w:p>
          <w:p w:rsidR="007E59B2" w:rsidRPr="005E1153" w:rsidRDefault="007E59B2" w:rsidP="0010552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Bilimsel kuruluşlar tarafından verilen bilim, hizmet ve teşvik ödülleri (TÜBİTAK kriterlerine göre olup, SCI vb. makaleleri için verilen teşvik ve para ödülleri kabul edilmez).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E59B2" w:rsidRPr="005E1153" w:rsidRDefault="007E59B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B85729" w:rsidRDefault="007E59B2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7E59B2" w:rsidRPr="004E44EE" w:rsidRDefault="007E59B2" w:rsidP="00854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7E59B2" w:rsidRPr="004E44EE" w:rsidRDefault="007E59B2" w:rsidP="00854D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E59B2" w:rsidRPr="005E1153" w:rsidRDefault="007E59B2" w:rsidP="0085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1E1D88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Yüksek lisans tezi yönetmek (Tamamlanmış her tez için)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7E59B2">
            <w:pPr>
              <w:numPr>
                <w:ilvl w:val="0"/>
                <w:numId w:val="5"/>
              </w:numPr>
              <w:spacing w:before="120"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Tek başına veya asil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8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854DE0" w:rsidRDefault="007E59B2" w:rsidP="007E59B2">
            <w:pPr>
              <w:pStyle w:val="ListeParagraf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4DE0">
              <w:rPr>
                <w:rFonts w:ascii="Arial" w:hAnsi="Arial" w:cs="Arial"/>
                <w:color w:val="000000"/>
                <w:sz w:val="20"/>
                <w:szCs w:val="20"/>
              </w:rPr>
              <w:t>Yardımcı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4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85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B85729" w:rsidRDefault="007E59B2" w:rsidP="00854D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854DE0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854DE0">
            <w:pPr>
              <w:spacing w:before="12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552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Doktora veya tıpta uzmanlık tezi yönetmek (Tamamlanmış her tez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5"/>
          <w:jc w:val="center"/>
        </w:trPr>
        <w:tc>
          <w:tcPr>
            <w:tcW w:w="120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105528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Tek başına veya asil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12 puan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335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7E59B2" w:rsidRDefault="007E59B2" w:rsidP="007E59B2">
            <w:pPr>
              <w:numPr>
                <w:ilvl w:val="0"/>
                <w:numId w:val="3"/>
              </w:numPr>
              <w:spacing w:before="120"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Yardımcı danışmanlık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6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6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7E59B2" w:rsidRDefault="007E59B2" w:rsidP="007E59B2">
            <w:pPr>
              <w:pStyle w:val="ListeParagraf"/>
              <w:numPr>
                <w:ilvl w:val="0"/>
                <w:numId w:val="3"/>
              </w:numPr>
              <w:spacing w:before="120"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9B2">
              <w:rPr>
                <w:rFonts w:ascii="Arial" w:hAnsi="Arial" w:cs="Arial"/>
                <w:color w:val="000000"/>
                <w:sz w:val="20"/>
                <w:szCs w:val="20"/>
              </w:rPr>
              <w:t>Tezsiz Yüksek Lisans Dönem Projesi Yönetmek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E59B2" w:rsidRPr="005E1153" w:rsidRDefault="007E59B2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B85729" w:rsidRDefault="007E59B2" w:rsidP="007E59B2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7E59B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9B2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Default="007E59B2" w:rsidP="007E59B2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E59B2" w:rsidRPr="005E1153" w:rsidRDefault="007E59B2" w:rsidP="007E59B2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DA2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6DA2" w:rsidRPr="005E1153" w:rsidRDefault="009D6DA2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A2" w:rsidRPr="005E1153" w:rsidRDefault="009D6DA2" w:rsidP="00105528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sz w:val="20"/>
                <w:szCs w:val="20"/>
              </w:rPr>
              <w:t>Projeler</w:t>
            </w:r>
          </w:p>
          <w:p w:rsidR="009D6DA2" w:rsidRPr="005E1153" w:rsidRDefault="009D6DA2" w:rsidP="00105528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sz w:val="20"/>
                <w:szCs w:val="20"/>
              </w:rPr>
              <w:t>Ulusal Araştırma projeleri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yürütücü/koordinatör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iş paketi liderliği veya kurum koordinatörlüğü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Tamamlanmış TÜBİTAK destekli ARDEB 1007 ve TEYDEB projeleri ile DPT altyapı projeleri veya bütçesi 1 milyon TL üzerindeki benzer projelerde görev alma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Tamamlanmış TÜBİTAK destekli ARDEB projeleri (ARDEB 1002 projeleri hariç) ile SANTEZ ve benzeri araştırma projelerinde yürütücülük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Tamamlanmış TÜBİTAK destekli ARDEB projeleri (ARDEB 1002 projeleri hariç) ile SANTEZ ve benzeri araştırma projelerinde görev alma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TÜBİTAK ARDEB 1002 destekli ve diğer ulusal kaynaklı tamamlanmış araştırma projelerinde (BAP hariç) yürütücü/koordinatör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TÜBİTAK ARDEB 1002 destekli ve diğer ulusal kaynaklı tamamlanmış araştırma projelerinde (BAP hariç) görev alma                                   </w:t>
            </w:r>
          </w:p>
          <w:p w:rsidR="009D6DA2" w:rsidRPr="005E1153" w:rsidRDefault="009D6DA2" w:rsidP="00105528">
            <w:pPr>
              <w:spacing w:before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Üniversitelerin Araştırma Fonu bünyesindeki BAP destekli tamamlanmış araştırma projelerinde proje yürütücüsü                                             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Üniversitelerin Araştırma Fonu bünyesindeki BAP destekli tamamlanmış araştırma projelerinde görev almak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DA2" w:rsidRPr="005E1153" w:rsidRDefault="009D6DA2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50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25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10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25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5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25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5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5 puan</w:t>
            </w: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D6DA2" w:rsidRPr="005E1153" w:rsidRDefault="009D6DA2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D6DA2" w:rsidRPr="005E1153" w:rsidRDefault="009D6DA2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D6DA2" w:rsidRPr="005E1153" w:rsidRDefault="009D6DA2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636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sz w:val="20"/>
                <w:szCs w:val="20"/>
              </w:rPr>
              <w:t>Projeler</w:t>
            </w:r>
          </w:p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sz w:val="20"/>
                <w:szCs w:val="20"/>
              </w:rPr>
              <w:t>Uluslararası Araştırma Projeleri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402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Yurtdışı kaynaklı ve uluslararası katılımlı tamamlanmış proje yürütücülüğü/koordinatörlüğü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100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60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79395E" w:rsidRDefault="0079395E" w:rsidP="0079395E">
            <w:pPr>
              <w:spacing w:before="120"/>
              <w:ind w:left="7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Yurtdışı kaynaklı ve uluslararası katılımlı tamamlanmış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projelerde kurum koordinatörlüğü veya iş paketi lideri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75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545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Yurtdışı kaynaklı ve uluslararası katılımlı tamamlanmış projede görev alma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25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370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 Projeler: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318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ind w:left="792" w:hanging="5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Koordinatör, yürütücü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12 pua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380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ind w:left="792" w:hanging="57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Yürütücü yardımcısı, raportör, danışman ve araştırmacı olarak görev almak.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6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Ansiklopedilerde madde yazarlığı (her madde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Başhekimlik, Enstitü, Yüksekokul, Konservatuvar, Meslek Yüksek Okulu Müdürlüğü, Dekan Yardımcılığı(her bir yıl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Başhekim Yardımcılığı, Enstitü Müdür Yardımcılığı,  Konservatuvar, Yüksekokul , Meslek Yüksek Okulu Müdür Yardımcılığı ve Merkez Müdürlüğü(Her bir yıl için)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6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Üniversite bünyesinde Koordinatörlük, kurul ,komisyon ve benzeri üyelikler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(her üyelik ve her yıl için).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Kongre, sempozyum, Bienal, Trienal düzenlemek:</w:t>
            </w:r>
          </w:p>
          <w:p w:rsidR="0079395E" w:rsidRPr="005E1153" w:rsidRDefault="0079395E" w:rsidP="00105528">
            <w:pPr>
              <w:ind w:left="21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Uluslararası</w:t>
            </w:r>
          </w:p>
          <w:p w:rsidR="0079395E" w:rsidRPr="005E1153" w:rsidRDefault="0079395E" w:rsidP="00105528">
            <w:pPr>
              <w:ind w:left="640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a.    Başkan</w:t>
            </w:r>
          </w:p>
          <w:p w:rsidR="0079395E" w:rsidRPr="005E1153" w:rsidRDefault="0079395E" w:rsidP="00105528">
            <w:pPr>
              <w:ind w:left="640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b.    Sekreter</w:t>
            </w:r>
          </w:p>
          <w:p w:rsidR="0079395E" w:rsidRPr="005E1153" w:rsidRDefault="0079395E" w:rsidP="00105528">
            <w:pPr>
              <w:ind w:left="640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c.    Düzenleme Kurulu Üyesi</w:t>
            </w:r>
          </w:p>
          <w:p w:rsidR="0079395E" w:rsidRPr="005E1153" w:rsidRDefault="0079395E" w:rsidP="00105528">
            <w:pPr>
              <w:ind w:left="738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d.    Jüri üyeliği (seçici kurul üyeliği)</w:t>
            </w:r>
          </w:p>
          <w:p w:rsidR="0079395E" w:rsidRPr="005E1153" w:rsidRDefault="0079395E" w:rsidP="00105528">
            <w:pPr>
              <w:ind w:left="738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e.    Bilim kurulu üyeliği</w:t>
            </w:r>
          </w:p>
          <w:p w:rsidR="0079395E" w:rsidRPr="005E1153" w:rsidRDefault="0079395E" w:rsidP="00105528">
            <w:pPr>
              <w:ind w:left="738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ind w:left="21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2. 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Ulusal</w:t>
            </w:r>
          </w:p>
          <w:p w:rsidR="0079395E" w:rsidRPr="005E1153" w:rsidRDefault="0079395E" w:rsidP="00105528">
            <w:pPr>
              <w:ind w:left="716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a.       Başkan</w:t>
            </w:r>
          </w:p>
          <w:p w:rsidR="0079395E" w:rsidRPr="005E1153" w:rsidRDefault="0079395E" w:rsidP="00105528">
            <w:pPr>
              <w:ind w:left="640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b.       Sekreter</w:t>
            </w:r>
          </w:p>
          <w:p w:rsidR="0079395E" w:rsidRPr="005E1153" w:rsidRDefault="0079395E" w:rsidP="00105528">
            <w:pPr>
              <w:ind w:left="640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c.       Düzenleme Kurulu Üyesi</w:t>
            </w:r>
          </w:p>
          <w:p w:rsidR="0079395E" w:rsidRPr="005E1153" w:rsidRDefault="0079395E" w:rsidP="00105528">
            <w:pPr>
              <w:ind w:left="738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d.     Jüri üyeliği (seçici kurul üyeliği)</w:t>
            </w:r>
          </w:p>
          <w:p w:rsidR="0079395E" w:rsidRPr="005E1153" w:rsidRDefault="0079395E" w:rsidP="00105528">
            <w:pPr>
              <w:ind w:left="738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e.     Bilim kurulu üyeliği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8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 sergiler: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Bireysel (kişisel) sergiler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Ulusal bienaller, trianeller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Grup sergileri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d.    Devlet resim ve heykel sergisi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e.    Üniversitelerin düzenlediği sergiler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f.      Karma sergiler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g.    Kamu kuruluşlarınca düzenlenen sergiler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h.    Özel kuruluşlarca düzenlenen sergiler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dışındaki sergiler: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Bireysel sergiler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Grup sergileri</w:t>
            </w:r>
          </w:p>
          <w:p w:rsidR="0079395E" w:rsidRPr="005E1153" w:rsidRDefault="0079395E" w:rsidP="00105528">
            <w:pPr>
              <w:ind w:left="498" w:hanging="28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Karma sergiler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5E1D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puan</w:t>
            </w:r>
            <w:r w:rsidR="005E1D1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puan</w:t>
            </w:r>
            <w:r w:rsidR="005E1D1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Uluslararası sergiler:</w:t>
            </w:r>
          </w:p>
          <w:p w:rsidR="0079395E" w:rsidRPr="005E1153" w:rsidRDefault="0079395E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Uluslararası bienaller, trianeller</w:t>
            </w:r>
          </w:p>
          <w:p w:rsidR="0079395E" w:rsidRPr="005E1153" w:rsidRDefault="0079395E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Uluslararası grup sergileri</w:t>
            </w:r>
          </w:p>
          <w:p w:rsidR="0079395E" w:rsidRPr="005E1153" w:rsidRDefault="0079395E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Uluslararası karma sergiler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79395E" w:rsidRPr="005E1153" w:rsidRDefault="0079395E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79395E" w:rsidRPr="005E1153" w:rsidRDefault="0079395E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B85729" w:rsidRDefault="0079395E" w:rsidP="0079395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95E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Default="0079395E" w:rsidP="0079395E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5E" w:rsidRPr="005E1153" w:rsidRDefault="0079395E" w:rsidP="0079395E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914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Sanat sempozyumları: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Sempozyuma katılım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Sempozyum düzenleme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B85729" w:rsidRDefault="009A54A5" w:rsidP="009A54A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324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ind w:left="498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Koleksiyon hazırlığı ve sunumu: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Kumaş tasarımı (koleksiyonu)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Giysi tasarımı (koleksiyonu)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Aksesuar tasarımı (koleksiyonu)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 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 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B85729" w:rsidRDefault="009A54A5" w:rsidP="009A54A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Müzik Teknolojisi-Uygulama: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Tonmaysterlik projesi gerçekleştirme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Ses sistemi projesini gerçekleştirme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Tonmaysterlik projesi katılım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 xml:space="preserve">  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B85729" w:rsidRDefault="009A54A5" w:rsidP="009A54A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Müzik Kompozisyonları: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Sahne yapıtları (Opera- Bale-Oratoryo vb.)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Senfonik yapıtları (senfoni, konçerto vb.)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Oda Müziği, koro ve solo yapıt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d.       Düzenlemeler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e.       Elektronik müzik yapıtları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25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B85729" w:rsidRDefault="009A54A5" w:rsidP="009A54A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Uzun Metrajlı Film: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Yönetmen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Görüntü yönetmeni / kurgu</w:t>
            </w:r>
          </w:p>
          <w:p w:rsidR="009A54A5" w:rsidRPr="005E1153" w:rsidRDefault="009A54A5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Senaryo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9A54A5" w:rsidRPr="005E1153" w:rsidRDefault="009A54A5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9A54A5" w:rsidRPr="005E1153" w:rsidRDefault="009A54A5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B85729" w:rsidRDefault="009A54A5" w:rsidP="009A54A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54A5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Default="009A54A5" w:rsidP="009A54A5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A5" w:rsidRPr="005E1153" w:rsidRDefault="009A54A5" w:rsidP="009A54A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Kısa Film ve Belgeseller: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Yönetmen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Görüntü yönetmeni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TV Filmleri / Diziler: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Yönetmen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Görüntü yönetmeni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Senaryo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TV Programları: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Yönetmen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Kameraman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Metin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Reklam / Tanıtım Filmleri: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Yönetmen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Kameraman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Metin yazarı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00"/>
              <w:ind w:left="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Festival Çalışmaları: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Uluslararası film festivali düzenleme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Uluslararası film festivaline film ile katılım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Ulusal film festivaline film ile katılım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d.       Ulusal film festivali düzenleme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Geleneksel Türk El Sanatları ile ilgili Başbakanlık Arşivi, Topkapı Sarayı, Vakıflar Genel Müdürlüğü gibi kamu kuruluşlarında muhafaza edilen belgelerin çözümlenmesi ve yayımlanması.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Gösteriler: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Uluslararası dia gösterileri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Uluslararası multivizyon gösterileri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Sanatsal Ödüller: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Uluslararası ödüller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Üniversite ödülleri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Ulusal resmi ödüller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d.       Ulusal özel ödüller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Tiyatro Çalışmaları: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Tam uzunlukta bir oyun sahneleme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Kısa oyun sahnelemek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Oyun Yazarlığı: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Sahne oyunu yazmak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Kısa sahne oyunu yazmak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Sahne Tasarımı: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Oyun, film, televizyon programı prodüksiyonunda dekor tasarımı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Oyun, film, televizyon programı prodüksiyonunda dekor tasarım grubunda görev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Kostüm Tasarımı: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Oyun, film, televizyon programı prodüksiyonunda kostüm tasarımı</w:t>
            </w:r>
          </w:p>
          <w:p w:rsidR="001E1D88" w:rsidRPr="005E1153" w:rsidRDefault="001E1D88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Oyun, film, televizyon programı prodüksiyonunda kostüm tasarım grubunda görev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1E1D88" w:rsidRPr="005E1153" w:rsidRDefault="001E1D88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1E1D88" w:rsidRPr="005E1153" w:rsidRDefault="001E1D88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B85729" w:rsidRDefault="001E1D88" w:rsidP="001E1D88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D88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Default="001E1D88" w:rsidP="001E1D88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88" w:rsidRPr="005E1153" w:rsidRDefault="001E1D88" w:rsidP="001E1D8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 Sanatsal Etkinlikler: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Bireysel dinletiler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Karma dinletiler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Eşlikçi olarak katılımlar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d.       Orkestra, opera, balede solist olarak yer almak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e.       Oda müziği dinletileri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f.        Orkestra (tutti), opera (koro) ve balede (cor de ballet) yer almak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g.       Radyo, TV. etkinlikleri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h.       Audio yayınları (Kaset, CD)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20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B85729" w:rsidRDefault="00251C94" w:rsidP="00251C9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 Sanatsal Etkinlikler: 59 numaralı maddede yer alan etkinlikler yurt dışında yapıldığı takdirde verilecek ek puan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B85729" w:rsidRDefault="00251C94" w:rsidP="00251C9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Default="00251C94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51C94" w:rsidRPr="005E1153" w:rsidRDefault="00251C94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içinde Yönettiği Sanatsal Faaliyetler: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a.       Bireysel dinleti hazırlığı ve sunumu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b.       Karma dinleti hazırlığı ve sunumu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c.       Eşlikçi olarak dinleti hazırlığı ve sunumu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d.       Orkestra, opera, balede etkinliklerini hazırlama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e.       Oda müziği etkinliklerini hazırlama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f.        Radyo ve TV yayınlarını ve etkinliklerini hazırlama</w:t>
            </w:r>
          </w:p>
          <w:p w:rsidR="00251C94" w:rsidRPr="005E1153" w:rsidRDefault="00251C94" w:rsidP="00105528">
            <w:pPr>
              <w:ind w:left="498" w:hanging="36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g.       Audio yayınlarını hazırlama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51C94" w:rsidRDefault="00251C94" w:rsidP="001055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10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15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B85729" w:rsidRDefault="00251C94" w:rsidP="00251C9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ind w:firstLine="66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           </w:t>
            </w: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Yurt dışında Yönettiği Sanatsal Faaliyetler: 61 numaralı maddede yer alan etkinlikler yurt dışında yapıldığı takdirde verilecek ek puan.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51C94" w:rsidRPr="005E1153" w:rsidRDefault="00251C94" w:rsidP="00105528">
            <w:pPr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5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B85729" w:rsidRDefault="00251C94" w:rsidP="00251C9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sz w:val="20"/>
                <w:szCs w:val="20"/>
              </w:rPr>
              <w:t>Patentler</w:t>
            </w:r>
          </w:p>
          <w:p w:rsidR="00251C94" w:rsidRPr="005E1153" w:rsidRDefault="00251C94" w:rsidP="00105528">
            <w:pPr>
              <w:spacing w:before="120"/>
              <w:ind w:left="7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Uluslararası patent</w:t>
            </w:r>
          </w:p>
          <w:p w:rsidR="00251C94" w:rsidRPr="005E1153" w:rsidRDefault="00251C94" w:rsidP="00105528">
            <w:pPr>
              <w:spacing w:before="120"/>
              <w:ind w:left="7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Uluslararası faydalı model ve/veya endüstriyel tasarım tescili</w:t>
            </w:r>
          </w:p>
          <w:p w:rsidR="00251C94" w:rsidRPr="005E1153" w:rsidRDefault="00251C94" w:rsidP="00105528">
            <w:pPr>
              <w:spacing w:before="120"/>
              <w:ind w:left="72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Ulusal patent</w:t>
            </w:r>
          </w:p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E11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Ulusal faydalı model ve/veya endüstriyel tasarım tescili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100 puan</w:t>
            </w:r>
          </w:p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50 puan</w:t>
            </w:r>
          </w:p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50 puan</w:t>
            </w:r>
          </w:p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1153">
              <w:rPr>
                <w:rFonts w:ascii="Arial" w:hAnsi="Arial" w:cs="Arial"/>
                <w:sz w:val="20"/>
                <w:szCs w:val="20"/>
              </w:rPr>
              <w:t>40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B85729" w:rsidRDefault="00251C94" w:rsidP="00251C9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C94" w:rsidRPr="005E1153" w:rsidRDefault="00251C94" w:rsidP="00251C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ind w:firstLine="6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105528">
            <w:pPr>
              <w:spacing w:before="120"/>
              <w:ind w:lef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Lisans ve lisansüstü derslerin (doçentlik için son 2 yıl, profesörlük için son 3 yıl) her dönem için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153">
              <w:rPr>
                <w:rFonts w:ascii="Arial" w:hAnsi="Arial" w:cs="Arial"/>
                <w:color w:val="000000"/>
                <w:sz w:val="20"/>
                <w:szCs w:val="20"/>
              </w:rPr>
              <w:t>3 puan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/>
            <w:vAlign w:val="center"/>
          </w:tcPr>
          <w:p w:rsidR="00251C94" w:rsidRPr="005E1153" w:rsidRDefault="00251C94" w:rsidP="00105528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B85729" w:rsidRDefault="00251C94" w:rsidP="00251C9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7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51C94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Default="00251C94" w:rsidP="00251C94">
            <w:r w:rsidRPr="004E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Çalışma-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94" w:rsidRPr="005E1153" w:rsidRDefault="00251C94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C5D4B" w:rsidRPr="005E1153" w:rsidTr="005E6AF6">
        <w:trPr>
          <w:trHeight w:val="283"/>
          <w:jc w:val="center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D4B" w:rsidRPr="005E1153" w:rsidRDefault="00DC5D4B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4B" w:rsidRPr="00DC5D4B" w:rsidRDefault="00DC5D4B" w:rsidP="00DC5D4B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DC5D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5D4B" w:rsidRPr="005E1153" w:rsidRDefault="00DC5D4B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4B" w:rsidRPr="005E1153" w:rsidRDefault="00DC5D4B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4B" w:rsidRPr="005E1153" w:rsidRDefault="00DC5D4B" w:rsidP="00251C9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2D2D8B" w:rsidRDefault="002D2D8B"/>
    <w:p w:rsidR="00993436" w:rsidRDefault="00993436"/>
    <w:p w:rsidR="00993436" w:rsidRDefault="00993436"/>
    <w:p w:rsidR="00993436" w:rsidRDefault="00993436"/>
    <w:p w:rsidR="00993436" w:rsidRDefault="00993436"/>
    <w:p w:rsidR="00993436" w:rsidRDefault="005E6AF6" w:rsidP="005E6AF6">
      <w:pPr>
        <w:jc w:val="right"/>
      </w:pPr>
      <w:r>
        <w:t>Unvanı, Adı, Soyadı</w:t>
      </w:r>
    </w:p>
    <w:p w:rsidR="005E6AF6" w:rsidRDefault="005E6AF6" w:rsidP="005E6AF6">
      <w:pPr>
        <w:jc w:val="right"/>
      </w:pPr>
      <w:r>
        <w:t xml:space="preserve">İmza </w:t>
      </w:r>
    </w:p>
    <w:sectPr w:rsidR="005E6AF6" w:rsidSect="003D3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96" w:rsidRDefault="00E85796" w:rsidP="00B85729">
      <w:r>
        <w:separator/>
      </w:r>
    </w:p>
  </w:endnote>
  <w:endnote w:type="continuationSeparator" w:id="0">
    <w:p w:rsidR="00E85796" w:rsidRDefault="00E85796" w:rsidP="00B8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F0" w:rsidRDefault="003D31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6" w:rsidRPr="005E6AF6" w:rsidRDefault="005E6AF6" w:rsidP="005E6AF6">
    <w:pPr>
      <w:pStyle w:val="Altbilgi"/>
      <w:rPr>
        <w:i/>
        <w:iCs/>
        <w:sz w:val="20"/>
        <w:szCs w:val="20"/>
      </w:rPr>
    </w:pPr>
    <w:r>
      <w:tab/>
    </w:r>
    <w:sdt>
      <w:sdtPr>
        <w:id w:val="-20468187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31F0">
          <w:rPr>
            <w:noProof/>
          </w:rPr>
          <w:t>2</w:t>
        </w:r>
        <w:r>
          <w:fldChar w:fldCharType="end"/>
        </w:r>
      </w:sdtContent>
    </w:sdt>
    <w:r>
      <w:tab/>
    </w:r>
    <w:r w:rsidRPr="005E6AF6">
      <w:rPr>
        <w:i/>
        <w:iCs/>
        <w:sz w:val="20"/>
        <w:szCs w:val="20"/>
      </w:rPr>
      <w:t>Paraf</w:t>
    </w:r>
  </w:p>
  <w:p w:rsidR="005E6AF6" w:rsidRDefault="005E6A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F0" w:rsidRDefault="003D31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96" w:rsidRDefault="00E85796" w:rsidP="00B85729">
      <w:r>
        <w:separator/>
      </w:r>
    </w:p>
  </w:footnote>
  <w:footnote w:type="continuationSeparator" w:id="0">
    <w:p w:rsidR="00E85796" w:rsidRDefault="00E85796" w:rsidP="00B8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F0" w:rsidRDefault="003D31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F6" w:rsidRDefault="005E6AF6" w:rsidP="005E6AF6">
    <w:pPr>
      <w:pStyle w:val="stbilgi"/>
      <w:jc w:val="center"/>
      <w:rPr>
        <w:b/>
        <w:bCs/>
      </w:rPr>
    </w:pPr>
  </w:p>
  <w:tbl>
    <w:tblPr>
      <w:tblW w:w="11294" w:type="dxa"/>
      <w:jc w:val="center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1207"/>
      <w:gridCol w:w="6558"/>
      <w:gridCol w:w="1194"/>
      <w:gridCol w:w="967"/>
      <w:gridCol w:w="1368"/>
    </w:tblGrid>
    <w:tr w:rsidR="005E6AF6" w:rsidRPr="00EF3634" w:rsidTr="001B0E68">
      <w:trPr>
        <w:trHeight w:val="283"/>
        <w:jc w:val="center"/>
      </w:trPr>
      <w:tc>
        <w:tcPr>
          <w:tcW w:w="120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6AF6" w:rsidRPr="00EF3634" w:rsidRDefault="005E6AF6" w:rsidP="005E6AF6">
          <w:pPr>
            <w:spacing w:before="120"/>
            <w:ind w:firstLine="66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Sıra No</w:t>
          </w:r>
        </w:p>
      </w:tc>
      <w:tc>
        <w:tcPr>
          <w:tcW w:w="655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5E6AF6" w:rsidRPr="00EF3634" w:rsidRDefault="005E6AF6" w:rsidP="005E6AF6">
          <w:pPr>
            <w:spacing w:before="120"/>
            <w:ind w:left="72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Tür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Bakımından</w:t>
          </w: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Çalışmalar</w:t>
          </w:r>
        </w:p>
      </w:tc>
      <w:tc>
        <w:tcPr>
          <w:tcW w:w="119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E6AF6" w:rsidRPr="00EF3634" w:rsidRDefault="005E6AF6" w:rsidP="005E6AF6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Puan</w:t>
          </w:r>
        </w:p>
      </w:tc>
      <w:tc>
        <w:tcPr>
          <w:tcW w:w="9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5E6AF6" w:rsidRPr="00EF3634" w:rsidRDefault="005E6AF6" w:rsidP="005E6AF6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Beyan Edilen Puan</w:t>
          </w:r>
        </w:p>
      </w:tc>
      <w:tc>
        <w:tcPr>
          <w:tcW w:w="136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5E6AF6" w:rsidRPr="00EF3634" w:rsidRDefault="005E6AF6" w:rsidP="005E6AF6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EF363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Dekanlık Puanlaması</w:t>
          </w:r>
        </w:p>
      </w:tc>
    </w:tr>
  </w:tbl>
  <w:p w:rsidR="005E6AF6" w:rsidRPr="005E6AF6" w:rsidRDefault="005E6AF6" w:rsidP="005E6AF6">
    <w:pPr>
      <w:pStyle w:val="stbilgi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8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2"/>
      <w:gridCol w:w="5104"/>
      <w:gridCol w:w="2269"/>
      <w:gridCol w:w="1983"/>
    </w:tblGrid>
    <w:tr w:rsidR="003D31F0" w:rsidRPr="00251A7F" w:rsidTr="00DC136B">
      <w:trPr>
        <w:trHeight w:val="400"/>
        <w:jc w:val="center"/>
      </w:trPr>
      <w:tc>
        <w:tcPr>
          <w:tcW w:w="819" w:type="pct"/>
          <w:vMerge w:val="restart"/>
          <w:vAlign w:val="center"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  <w:b/>
            </w:rPr>
          </w:pPr>
          <w:bookmarkStart w:id="0" w:name="_GoBack" w:colFirst="2" w:colLast="3"/>
          <w:r w:rsidRPr="00251A7F">
            <w:rPr>
              <w:b/>
              <w:noProof/>
            </w:rPr>
            <w:drawing>
              <wp:inline distT="0" distB="0" distL="0" distR="0" wp14:anchorId="2AEB0B61" wp14:editId="16205FD5">
                <wp:extent cx="1038225" cy="981075"/>
                <wp:effectExtent l="0" t="0" r="9525" b="9525"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pct"/>
          <w:vMerge w:val="restart"/>
        </w:tcPr>
        <w:p w:rsidR="003D31F0" w:rsidRDefault="003D31F0" w:rsidP="003D31F0"/>
        <w:p w:rsidR="003D31F0" w:rsidRPr="00061A64" w:rsidRDefault="003D31F0" w:rsidP="003D31F0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3D31F0" w:rsidRPr="00251A7F" w:rsidRDefault="003D31F0" w:rsidP="003D31F0">
          <w:pPr>
            <w:jc w:val="center"/>
          </w:pPr>
          <w:r>
            <w:rPr>
              <w:b/>
            </w:rPr>
            <w:t>FEN EDEBİYAT FAKÜLTESİ AKADEMİK ÇALIŞMA LİSTESİ VE PUANLAMA TABLOSU</w:t>
          </w:r>
        </w:p>
      </w:tc>
      <w:tc>
        <w:tcPr>
          <w:tcW w:w="1014" w:type="pct"/>
          <w:vAlign w:val="center"/>
        </w:tcPr>
        <w:p w:rsidR="003D31F0" w:rsidRPr="00251A7F" w:rsidRDefault="003D31F0" w:rsidP="003D31F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86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183</w:t>
          </w:r>
        </w:p>
      </w:tc>
    </w:tr>
    <w:tr w:rsidR="003D31F0" w:rsidRPr="00251A7F" w:rsidTr="00DC136B">
      <w:trPr>
        <w:trHeight w:val="279"/>
        <w:jc w:val="center"/>
      </w:trPr>
      <w:tc>
        <w:tcPr>
          <w:tcW w:w="819" w:type="pct"/>
          <w:vMerge/>
          <w:vAlign w:val="center"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</w:rPr>
          </w:pPr>
        </w:p>
      </w:tc>
      <w:tc>
        <w:tcPr>
          <w:tcW w:w="2281" w:type="pct"/>
          <w:vMerge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14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86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28.12.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3D31F0" w:rsidRPr="00251A7F" w:rsidTr="00DC136B">
      <w:trPr>
        <w:trHeight w:val="279"/>
        <w:jc w:val="center"/>
      </w:trPr>
      <w:tc>
        <w:tcPr>
          <w:tcW w:w="819" w:type="pct"/>
          <w:vMerge/>
          <w:vAlign w:val="center"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</w:rPr>
          </w:pPr>
        </w:p>
      </w:tc>
      <w:tc>
        <w:tcPr>
          <w:tcW w:w="2281" w:type="pct"/>
          <w:vMerge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14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86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3D31F0" w:rsidRPr="00251A7F" w:rsidTr="00DC136B">
      <w:trPr>
        <w:trHeight w:val="242"/>
        <w:jc w:val="center"/>
      </w:trPr>
      <w:tc>
        <w:tcPr>
          <w:tcW w:w="819" w:type="pct"/>
          <w:vMerge/>
          <w:vAlign w:val="center"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</w:rPr>
          </w:pPr>
        </w:p>
      </w:tc>
      <w:tc>
        <w:tcPr>
          <w:tcW w:w="2281" w:type="pct"/>
          <w:vMerge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14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86" w:type="pct"/>
          <w:vAlign w:val="center"/>
        </w:tcPr>
        <w:p w:rsidR="003D31F0" w:rsidRPr="00251A7F" w:rsidRDefault="003D31F0" w:rsidP="003D31F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3D31F0" w:rsidRPr="00251A7F" w:rsidTr="00DC136B">
      <w:trPr>
        <w:trHeight w:val="402"/>
        <w:jc w:val="center"/>
      </w:trPr>
      <w:tc>
        <w:tcPr>
          <w:tcW w:w="819" w:type="pct"/>
          <w:vMerge/>
          <w:vAlign w:val="center"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</w:rPr>
          </w:pPr>
        </w:p>
      </w:tc>
      <w:tc>
        <w:tcPr>
          <w:tcW w:w="2281" w:type="pct"/>
          <w:vMerge/>
        </w:tcPr>
        <w:p w:rsidR="003D31F0" w:rsidRPr="003946CD" w:rsidRDefault="003D31F0" w:rsidP="003D31F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14" w:type="pct"/>
          <w:vAlign w:val="center"/>
        </w:tcPr>
        <w:p w:rsidR="003D31F0" w:rsidRPr="00251A7F" w:rsidRDefault="003D31F0" w:rsidP="003D31F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86" w:type="pct"/>
          <w:vAlign w:val="center"/>
        </w:tcPr>
        <w:p w:rsidR="003D31F0" w:rsidRPr="00251A7F" w:rsidRDefault="003D31F0" w:rsidP="003D31F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bookmarkEnd w:id="0"/>
  </w:tbl>
  <w:p w:rsidR="003D31F0" w:rsidRDefault="003D31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AF"/>
    <w:multiLevelType w:val="hybridMultilevel"/>
    <w:tmpl w:val="AD8A28CE"/>
    <w:lvl w:ilvl="0" w:tplc="D7A44962">
      <w:start w:val="1"/>
      <w:numFmt w:val="lowerLetter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6E4085B"/>
    <w:multiLevelType w:val="hybridMultilevel"/>
    <w:tmpl w:val="E062AA14"/>
    <w:lvl w:ilvl="0" w:tplc="095E9A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637"/>
    <w:multiLevelType w:val="hybridMultilevel"/>
    <w:tmpl w:val="AD8A28CE"/>
    <w:lvl w:ilvl="0" w:tplc="D7A44962">
      <w:start w:val="1"/>
      <w:numFmt w:val="lowerLetter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3AD4E85"/>
    <w:multiLevelType w:val="hybridMultilevel"/>
    <w:tmpl w:val="2F4A71AE"/>
    <w:lvl w:ilvl="0" w:tplc="A412C824">
      <w:start w:val="1"/>
      <w:numFmt w:val="lowerLetter"/>
      <w:lvlText w:val="%1."/>
      <w:lvlJc w:val="left"/>
      <w:pPr>
        <w:ind w:left="792" w:hanging="360"/>
      </w:pPr>
      <w:rPr>
        <w:rFonts w:ascii="Arial" w:hAnsi="Arial" w:cs="Aria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1CA32B7"/>
    <w:multiLevelType w:val="hybridMultilevel"/>
    <w:tmpl w:val="DD4C4EBA"/>
    <w:lvl w:ilvl="0" w:tplc="6FFA26F4">
      <w:start w:val="1"/>
      <w:numFmt w:val="lowerLetter"/>
      <w:lvlText w:val="%1."/>
      <w:lvlJc w:val="left"/>
      <w:pPr>
        <w:ind w:left="432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4"/>
    <w:rsid w:val="00105528"/>
    <w:rsid w:val="0012124B"/>
    <w:rsid w:val="001E1D88"/>
    <w:rsid w:val="001F24A4"/>
    <w:rsid w:val="00251C94"/>
    <w:rsid w:val="002D2D8B"/>
    <w:rsid w:val="0030724F"/>
    <w:rsid w:val="00315EFA"/>
    <w:rsid w:val="003D31F0"/>
    <w:rsid w:val="004533EE"/>
    <w:rsid w:val="005B5AF2"/>
    <w:rsid w:val="005E1D17"/>
    <w:rsid w:val="005E6AF6"/>
    <w:rsid w:val="0079395E"/>
    <w:rsid w:val="007E59B2"/>
    <w:rsid w:val="00854DE0"/>
    <w:rsid w:val="00993436"/>
    <w:rsid w:val="009A54A5"/>
    <w:rsid w:val="009C6A13"/>
    <w:rsid w:val="009D6DA2"/>
    <w:rsid w:val="00A965FA"/>
    <w:rsid w:val="00B85729"/>
    <w:rsid w:val="00C24879"/>
    <w:rsid w:val="00D77BC6"/>
    <w:rsid w:val="00DC5D4B"/>
    <w:rsid w:val="00E23C50"/>
    <w:rsid w:val="00E72F99"/>
    <w:rsid w:val="00E85796"/>
    <w:rsid w:val="00E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255C4-4CA3-4BC4-954D-023ADB7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5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5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5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5A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D31F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C409-8B03-4C42-8F99-0ADCA48F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dcterms:created xsi:type="dcterms:W3CDTF">2021-12-28T13:53:00Z</dcterms:created>
  <dcterms:modified xsi:type="dcterms:W3CDTF">2021-12-28T13:53:00Z</dcterms:modified>
</cp:coreProperties>
</file>