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666DF8" w:rsidRPr="00302924" w14:paraId="6FBB4165" w14:textId="77777777" w:rsidTr="00666DF8">
        <w:trPr>
          <w:trHeight w:val="323"/>
        </w:trPr>
        <w:tc>
          <w:tcPr>
            <w:tcW w:w="1555" w:type="dxa"/>
            <w:vMerge w:val="restart"/>
          </w:tcPr>
          <w:p w14:paraId="4ACB546F" w14:textId="77777777" w:rsidR="00666DF8" w:rsidRPr="00302924" w:rsidRDefault="00666DF8" w:rsidP="00666DF8">
            <w:pPr>
              <w:tabs>
                <w:tab w:val="right" w:pos="2070"/>
              </w:tabs>
              <w:rPr>
                <w:sz w:val="20"/>
                <w:szCs w:val="20"/>
                <w:lang w:val="tr-TR"/>
              </w:rPr>
            </w:pPr>
            <w:r w:rsidRPr="00302924">
              <w:rPr>
                <w:noProof/>
                <w:lang w:eastAsia="tr-TR"/>
              </w:rPr>
              <w:drawing>
                <wp:anchor distT="0" distB="0" distL="114300" distR="114300" simplePos="0" relativeHeight="251663360" behindDoc="0" locked="0" layoutInCell="1" allowOverlap="1" wp14:anchorId="2759358B" wp14:editId="43BA8EDC">
                  <wp:simplePos x="0" y="0"/>
                  <wp:positionH relativeFrom="column">
                    <wp:posOffset>-49530</wp:posOffset>
                  </wp:positionH>
                  <wp:positionV relativeFrom="paragraph">
                    <wp:posOffset>85090</wp:posOffset>
                  </wp:positionV>
                  <wp:extent cx="962025" cy="904848"/>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048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75730DDF" w14:textId="32D2E1CA" w:rsidR="00666DF8" w:rsidRPr="00302924" w:rsidRDefault="00666DF8" w:rsidP="00666DF8">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ÇOCUK DİŞ HEKİMLİĞİ</w:t>
            </w:r>
            <w:r>
              <w:rPr>
                <w:b/>
                <w:sz w:val="24"/>
                <w:szCs w:val="24"/>
                <w:lang w:val="tr-TR"/>
              </w:rPr>
              <w:t xml:space="preserve"> FİSSÜR ÖRTÜCÜ </w:t>
            </w:r>
            <w:r w:rsidRPr="00266BCC">
              <w:rPr>
                <w:b/>
                <w:sz w:val="24"/>
                <w:szCs w:val="24"/>
              </w:rPr>
              <w:t>AYDINLATMA VE ONAM FORMU</w:t>
            </w:r>
          </w:p>
        </w:tc>
        <w:tc>
          <w:tcPr>
            <w:tcW w:w="1984" w:type="dxa"/>
            <w:vAlign w:val="center"/>
          </w:tcPr>
          <w:p w14:paraId="59E82543" w14:textId="060EC5F5" w:rsidR="00666DF8" w:rsidRPr="00302924" w:rsidRDefault="00666DF8" w:rsidP="00666DF8">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39EA61EB" w14:textId="2E317D55" w:rsidR="00666DF8" w:rsidRPr="00302924" w:rsidRDefault="00666DF8" w:rsidP="00666DF8">
            <w:pPr>
              <w:rPr>
                <w:b/>
                <w:bCs/>
                <w:sz w:val="20"/>
                <w:szCs w:val="20"/>
                <w:lang w:val="tr-TR"/>
              </w:rPr>
            </w:pPr>
            <w:r w:rsidRPr="00653662">
              <w:rPr>
                <w:bCs/>
                <w:sz w:val="20"/>
                <w:szCs w:val="20"/>
              </w:rPr>
              <w:t>EYS-FRM-</w:t>
            </w:r>
            <w:r>
              <w:rPr>
                <w:bCs/>
                <w:sz w:val="20"/>
                <w:szCs w:val="20"/>
              </w:rPr>
              <w:t>349</w:t>
            </w:r>
          </w:p>
        </w:tc>
      </w:tr>
      <w:tr w:rsidR="00666DF8" w:rsidRPr="00302924" w14:paraId="4F2B0E17" w14:textId="77777777" w:rsidTr="00666DF8">
        <w:trPr>
          <w:trHeight w:val="323"/>
        </w:trPr>
        <w:tc>
          <w:tcPr>
            <w:tcW w:w="1555" w:type="dxa"/>
            <w:vMerge/>
          </w:tcPr>
          <w:p w14:paraId="7DC8B566" w14:textId="77777777" w:rsidR="00666DF8" w:rsidRPr="00302924" w:rsidRDefault="00666DF8" w:rsidP="00666DF8">
            <w:pPr>
              <w:rPr>
                <w:b/>
                <w:bCs/>
                <w:sz w:val="20"/>
                <w:szCs w:val="20"/>
                <w:lang w:val="tr-TR"/>
              </w:rPr>
            </w:pPr>
          </w:p>
        </w:tc>
        <w:tc>
          <w:tcPr>
            <w:tcW w:w="4961" w:type="dxa"/>
            <w:vMerge/>
          </w:tcPr>
          <w:p w14:paraId="17E4180C" w14:textId="77777777" w:rsidR="00666DF8" w:rsidRPr="00302924" w:rsidRDefault="00666DF8" w:rsidP="00666DF8">
            <w:pPr>
              <w:jc w:val="center"/>
              <w:rPr>
                <w:b/>
                <w:bCs/>
                <w:sz w:val="20"/>
                <w:szCs w:val="20"/>
                <w:lang w:val="tr-TR"/>
              </w:rPr>
            </w:pPr>
          </w:p>
        </w:tc>
        <w:tc>
          <w:tcPr>
            <w:tcW w:w="1984" w:type="dxa"/>
            <w:vAlign w:val="center"/>
          </w:tcPr>
          <w:p w14:paraId="247B3FEE" w14:textId="2876DB0D" w:rsidR="00666DF8" w:rsidRPr="00302924" w:rsidRDefault="00666DF8" w:rsidP="00666DF8">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27505073" w14:textId="3995E78A" w:rsidR="00666DF8" w:rsidRPr="00302924" w:rsidRDefault="00666DF8" w:rsidP="00666DF8">
            <w:pPr>
              <w:rPr>
                <w:b/>
                <w:bCs/>
                <w:sz w:val="20"/>
                <w:szCs w:val="20"/>
                <w:lang w:val="tr-TR"/>
              </w:rPr>
            </w:pPr>
            <w:r>
              <w:rPr>
                <w:bCs/>
                <w:sz w:val="20"/>
                <w:szCs w:val="20"/>
              </w:rPr>
              <w:t>18.04.2022</w:t>
            </w:r>
          </w:p>
        </w:tc>
      </w:tr>
      <w:tr w:rsidR="00666DF8" w:rsidRPr="00302924" w14:paraId="39E3BFBB" w14:textId="77777777" w:rsidTr="00666DF8">
        <w:trPr>
          <w:trHeight w:val="323"/>
        </w:trPr>
        <w:tc>
          <w:tcPr>
            <w:tcW w:w="1555" w:type="dxa"/>
            <w:vMerge/>
          </w:tcPr>
          <w:p w14:paraId="41C858AE" w14:textId="77777777" w:rsidR="00666DF8" w:rsidRPr="00302924" w:rsidRDefault="00666DF8" w:rsidP="00666DF8">
            <w:pPr>
              <w:rPr>
                <w:b/>
                <w:bCs/>
                <w:sz w:val="20"/>
                <w:szCs w:val="20"/>
                <w:lang w:val="tr-TR"/>
              </w:rPr>
            </w:pPr>
          </w:p>
        </w:tc>
        <w:tc>
          <w:tcPr>
            <w:tcW w:w="4961" w:type="dxa"/>
            <w:vMerge/>
            <w:vAlign w:val="center"/>
          </w:tcPr>
          <w:p w14:paraId="3DFEDA43" w14:textId="77777777" w:rsidR="00666DF8" w:rsidRPr="00302924" w:rsidRDefault="00666DF8" w:rsidP="00666DF8">
            <w:pPr>
              <w:jc w:val="center"/>
              <w:rPr>
                <w:b/>
                <w:sz w:val="24"/>
                <w:szCs w:val="24"/>
                <w:lang w:val="tr-TR"/>
              </w:rPr>
            </w:pPr>
          </w:p>
        </w:tc>
        <w:tc>
          <w:tcPr>
            <w:tcW w:w="1984" w:type="dxa"/>
            <w:vAlign w:val="center"/>
          </w:tcPr>
          <w:p w14:paraId="75080804" w14:textId="7F8D2E5E" w:rsidR="00666DF8" w:rsidRPr="00302924" w:rsidRDefault="00666DF8" w:rsidP="00666DF8">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50286CD3" w14:textId="2A553DD8" w:rsidR="00666DF8" w:rsidRPr="00302924" w:rsidRDefault="00666DF8" w:rsidP="00666DF8">
            <w:pPr>
              <w:rPr>
                <w:b/>
                <w:bCs/>
                <w:sz w:val="20"/>
                <w:szCs w:val="20"/>
                <w:lang w:val="tr-TR"/>
              </w:rPr>
            </w:pPr>
            <w:r>
              <w:rPr>
                <w:bCs/>
                <w:sz w:val="20"/>
                <w:szCs w:val="20"/>
              </w:rPr>
              <w:t>--</w:t>
            </w:r>
          </w:p>
        </w:tc>
      </w:tr>
      <w:tr w:rsidR="00666DF8" w:rsidRPr="00302924" w14:paraId="338C33A9" w14:textId="77777777" w:rsidTr="00666DF8">
        <w:trPr>
          <w:trHeight w:val="323"/>
        </w:trPr>
        <w:tc>
          <w:tcPr>
            <w:tcW w:w="1555" w:type="dxa"/>
            <w:vMerge/>
          </w:tcPr>
          <w:p w14:paraId="713F440B" w14:textId="77777777" w:rsidR="00666DF8" w:rsidRPr="00302924" w:rsidRDefault="00666DF8" w:rsidP="00666DF8">
            <w:pPr>
              <w:rPr>
                <w:b/>
                <w:bCs/>
                <w:sz w:val="20"/>
                <w:szCs w:val="20"/>
                <w:lang w:val="tr-TR"/>
              </w:rPr>
            </w:pPr>
          </w:p>
        </w:tc>
        <w:tc>
          <w:tcPr>
            <w:tcW w:w="4961" w:type="dxa"/>
            <w:vMerge/>
          </w:tcPr>
          <w:p w14:paraId="23225568" w14:textId="77777777" w:rsidR="00666DF8" w:rsidRPr="00302924" w:rsidRDefault="00666DF8" w:rsidP="00666DF8">
            <w:pPr>
              <w:rPr>
                <w:b/>
                <w:bCs/>
                <w:sz w:val="20"/>
                <w:szCs w:val="20"/>
                <w:lang w:val="tr-TR"/>
              </w:rPr>
            </w:pPr>
          </w:p>
        </w:tc>
        <w:tc>
          <w:tcPr>
            <w:tcW w:w="1984" w:type="dxa"/>
            <w:vAlign w:val="center"/>
          </w:tcPr>
          <w:p w14:paraId="7733308C" w14:textId="5AACF4D5" w:rsidR="00666DF8" w:rsidRPr="00302924" w:rsidRDefault="00666DF8" w:rsidP="00666DF8">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1DA6CCA" w14:textId="0FE4DFBB" w:rsidR="00666DF8" w:rsidRPr="00302924" w:rsidRDefault="00666DF8" w:rsidP="00666DF8">
            <w:pPr>
              <w:rPr>
                <w:b/>
                <w:bCs/>
                <w:sz w:val="24"/>
                <w:szCs w:val="24"/>
                <w:lang w:val="tr-TR"/>
              </w:rPr>
            </w:pPr>
            <w:r w:rsidRPr="00403F6D">
              <w:rPr>
                <w:bCs/>
                <w:sz w:val="20"/>
                <w:szCs w:val="20"/>
              </w:rPr>
              <w:t>0</w:t>
            </w:r>
          </w:p>
        </w:tc>
      </w:tr>
      <w:tr w:rsidR="00666DF8" w:rsidRPr="00302924" w14:paraId="44A2746C" w14:textId="77777777" w:rsidTr="00666DF8">
        <w:trPr>
          <w:trHeight w:val="324"/>
        </w:trPr>
        <w:tc>
          <w:tcPr>
            <w:tcW w:w="1555" w:type="dxa"/>
            <w:vMerge/>
          </w:tcPr>
          <w:p w14:paraId="24A6AFAB" w14:textId="77777777" w:rsidR="00666DF8" w:rsidRPr="00302924" w:rsidRDefault="00666DF8" w:rsidP="00666DF8">
            <w:pPr>
              <w:rPr>
                <w:b/>
                <w:bCs/>
                <w:sz w:val="20"/>
                <w:szCs w:val="20"/>
                <w:lang w:val="tr-TR"/>
              </w:rPr>
            </w:pPr>
          </w:p>
        </w:tc>
        <w:tc>
          <w:tcPr>
            <w:tcW w:w="4961" w:type="dxa"/>
            <w:vMerge/>
          </w:tcPr>
          <w:p w14:paraId="29ADF25D" w14:textId="77777777" w:rsidR="00666DF8" w:rsidRPr="00302924" w:rsidRDefault="00666DF8" w:rsidP="00666DF8">
            <w:pPr>
              <w:rPr>
                <w:b/>
                <w:bCs/>
                <w:sz w:val="20"/>
                <w:szCs w:val="20"/>
                <w:lang w:val="tr-TR"/>
              </w:rPr>
            </w:pPr>
          </w:p>
        </w:tc>
        <w:tc>
          <w:tcPr>
            <w:tcW w:w="1984" w:type="dxa"/>
            <w:vAlign w:val="center"/>
          </w:tcPr>
          <w:p w14:paraId="113798F4" w14:textId="5A8E247A" w:rsidR="00666DF8" w:rsidRPr="00302924" w:rsidRDefault="00666DF8" w:rsidP="00666DF8">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1CF380D7" w14:textId="238BC559" w:rsidR="00666DF8" w:rsidRPr="00302924" w:rsidRDefault="00666DF8" w:rsidP="00666DF8">
            <w:pPr>
              <w:rPr>
                <w:lang w:val="tr-TR"/>
              </w:rPr>
            </w:pPr>
            <w:r>
              <w:rPr>
                <w:sz w:val="20"/>
                <w:szCs w:val="20"/>
              </w:rPr>
              <w:t>2</w:t>
            </w:r>
          </w:p>
        </w:tc>
      </w:tr>
    </w:tbl>
    <w:p w14:paraId="457A5BE2" w14:textId="77777777" w:rsidR="00A7180C" w:rsidRDefault="00A7180C" w:rsidP="008E4D4D">
      <w:pPr>
        <w:spacing w:before="10" w:after="240" w:line="276" w:lineRule="auto"/>
        <w:ind w:left="-567" w:right="-567"/>
        <w:jc w:val="both"/>
        <w:rPr>
          <w:b/>
          <w:bCs/>
          <w:sz w:val="24"/>
          <w:szCs w:val="24"/>
        </w:rPr>
      </w:pPr>
    </w:p>
    <w:p w14:paraId="7A8694A2" w14:textId="3E61B570" w:rsidR="008E4D4D" w:rsidRPr="008E4D4D" w:rsidRDefault="008E4D4D" w:rsidP="008E4D4D">
      <w:pPr>
        <w:spacing w:before="10" w:after="240" w:line="276" w:lineRule="auto"/>
        <w:ind w:left="-567" w:right="-567"/>
        <w:jc w:val="both"/>
        <w:rPr>
          <w:b/>
          <w:bCs/>
          <w:sz w:val="24"/>
          <w:szCs w:val="24"/>
        </w:rPr>
      </w:pPr>
      <w:r w:rsidRPr="008E4D4D">
        <w:rPr>
          <w:b/>
          <w:bCs/>
          <w:sz w:val="24"/>
          <w:szCs w:val="24"/>
        </w:rPr>
        <w:t xml:space="preserve">Sayın Hasta Velisi / Kanuni temsilcisi; </w:t>
      </w:r>
      <w:r w:rsidR="00F1002C">
        <w:rPr>
          <w:bCs/>
          <w:sz w:val="24"/>
          <w:szCs w:val="24"/>
        </w:rPr>
        <w:t xml:space="preserve">Bu </w:t>
      </w:r>
      <w:r w:rsidR="009E33F4">
        <w:rPr>
          <w:bCs/>
          <w:sz w:val="24"/>
          <w:szCs w:val="24"/>
        </w:rPr>
        <w:t>Rıza (O</w:t>
      </w:r>
      <w:r w:rsidR="00F1002C">
        <w:rPr>
          <w:bCs/>
          <w:sz w:val="24"/>
          <w:szCs w:val="24"/>
        </w:rPr>
        <w:t>nam</w:t>
      </w:r>
      <w:r w:rsidR="009E33F4">
        <w:rPr>
          <w:bCs/>
          <w:sz w:val="24"/>
          <w:szCs w:val="24"/>
        </w:rPr>
        <w:t>)</w:t>
      </w:r>
      <w:r w:rsidRPr="008E4D4D">
        <w:rPr>
          <w:bCs/>
          <w:sz w:val="24"/>
          <w:szCs w:val="24"/>
        </w:rPr>
        <w:t xml:space="preserve">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 Ağız ve diş tedavisinin yararlarını ve olası risklerini öğrendikten sonra çocuğunuza yapılacak işleme rıza göstermek veya göstermemek yine kendi kararınıza bağlıdır. Tedaviye başlamadan önce sizden detaylı bir </w:t>
      </w:r>
      <w:proofErr w:type="spellStart"/>
      <w:r w:rsidRPr="008E4D4D">
        <w:rPr>
          <w:bCs/>
          <w:sz w:val="24"/>
          <w:szCs w:val="24"/>
        </w:rPr>
        <w:t>anamnez</w:t>
      </w:r>
      <w:proofErr w:type="spellEnd"/>
      <w:r w:rsidRPr="008E4D4D">
        <w:rPr>
          <w:bCs/>
          <w:sz w:val="24"/>
          <w:szCs w:val="24"/>
        </w:rPr>
        <w:t xml:space="preserve">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etmediğiniz her türlü sağlık problemi ile ilgili sorumluluk size aittir.</w:t>
      </w:r>
      <w:r w:rsidRPr="008E4D4D">
        <w:rPr>
          <w:b/>
          <w:bCs/>
          <w:sz w:val="24"/>
          <w:szCs w:val="24"/>
        </w:rPr>
        <w:t xml:space="preserve">   </w:t>
      </w:r>
    </w:p>
    <w:p w14:paraId="18010D28" w14:textId="15340D96" w:rsidR="008E4D4D" w:rsidRPr="008E4D4D" w:rsidRDefault="008E4D4D" w:rsidP="008E4D4D">
      <w:pPr>
        <w:spacing w:before="10" w:after="240" w:line="276" w:lineRule="auto"/>
        <w:ind w:left="-567" w:right="-567"/>
        <w:jc w:val="both"/>
        <w:rPr>
          <w:bCs/>
          <w:sz w:val="24"/>
          <w:szCs w:val="24"/>
        </w:rPr>
      </w:pPr>
      <w:r w:rsidRPr="008E4D4D">
        <w:rPr>
          <w:bCs/>
          <w:sz w:val="24"/>
          <w:szCs w:val="24"/>
        </w:rPr>
        <w:t>Tedaviyi reddetme veya sonlandırma hakkınızı kullanmak isterseniz hekiminize bildiriniz. Onayınızdan sonra da olsa işleme başlanmamış ise onayınızı geri çekme hakkına sahipsiniz.</w:t>
      </w:r>
    </w:p>
    <w:p w14:paraId="7B626635" w14:textId="77777777" w:rsidR="008E4D4D" w:rsidRPr="008E4D4D" w:rsidRDefault="008E4D4D" w:rsidP="008E4D4D">
      <w:pPr>
        <w:spacing w:before="10" w:after="240" w:line="276" w:lineRule="auto"/>
        <w:ind w:left="-567" w:right="-567"/>
        <w:jc w:val="both"/>
        <w:rPr>
          <w:bCs/>
          <w:sz w:val="24"/>
          <w:szCs w:val="24"/>
        </w:rPr>
      </w:pPr>
      <w:r w:rsidRPr="008E4D4D">
        <w:rPr>
          <w:b/>
          <w:bCs/>
          <w:sz w:val="24"/>
          <w:szCs w:val="24"/>
        </w:rPr>
        <w:t>İşlemin Tanımı:</w:t>
      </w:r>
      <w:r w:rsidRPr="008E4D4D">
        <w:rPr>
          <w:bCs/>
          <w:sz w:val="24"/>
          <w:szCs w:val="24"/>
        </w:rPr>
        <w:t xml:space="preserve"> Arka dişler üzerindeki girintilere şeffaf veya beyaz renkte akıcı kıvamda koruyucu madde uygulaması ile gerçekleştirilen bir koruyucu diş hekimliği yöntemidir. </w:t>
      </w:r>
    </w:p>
    <w:p w14:paraId="08F805AE" w14:textId="77777777" w:rsidR="008E4D4D" w:rsidRPr="008E4D4D" w:rsidRDefault="008E4D4D" w:rsidP="008E4D4D">
      <w:pPr>
        <w:spacing w:before="10" w:after="240" w:line="276" w:lineRule="auto"/>
        <w:ind w:left="-567" w:right="-567"/>
        <w:jc w:val="both"/>
        <w:rPr>
          <w:bCs/>
          <w:sz w:val="24"/>
          <w:szCs w:val="24"/>
        </w:rPr>
      </w:pPr>
      <w:r w:rsidRPr="008E4D4D">
        <w:rPr>
          <w:b/>
          <w:bCs/>
          <w:sz w:val="24"/>
          <w:szCs w:val="24"/>
        </w:rPr>
        <w:t>Genel Riskler ve Komplikasyonlar:</w:t>
      </w:r>
      <w:r w:rsidRPr="008E4D4D">
        <w:rPr>
          <w:bCs/>
          <w:sz w:val="24"/>
          <w:szCs w:val="24"/>
        </w:rPr>
        <w:t xml:space="preserve"> 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 </w:t>
      </w:r>
    </w:p>
    <w:p w14:paraId="2DFE9298" w14:textId="77777777" w:rsidR="008E4D4D" w:rsidRPr="008E4D4D" w:rsidRDefault="008E4D4D" w:rsidP="008E4D4D">
      <w:pPr>
        <w:spacing w:before="10" w:after="240" w:line="276" w:lineRule="auto"/>
        <w:ind w:left="-567" w:right="-567"/>
        <w:jc w:val="both"/>
        <w:rPr>
          <w:bCs/>
          <w:sz w:val="24"/>
          <w:szCs w:val="24"/>
        </w:rPr>
      </w:pPr>
      <w:r w:rsidRPr="008E4D4D">
        <w:rPr>
          <w:b/>
          <w:bCs/>
          <w:sz w:val="24"/>
          <w:szCs w:val="24"/>
        </w:rPr>
        <w:t>Olası Yan Etkiler, Riskler ve Komplikasyonlar:</w:t>
      </w:r>
      <w:r w:rsidRPr="008E4D4D">
        <w:rPr>
          <w:bCs/>
          <w:sz w:val="24"/>
          <w:szCs w:val="24"/>
        </w:rPr>
        <w:t xml:space="preserve"> İşlem sırasında alerjik reaksiyon gelişebilir, bulantı ve kusma olabilir. </w:t>
      </w:r>
    </w:p>
    <w:p w14:paraId="4D103BEA" w14:textId="77777777" w:rsidR="00DB448E" w:rsidRPr="00B30FD6" w:rsidRDefault="006B40B0" w:rsidP="00DB448E">
      <w:pPr>
        <w:spacing w:before="10" w:after="240" w:line="276" w:lineRule="auto"/>
        <w:ind w:left="-567" w:right="-567"/>
        <w:jc w:val="both"/>
        <w:rPr>
          <w:sz w:val="24"/>
          <w:szCs w:val="24"/>
        </w:rPr>
      </w:pPr>
      <w:r w:rsidRPr="00B30FD6">
        <w:rPr>
          <w:b/>
          <w:sz w:val="24"/>
          <w:szCs w:val="24"/>
        </w:rPr>
        <w:t>Tedavi</w:t>
      </w:r>
      <w:r w:rsidR="009B35F5" w:rsidRPr="00B30FD6">
        <w:rPr>
          <w:b/>
          <w:sz w:val="24"/>
          <w:szCs w:val="24"/>
        </w:rPr>
        <w:t xml:space="preserve"> </w:t>
      </w:r>
      <w:r w:rsidRPr="00B30FD6">
        <w:rPr>
          <w:b/>
          <w:sz w:val="24"/>
          <w:szCs w:val="24"/>
        </w:rPr>
        <w:t>edilecek</w:t>
      </w:r>
      <w:r w:rsidR="009B35F5" w:rsidRPr="00B30FD6">
        <w:rPr>
          <w:b/>
          <w:sz w:val="24"/>
          <w:szCs w:val="24"/>
        </w:rPr>
        <w:t xml:space="preserve"> </w:t>
      </w:r>
      <w:r w:rsidRPr="00B30FD6">
        <w:rPr>
          <w:b/>
          <w:sz w:val="24"/>
          <w:szCs w:val="24"/>
        </w:rPr>
        <w:t>diş:</w:t>
      </w:r>
    </w:p>
    <w:p w14:paraId="59B96ECF" w14:textId="77777777" w:rsidR="00DB448E" w:rsidRPr="00B30FD6" w:rsidRDefault="00800A27" w:rsidP="00DB448E">
      <w:pPr>
        <w:spacing w:before="10" w:after="240" w:line="276" w:lineRule="auto"/>
        <w:ind w:left="-567" w:right="-567"/>
        <w:jc w:val="center"/>
        <w:rPr>
          <w:sz w:val="24"/>
          <w:szCs w:val="24"/>
        </w:rPr>
      </w:pPr>
      <w:r w:rsidRPr="00B30FD6">
        <w:rPr>
          <w:noProof/>
          <w:lang w:eastAsia="tr-TR"/>
        </w:rPr>
        <w:drawing>
          <wp:inline distT="0" distB="0" distL="0" distR="0" wp14:anchorId="37A7C55A" wp14:editId="06A81FCF">
            <wp:extent cx="3934194" cy="870074"/>
            <wp:effectExtent l="19050" t="19050" r="952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952537" cy="8741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3122C06" w14:textId="77777777" w:rsidR="00A7180C" w:rsidRDefault="00A7180C" w:rsidP="00DB448E">
      <w:pPr>
        <w:spacing w:before="10" w:after="240" w:line="276" w:lineRule="auto"/>
        <w:ind w:left="-567" w:right="-567"/>
        <w:jc w:val="both"/>
        <w:rPr>
          <w:rFonts w:eastAsiaTheme="minorHAnsi"/>
          <w:b/>
          <w:bCs/>
          <w:sz w:val="24"/>
          <w:szCs w:val="24"/>
        </w:rPr>
      </w:pPr>
    </w:p>
    <w:p w14:paraId="4F952847" w14:textId="77777777" w:rsidR="00A7180C" w:rsidRDefault="00A7180C" w:rsidP="00DB448E">
      <w:pPr>
        <w:spacing w:before="10" w:after="240" w:line="276" w:lineRule="auto"/>
        <w:ind w:left="-567" w:right="-567"/>
        <w:jc w:val="both"/>
        <w:rPr>
          <w:rFonts w:eastAsiaTheme="minorHAnsi"/>
          <w:b/>
          <w:bCs/>
          <w:sz w:val="24"/>
          <w:szCs w:val="24"/>
        </w:rPr>
      </w:pPr>
    </w:p>
    <w:p w14:paraId="62F3DD1B" w14:textId="77777777" w:rsidR="00A7180C" w:rsidRDefault="00A7180C" w:rsidP="00DB448E">
      <w:pPr>
        <w:spacing w:before="10" w:after="240" w:line="276" w:lineRule="auto"/>
        <w:ind w:left="-567" w:right="-567"/>
        <w:jc w:val="both"/>
        <w:rPr>
          <w:rFonts w:eastAsiaTheme="minorHAnsi"/>
          <w:b/>
          <w:bCs/>
          <w:sz w:val="24"/>
          <w:szCs w:val="24"/>
        </w:rPr>
      </w:pPr>
    </w:p>
    <w:p w14:paraId="14CAFB3C" w14:textId="77777777" w:rsidR="00A7180C" w:rsidRDefault="00A7180C" w:rsidP="00DB448E">
      <w:pPr>
        <w:spacing w:before="10" w:after="240" w:line="276" w:lineRule="auto"/>
        <w:ind w:left="-567" w:right="-567"/>
        <w:jc w:val="both"/>
        <w:rPr>
          <w:rFonts w:eastAsiaTheme="minorHAnsi"/>
          <w:b/>
          <w:bCs/>
          <w:sz w:val="24"/>
          <w:szCs w:val="24"/>
        </w:rPr>
      </w:pPr>
    </w:p>
    <w:p w14:paraId="55B6A998" w14:textId="40764893" w:rsidR="00D93BEB" w:rsidRDefault="00800A27" w:rsidP="00DB448E">
      <w:pPr>
        <w:spacing w:before="10" w:after="240" w:line="276" w:lineRule="auto"/>
        <w:ind w:left="-567" w:right="-567"/>
        <w:jc w:val="both"/>
        <w:rPr>
          <w:b/>
          <w:bCs/>
          <w:sz w:val="24"/>
          <w:szCs w:val="24"/>
        </w:rPr>
      </w:pPr>
      <w:r w:rsidRPr="00B30FD6">
        <w:rPr>
          <w:rFonts w:eastAsiaTheme="minorHAnsi"/>
          <w:b/>
          <w:bCs/>
          <w:sz w:val="24"/>
          <w:szCs w:val="24"/>
        </w:rPr>
        <w:lastRenderedPageBreak/>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D93BEB" w:rsidRPr="00B30FD6">
        <w:rPr>
          <w:b/>
          <w:bCs/>
          <w:sz w:val="24"/>
          <w:szCs w:val="24"/>
        </w:rPr>
        <w:t>………………………………………………………………………………………………………………</w:t>
      </w:r>
    </w:p>
    <w:p w14:paraId="314DB67C" w14:textId="546C319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EDE5" w14:textId="77777777" w:rsidR="00F17EBD" w:rsidRDefault="00F17EBD" w:rsidP="00A2541A">
      <w:r>
        <w:separator/>
      </w:r>
    </w:p>
  </w:endnote>
  <w:endnote w:type="continuationSeparator" w:id="0">
    <w:p w14:paraId="3B4C52F6" w14:textId="77777777" w:rsidR="00F17EBD" w:rsidRDefault="00F17EBD"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AB0E" w14:textId="77777777" w:rsidR="00F17EBD" w:rsidRDefault="00F17EBD" w:rsidP="00A2541A">
      <w:r>
        <w:separator/>
      </w:r>
    </w:p>
  </w:footnote>
  <w:footnote w:type="continuationSeparator" w:id="0">
    <w:p w14:paraId="2A5F63BC" w14:textId="77777777" w:rsidR="00F17EBD" w:rsidRDefault="00F17EBD"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1008C1"/>
    <w:rsid w:val="00120349"/>
    <w:rsid w:val="00120B15"/>
    <w:rsid w:val="00123AF6"/>
    <w:rsid w:val="0018551F"/>
    <w:rsid w:val="001E7DAE"/>
    <w:rsid w:val="002039D6"/>
    <w:rsid w:val="002E7AD7"/>
    <w:rsid w:val="002F4B97"/>
    <w:rsid w:val="00302924"/>
    <w:rsid w:val="00352F27"/>
    <w:rsid w:val="003608AA"/>
    <w:rsid w:val="00393FA2"/>
    <w:rsid w:val="003F19B0"/>
    <w:rsid w:val="003F23A9"/>
    <w:rsid w:val="00427841"/>
    <w:rsid w:val="004C059A"/>
    <w:rsid w:val="004F5D9E"/>
    <w:rsid w:val="005038D2"/>
    <w:rsid w:val="00540656"/>
    <w:rsid w:val="005A077A"/>
    <w:rsid w:val="00631151"/>
    <w:rsid w:val="00646D61"/>
    <w:rsid w:val="00647536"/>
    <w:rsid w:val="00666DF8"/>
    <w:rsid w:val="006B40B0"/>
    <w:rsid w:val="006B6655"/>
    <w:rsid w:val="00727E18"/>
    <w:rsid w:val="00797ACB"/>
    <w:rsid w:val="007F20F8"/>
    <w:rsid w:val="00800A27"/>
    <w:rsid w:val="00854008"/>
    <w:rsid w:val="008A2778"/>
    <w:rsid w:val="008D37D1"/>
    <w:rsid w:val="008E4D4D"/>
    <w:rsid w:val="00911537"/>
    <w:rsid w:val="0091414A"/>
    <w:rsid w:val="00963CE5"/>
    <w:rsid w:val="00972198"/>
    <w:rsid w:val="009B35F5"/>
    <w:rsid w:val="009D6E3F"/>
    <w:rsid w:val="009E33F4"/>
    <w:rsid w:val="00A0537F"/>
    <w:rsid w:val="00A1141A"/>
    <w:rsid w:val="00A2541A"/>
    <w:rsid w:val="00A7180C"/>
    <w:rsid w:val="00A81DB3"/>
    <w:rsid w:val="00A96A3A"/>
    <w:rsid w:val="00AA6C6B"/>
    <w:rsid w:val="00AA70A4"/>
    <w:rsid w:val="00AF4266"/>
    <w:rsid w:val="00B30FD6"/>
    <w:rsid w:val="00B5429B"/>
    <w:rsid w:val="00B640D7"/>
    <w:rsid w:val="00B77414"/>
    <w:rsid w:val="00BC356D"/>
    <w:rsid w:val="00BE05A8"/>
    <w:rsid w:val="00C15C9A"/>
    <w:rsid w:val="00C42729"/>
    <w:rsid w:val="00CD47F4"/>
    <w:rsid w:val="00CE0F55"/>
    <w:rsid w:val="00D03C9A"/>
    <w:rsid w:val="00D11E70"/>
    <w:rsid w:val="00D55B81"/>
    <w:rsid w:val="00D93BEB"/>
    <w:rsid w:val="00DB448E"/>
    <w:rsid w:val="00DE74A0"/>
    <w:rsid w:val="00EA2A96"/>
    <w:rsid w:val="00EA793A"/>
    <w:rsid w:val="00ED44A7"/>
    <w:rsid w:val="00F1002C"/>
    <w:rsid w:val="00F17EBD"/>
    <w:rsid w:val="00F45FA1"/>
    <w:rsid w:val="00FA5360"/>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2022-04-18T08:02:00Z</dcterms:created>
  <dcterms:modified xsi:type="dcterms:W3CDTF">2022-04-18T08:02:00Z</dcterms:modified>
</cp:coreProperties>
</file>