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DD38280" w14:textId="77777777" w:rsidTr="00CB1A0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2BA6D8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5843320" wp14:editId="5BAA1DB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50955F3" w14:textId="70CFB079" w:rsidR="00FB074A" w:rsidRPr="00CB1A0E" w:rsidRDefault="00CB1A0E" w:rsidP="00C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BÖLÜMÜ</w:t>
            </w:r>
          </w:p>
          <w:p w14:paraId="12331233" w14:textId="1F4EB16F" w:rsidR="000E4BF3" w:rsidRPr="003F363A" w:rsidRDefault="00CB1A0E" w:rsidP="00C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VAKUMLU ETÜV CİHAZI KULLANMA TALİMATI</w:t>
            </w:r>
          </w:p>
        </w:tc>
        <w:tc>
          <w:tcPr>
            <w:tcW w:w="1984" w:type="dxa"/>
            <w:vAlign w:val="center"/>
          </w:tcPr>
          <w:p w14:paraId="4C4DDB42" w14:textId="77777777" w:rsidR="00FB074A" w:rsidRPr="00CB1A0E" w:rsidRDefault="00FB074A" w:rsidP="00CB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1E15DAC" w14:textId="39C4643C" w:rsidR="00FB074A" w:rsidRPr="00CB1A0E" w:rsidRDefault="00FB074A" w:rsidP="00CB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CB1A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CB1A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CB1A0E" w:rsidRPr="00CB1A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162</w:t>
            </w:r>
          </w:p>
        </w:tc>
      </w:tr>
      <w:tr w:rsidR="00FB074A" w:rsidRPr="003F363A" w14:paraId="6B0F3B68" w14:textId="77777777" w:rsidTr="00CB1A0E">
        <w:trPr>
          <w:trHeight w:val="284"/>
        </w:trPr>
        <w:tc>
          <w:tcPr>
            <w:tcW w:w="1702" w:type="dxa"/>
            <w:vMerge/>
          </w:tcPr>
          <w:p w14:paraId="56423B5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5EC814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D29665A" w14:textId="77777777" w:rsidR="00FB074A" w:rsidRPr="00CB1A0E" w:rsidRDefault="00FB074A" w:rsidP="00CB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8485C71" w14:textId="537294C5" w:rsidR="00FB074A" w:rsidRPr="00CB1A0E" w:rsidRDefault="00CB1A0E" w:rsidP="00CB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A4C8027" w14:textId="77777777" w:rsidTr="00CB1A0E">
        <w:trPr>
          <w:trHeight w:val="284"/>
        </w:trPr>
        <w:tc>
          <w:tcPr>
            <w:tcW w:w="1702" w:type="dxa"/>
            <w:vMerge/>
          </w:tcPr>
          <w:p w14:paraId="4266F54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2DB64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A98591" w14:textId="77777777" w:rsidR="00FB074A" w:rsidRPr="00CB1A0E" w:rsidRDefault="00FB074A" w:rsidP="00CB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375D3D6" w14:textId="268B55B0" w:rsidR="00FB074A" w:rsidRPr="00CB1A0E" w:rsidRDefault="00CB1A0E" w:rsidP="00CB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5E6C9F6" w14:textId="77777777" w:rsidTr="00CB1A0E">
        <w:trPr>
          <w:trHeight w:val="284"/>
        </w:trPr>
        <w:tc>
          <w:tcPr>
            <w:tcW w:w="1702" w:type="dxa"/>
            <w:vMerge/>
          </w:tcPr>
          <w:p w14:paraId="03DD0F9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2ACE3C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DAA6EA1" w14:textId="77777777" w:rsidR="00FB074A" w:rsidRPr="00CB1A0E" w:rsidRDefault="00FB074A" w:rsidP="00CB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1E62F892" w14:textId="390B7D62" w:rsidR="00FB074A" w:rsidRPr="00CB1A0E" w:rsidRDefault="00FB074A" w:rsidP="00CB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54F5171" w14:textId="77777777" w:rsidTr="00CB1A0E">
        <w:trPr>
          <w:trHeight w:val="284"/>
        </w:trPr>
        <w:tc>
          <w:tcPr>
            <w:tcW w:w="1702" w:type="dxa"/>
            <w:vMerge/>
          </w:tcPr>
          <w:p w14:paraId="11DEC2C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9E4038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B68D9DE" w14:textId="77777777" w:rsidR="00FB074A" w:rsidRPr="00CB1A0E" w:rsidRDefault="00FB074A" w:rsidP="00CB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07AE27A" w14:textId="77777777" w:rsidR="00FB074A" w:rsidRPr="00CB1A0E" w:rsidRDefault="000E4BF3" w:rsidP="00CB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EF41DE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5694282B" w14:textId="77777777" w:rsidTr="00CB1A0E">
        <w:tc>
          <w:tcPr>
            <w:tcW w:w="2943" w:type="dxa"/>
            <w:vAlign w:val="center"/>
          </w:tcPr>
          <w:p w14:paraId="362C66E3" w14:textId="77777777" w:rsidR="003C1167" w:rsidRPr="00CB1A0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CB1A0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073D3E0" w14:textId="3C406D21" w:rsidR="003C1167" w:rsidRPr="00CB1A0E" w:rsidRDefault="00A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Nüve</w:t>
            </w:r>
          </w:p>
        </w:tc>
      </w:tr>
      <w:tr w:rsidR="003C1167" w14:paraId="12F95A17" w14:textId="77777777" w:rsidTr="00CB1A0E">
        <w:tc>
          <w:tcPr>
            <w:tcW w:w="2943" w:type="dxa"/>
            <w:vAlign w:val="center"/>
          </w:tcPr>
          <w:p w14:paraId="0CD5D3C3" w14:textId="77777777" w:rsidR="003C1167" w:rsidRPr="00CB1A0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229A707" w14:textId="370D3A7D" w:rsidR="003C1167" w:rsidRPr="00CB1A0E" w:rsidRDefault="00A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Kurutma</w:t>
            </w:r>
          </w:p>
        </w:tc>
      </w:tr>
      <w:tr w:rsidR="003C1167" w14:paraId="1BDAE52D" w14:textId="77777777" w:rsidTr="00CB1A0E">
        <w:tc>
          <w:tcPr>
            <w:tcW w:w="2943" w:type="dxa"/>
            <w:vAlign w:val="center"/>
          </w:tcPr>
          <w:p w14:paraId="0301CDB9" w14:textId="77777777" w:rsidR="003C1167" w:rsidRPr="00CB1A0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73DE082" w14:textId="26A03166" w:rsidR="003C1167" w:rsidRPr="00CB1A0E" w:rsidRDefault="00A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Doç. Dr. İbrahim İsmet ÖZTÜRK</w:t>
            </w:r>
          </w:p>
        </w:tc>
      </w:tr>
      <w:tr w:rsidR="003C1167" w14:paraId="4BBD2B8B" w14:textId="77777777" w:rsidTr="00CB1A0E">
        <w:tc>
          <w:tcPr>
            <w:tcW w:w="2943" w:type="dxa"/>
            <w:vAlign w:val="center"/>
          </w:tcPr>
          <w:p w14:paraId="3796A2D3" w14:textId="77777777" w:rsidR="003C1167" w:rsidRPr="00CB1A0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8F14A53" w14:textId="612B2752" w:rsidR="003C1167" w:rsidRPr="00CB1A0E" w:rsidRDefault="00A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iiozturk@nku.edu.tr</w:t>
            </w:r>
          </w:p>
        </w:tc>
      </w:tr>
    </w:tbl>
    <w:p w14:paraId="333C41B9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29B221F6" w14:textId="3BCC541E" w:rsidR="00FC26C0" w:rsidRPr="00CB1A0E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A0E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CB1A0E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CB1A0E" w:rsidRPr="00CB1A0E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CB1A0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899F2A7" w14:textId="77777777" w:rsidR="00AF33E5" w:rsidRPr="00CB1A0E" w:rsidRDefault="00AF33E5" w:rsidP="00AF33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1A0E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14:paraId="4C2D6019" w14:textId="5C4C0DE1" w:rsidR="00AF33E5" w:rsidRPr="00CB1A0E" w:rsidRDefault="00AF33E5" w:rsidP="00AF33E5">
      <w:pPr>
        <w:jc w:val="both"/>
        <w:rPr>
          <w:rFonts w:ascii="Times New Roman" w:hAnsi="Times New Roman" w:cs="Times New Roman"/>
          <w:sz w:val="24"/>
          <w:szCs w:val="24"/>
        </w:rPr>
      </w:pPr>
      <w:r w:rsidRPr="00CB1A0E">
        <w:rPr>
          <w:rFonts w:ascii="Times New Roman" w:hAnsi="Times New Roman" w:cs="Times New Roman"/>
          <w:sz w:val="24"/>
          <w:szCs w:val="24"/>
        </w:rPr>
        <w:t>Bu Talimatın amacı Anorganik Kimya Araştırma Laboratuvarında bulunan Vakumlu Etüv (Nüve) Cihazının kullanımına yönelik işlemleri belirtmektir.</w:t>
      </w:r>
    </w:p>
    <w:p w14:paraId="03CC837D" w14:textId="77777777" w:rsidR="00AF33E5" w:rsidRPr="00CB1A0E" w:rsidRDefault="00AF33E5" w:rsidP="00AF33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1A0E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14:paraId="57820CC1" w14:textId="68377543" w:rsidR="00AF33E5" w:rsidRPr="00CB1A0E" w:rsidRDefault="00AF33E5" w:rsidP="00AF33E5">
      <w:pPr>
        <w:jc w:val="both"/>
        <w:rPr>
          <w:rFonts w:ascii="Times New Roman" w:hAnsi="Times New Roman" w:cs="Times New Roman"/>
          <w:sz w:val="24"/>
          <w:szCs w:val="24"/>
        </w:rPr>
      </w:pPr>
      <w:r w:rsidRPr="00CB1A0E">
        <w:rPr>
          <w:rFonts w:ascii="Times New Roman" w:hAnsi="Times New Roman" w:cs="Times New Roman"/>
          <w:sz w:val="24"/>
          <w:szCs w:val="24"/>
        </w:rPr>
        <w:t>Bu talimat Anorganik Kimya Araştırma Laboratuvarında bulunan Vakumlu Etüv (Nüve) Cihazının kullanımını kapsar.</w:t>
      </w:r>
    </w:p>
    <w:p w14:paraId="333024CD" w14:textId="77777777" w:rsidR="00AF33E5" w:rsidRPr="00CB1A0E" w:rsidRDefault="00AF33E5" w:rsidP="00AF33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1A0E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14:paraId="59009A66" w14:textId="77777777" w:rsidR="00AF33E5" w:rsidRPr="00CB1A0E" w:rsidRDefault="00AF33E5" w:rsidP="00AF33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1A0E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14:paraId="5A146D12" w14:textId="58D6B68C" w:rsidR="00AF33E5" w:rsidRPr="00CB1A0E" w:rsidRDefault="00AF33E5" w:rsidP="00AF33E5">
      <w:pPr>
        <w:rPr>
          <w:rFonts w:ascii="Times New Roman" w:hAnsi="Times New Roman" w:cs="Times New Roman"/>
          <w:sz w:val="24"/>
          <w:szCs w:val="24"/>
        </w:rPr>
      </w:pPr>
      <w:r w:rsidRPr="00CB1A0E">
        <w:rPr>
          <w:rFonts w:ascii="Times New Roman" w:hAnsi="Times New Roman" w:cs="Times New Roman"/>
          <w:sz w:val="24"/>
          <w:szCs w:val="24"/>
        </w:rPr>
        <w:t>Bu talimatın uygulanmasında Anorganik Kimya Araştırma Laboratuvarı çalışanları sorumludur.</w:t>
      </w:r>
    </w:p>
    <w:p w14:paraId="5CA92AEC" w14:textId="77777777" w:rsidR="00AF33E5" w:rsidRPr="00CB1A0E" w:rsidRDefault="00AF33E5" w:rsidP="00AF33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1A0E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14:paraId="60E08257" w14:textId="77777777" w:rsidR="00AF33E5" w:rsidRPr="00CB1A0E" w:rsidRDefault="00AF33E5" w:rsidP="00AF33E5">
      <w:pPr>
        <w:rPr>
          <w:rFonts w:ascii="Times New Roman" w:hAnsi="Times New Roman" w:cs="Times New Roman"/>
          <w:sz w:val="24"/>
          <w:szCs w:val="24"/>
        </w:rPr>
      </w:pPr>
      <w:r w:rsidRPr="00CB1A0E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CB1A0E">
        <w:rPr>
          <w:rFonts w:ascii="Times New Roman" w:hAnsi="Times New Roman" w:cs="Times New Roman"/>
          <w:sz w:val="24"/>
          <w:szCs w:val="24"/>
        </w:rPr>
        <w:t xml:space="preserve"> Numunenin Vakum Etüvüne Konulması</w:t>
      </w:r>
    </w:p>
    <w:p w14:paraId="19B0ED81" w14:textId="7832EDF8" w:rsidR="00AF33E5" w:rsidRPr="00CB1A0E" w:rsidRDefault="00AF33E5" w:rsidP="00AF33E5">
      <w:pPr>
        <w:rPr>
          <w:rFonts w:ascii="Times New Roman" w:hAnsi="Times New Roman" w:cs="Times New Roman"/>
          <w:sz w:val="24"/>
          <w:szCs w:val="24"/>
        </w:rPr>
      </w:pPr>
      <w:r w:rsidRPr="00CB1A0E">
        <w:rPr>
          <w:rFonts w:ascii="Times New Roman" w:hAnsi="Times New Roman" w:cs="Times New Roman"/>
          <w:sz w:val="24"/>
          <w:szCs w:val="24"/>
        </w:rPr>
        <w:t>Vakum etüvünün kapağı açılarak numune uygun bölmeye yerleştirilir, ardından kapak kapatılır.</w:t>
      </w:r>
    </w:p>
    <w:p w14:paraId="33941B32" w14:textId="3A2F302F" w:rsidR="00AF33E5" w:rsidRPr="00CB1A0E" w:rsidRDefault="00AF33E5" w:rsidP="00AF33E5">
      <w:pPr>
        <w:rPr>
          <w:rFonts w:ascii="Times New Roman" w:hAnsi="Times New Roman" w:cs="Times New Roman"/>
          <w:sz w:val="24"/>
          <w:szCs w:val="24"/>
        </w:rPr>
      </w:pPr>
      <w:r w:rsidRPr="00CB1A0E">
        <w:rPr>
          <w:rFonts w:ascii="Times New Roman" w:hAnsi="Times New Roman" w:cs="Times New Roman"/>
          <w:sz w:val="24"/>
          <w:szCs w:val="24"/>
        </w:rPr>
        <w:t>Vakum etüvünün açma kapama düğmesi yardımıyla cihaz çalıştırılır.</w:t>
      </w:r>
    </w:p>
    <w:p w14:paraId="53E422E2" w14:textId="74E288ED" w:rsidR="00AF33E5" w:rsidRPr="00CB1A0E" w:rsidRDefault="00AF33E5" w:rsidP="00AF33E5">
      <w:pPr>
        <w:rPr>
          <w:rFonts w:ascii="Times New Roman" w:hAnsi="Times New Roman" w:cs="Times New Roman"/>
          <w:sz w:val="24"/>
          <w:szCs w:val="24"/>
        </w:rPr>
      </w:pPr>
      <w:r w:rsidRPr="00CB1A0E">
        <w:rPr>
          <w:rFonts w:ascii="Times New Roman" w:hAnsi="Times New Roman" w:cs="Times New Roman"/>
          <w:sz w:val="24"/>
          <w:szCs w:val="24"/>
        </w:rPr>
        <w:t>Cihazın üzerindeki programlama panosundan seçilir.</w:t>
      </w:r>
    </w:p>
    <w:p w14:paraId="126129AD" w14:textId="4C7D102E" w:rsidR="00AF33E5" w:rsidRPr="00CB1A0E" w:rsidRDefault="00AF33E5" w:rsidP="00AF33E5">
      <w:pPr>
        <w:jc w:val="both"/>
        <w:rPr>
          <w:rFonts w:ascii="Times New Roman" w:hAnsi="Times New Roman" w:cs="Times New Roman"/>
          <w:sz w:val="24"/>
          <w:szCs w:val="24"/>
        </w:rPr>
      </w:pPr>
      <w:r w:rsidRPr="00CB1A0E">
        <w:rPr>
          <w:rFonts w:ascii="Times New Roman" w:hAnsi="Times New Roman" w:cs="Times New Roman"/>
          <w:sz w:val="24"/>
          <w:szCs w:val="24"/>
        </w:rPr>
        <w:t xml:space="preserve">Seçilen program için time ve </w:t>
      </w:r>
      <w:proofErr w:type="spellStart"/>
      <w:r w:rsidRPr="00CB1A0E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CB1A0E">
        <w:rPr>
          <w:rFonts w:ascii="Times New Roman" w:hAnsi="Times New Roman" w:cs="Times New Roman"/>
          <w:sz w:val="24"/>
          <w:szCs w:val="24"/>
        </w:rPr>
        <w:t xml:space="preserve"> parametreleri üzerindeki ilgili tuşlar yardımıyla girilir ve start tuşuna basılır.</w:t>
      </w:r>
    </w:p>
    <w:p w14:paraId="34888B9E" w14:textId="2C868CDC" w:rsidR="00AF33E5" w:rsidRPr="00CB1A0E" w:rsidRDefault="00AF33E5" w:rsidP="00AF33E5">
      <w:pPr>
        <w:rPr>
          <w:rFonts w:ascii="Times New Roman" w:hAnsi="Times New Roman" w:cs="Times New Roman"/>
          <w:sz w:val="24"/>
          <w:szCs w:val="24"/>
        </w:rPr>
      </w:pPr>
      <w:r w:rsidRPr="00CB1A0E">
        <w:rPr>
          <w:rFonts w:ascii="Times New Roman" w:hAnsi="Times New Roman" w:cs="Times New Roman"/>
          <w:sz w:val="24"/>
          <w:szCs w:val="24"/>
        </w:rPr>
        <w:t>Vakum yapılacak ise cihazın yan tarafındaki pompa çalıştırılır.</w:t>
      </w:r>
    </w:p>
    <w:p w14:paraId="267B40DC" w14:textId="0C930FCE" w:rsidR="00AF33E5" w:rsidRPr="00CB1A0E" w:rsidRDefault="00AF33E5" w:rsidP="00AF33E5">
      <w:pPr>
        <w:rPr>
          <w:rFonts w:ascii="Times New Roman" w:hAnsi="Times New Roman" w:cs="Times New Roman"/>
          <w:sz w:val="24"/>
          <w:szCs w:val="24"/>
        </w:rPr>
      </w:pPr>
      <w:r w:rsidRPr="00CB1A0E">
        <w:rPr>
          <w:rFonts w:ascii="Times New Roman" w:hAnsi="Times New Roman" w:cs="Times New Roman"/>
          <w:sz w:val="24"/>
          <w:szCs w:val="24"/>
        </w:rPr>
        <w:t>Cihazın sol yan tarafındaki vakum vanası yavaş yavaş açılarak vakum işlemi başlatılır.</w:t>
      </w:r>
    </w:p>
    <w:p w14:paraId="39735EDA" w14:textId="77777777" w:rsidR="00FC26C0" w:rsidRDefault="00FC26C0" w:rsidP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7473D7"/>
    <w:rsid w:val="008237DA"/>
    <w:rsid w:val="00876D40"/>
    <w:rsid w:val="00936BEB"/>
    <w:rsid w:val="00A138DD"/>
    <w:rsid w:val="00AF33E5"/>
    <w:rsid w:val="00BF0F42"/>
    <w:rsid w:val="00CB1A0E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D4DA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2022-04-13T14:46:00Z</dcterms:created>
  <dcterms:modified xsi:type="dcterms:W3CDTF">2022-04-13T14:46:00Z</dcterms:modified>
</cp:coreProperties>
</file>