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page" w:tblpX="280" w:tblpY="-1425"/>
        <w:tblW w:w="164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27"/>
        <w:gridCol w:w="599"/>
        <w:gridCol w:w="733"/>
        <w:gridCol w:w="992"/>
        <w:gridCol w:w="1276"/>
        <w:gridCol w:w="992"/>
        <w:gridCol w:w="1134"/>
        <w:gridCol w:w="709"/>
        <w:gridCol w:w="771"/>
        <w:gridCol w:w="788"/>
        <w:gridCol w:w="930"/>
        <w:gridCol w:w="1033"/>
        <w:gridCol w:w="447"/>
        <w:gridCol w:w="567"/>
        <w:gridCol w:w="709"/>
        <w:gridCol w:w="1094"/>
        <w:gridCol w:w="799"/>
        <w:gridCol w:w="942"/>
        <w:gridCol w:w="1275"/>
      </w:tblGrid>
      <w:tr w:rsidR="002F5B70" w:rsidRPr="00A44EBD" w14:paraId="5037ED44" w14:textId="77777777" w:rsidTr="002F5B70">
        <w:trPr>
          <w:trHeight w:val="1124"/>
        </w:trPr>
        <w:tc>
          <w:tcPr>
            <w:tcW w:w="164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tbl>
            <w:tblPr>
              <w:tblpPr w:leftFromText="141" w:rightFromText="141" w:vertAnchor="text" w:tblpX="-289" w:tblpY="1"/>
              <w:tblOverlap w:val="never"/>
              <w:tblW w:w="16438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1C0" w:firstRow="0" w:lastRow="1" w:firstColumn="1" w:lastColumn="1" w:noHBand="0" w:noVBand="0"/>
            </w:tblPr>
            <w:tblGrid>
              <w:gridCol w:w="2226"/>
              <w:gridCol w:w="9109"/>
              <w:gridCol w:w="2835"/>
              <w:gridCol w:w="2268"/>
            </w:tblGrid>
            <w:tr w:rsidR="00A44EBD" w:rsidRPr="00A44EBD" w14:paraId="7013BC49" w14:textId="77777777" w:rsidTr="006C5D3C">
              <w:trPr>
                <w:trHeight w:val="195"/>
              </w:trPr>
              <w:tc>
                <w:tcPr>
                  <w:tcW w:w="2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6" w:space="0" w:color="000000"/>
                  </w:tcBorders>
                </w:tcPr>
                <w:p w14:paraId="1641FFA7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  <w:r w:rsidRPr="00A44EBD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/>
                    </w:rPr>
                    <w:drawing>
                      <wp:anchor distT="0" distB="0" distL="114300" distR="114300" simplePos="0" relativeHeight="251659264" behindDoc="1" locked="0" layoutInCell="1" allowOverlap="1" wp14:anchorId="40F36FDF" wp14:editId="1253FF0B">
                        <wp:simplePos x="0" y="0"/>
                        <wp:positionH relativeFrom="column">
                          <wp:posOffset>144780</wp:posOffset>
                        </wp:positionH>
                        <wp:positionV relativeFrom="paragraph">
                          <wp:posOffset>34289</wp:posOffset>
                        </wp:positionV>
                        <wp:extent cx="1000125" cy="904875"/>
                        <wp:effectExtent l="0" t="0" r="9525" b="9525"/>
                        <wp:wrapNone/>
                        <wp:docPr id="1" name="image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0125" cy="904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CF962AF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</w:p>
              </w:tc>
              <w:tc>
                <w:tcPr>
                  <w:tcW w:w="9109" w:type="dxa"/>
                  <w:vMerge w:val="restart"/>
                  <w:tcBorders>
                    <w:top w:val="single" w:sz="4" w:space="0" w:color="auto"/>
                    <w:left w:val="single" w:sz="6" w:space="0" w:color="000000"/>
                    <w:right w:val="single" w:sz="6" w:space="0" w:color="000000"/>
                  </w:tcBorders>
                </w:tcPr>
                <w:p w14:paraId="064BDC8C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</w:p>
                <w:p w14:paraId="27589BD6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24"/>
                      <w:szCs w:val="24"/>
                      <w:lang w:eastAsia="tr-TR" w:bidi="tr-TR"/>
                    </w:rPr>
                  </w:pPr>
                  <w:r w:rsidRPr="00A44EBD"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  <w:tab/>
                  </w:r>
                </w:p>
                <w:p w14:paraId="0D5F2455" w14:textId="77777777" w:rsidR="00A44EBD" w:rsidRPr="00A44EBD" w:rsidRDefault="00A44EBD" w:rsidP="006C5D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  <w:r w:rsidRPr="00A44EB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4"/>
                      <w:szCs w:val="24"/>
                      <w:lang w:eastAsia="tr-TR" w:bidi="tr-TR"/>
                    </w:rPr>
                    <w:t>TNKÜ MURATLI MESLEK YÜKSEKOKULU HİZMET ENVANTERİ TABLOSU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6017E37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  <w:r w:rsidRPr="00A44EB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  <w:t>Doküman No: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5253B356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  <w:r w:rsidRPr="00A44EB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  <w:t xml:space="preserve"> EYS-PR-028</w:t>
                  </w:r>
                </w:p>
              </w:tc>
            </w:tr>
            <w:tr w:rsidR="00A44EBD" w:rsidRPr="00A44EBD" w14:paraId="5BFB5A95" w14:textId="77777777" w:rsidTr="006C5D3C">
              <w:trPr>
                <w:trHeight w:val="195"/>
              </w:trPr>
              <w:tc>
                <w:tcPr>
                  <w:tcW w:w="2226" w:type="dxa"/>
                  <w:vMerge/>
                  <w:tcBorders>
                    <w:top w:val="nil"/>
                    <w:left w:val="single" w:sz="4" w:space="0" w:color="auto"/>
                    <w:right w:val="single" w:sz="6" w:space="0" w:color="000000"/>
                  </w:tcBorders>
                </w:tcPr>
                <w:p w14:paraId="402B38C0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</w:p>
              </w:tc>
              <w:tc>
                <w:tcPr>
                  <w:tcW w:w="9109" w:type="dxa"/>
                  <w:vMerge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14:paraId="552CFDE2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3A14A2AA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  <w:r w:rsidRPr="00A44EB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  <w:t>Hazırlama Tarihi: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44B12C40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  <w:r w:rsidRPr="00A44EB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  <w:t xml:space="preserve"> 10.11.2021</w:t>
                  </w:r>
                </w:p>
              </w:tc>
            </w:tr>
            <w:tr w:rsidR="00A44EBD" w:rsidRPr="00A44EBD" w14:paraId="4B344968" w14:textId="77777777" w:rsidTr="006C5D3C">
              <w:trPr>
                <w:trHeight w:val="195"/>
              </w:trPr>
              <w:tc>
                <w:tcPr>
                  <w:tcW w:w="2226" w:type="dxa"/>
                  <w:vMerge/>
                  <w:tcBorders>
                    <w:top w:val="nil"/>
                    <w:left w:val="single" w:sz="4" w:space="0" w:color="auto"/>
                    <w:right w:val="single" w:sz="6" w:space="0" w:color="000000"/>
                  </w:tcBorders>
                </w:tcPr>
                <w:p w14:paraId="54CEDCF8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</w:p>
              </w:tc>
              <w:tc>
                <w:tcPr>
                  <w:tcW w:w="9109" w:type="dxa"/>
                  <w:vMerge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14:paraId="1F0003F1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5EA3F2F7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  <w:r w:rsidRPr="00A44EB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  <w:t>Revizyon Tarihi: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52ACD355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  <w:r w:rsidRPr="00A44EB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  <w:t xml:space="preserve"> --</w:t>
                  </w:r>
                </w:p>
              </w:tc>
            </w:tr>
            <w:tr w:rsidR="00A44EBD" w:rsidRPr="00A44EBD" w14:paraId="236CFDC1" w14:textId="77777777" w:rsidTr="006C5D3C">
              <w:trPr>
                <w:trHeight w:val="195"/>
              </w:trPr>
              <w:tc>
                <w:tcPr>
                  <w:tcW w:w="2226" w:type="dxa"/>
                  <w:vMerge/>
                  <w:tcBorders>
                    <w:top w:val="nil"/>
                    <w:left w:val="single" w:sz="4" w:space="0" w:color="auto"/>
                    <w:right w:val="single" w:sz="6" w:space="0" w:color="000000"/>
                  </w:tcBorders>
                </w:tcPr>
                <w:p w14:paraId="2FF0F958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</w:p>
              </w:tc>
              <w:tc>
                <w:tcPr>
                  <w:tcW w:w="9109" w:type="dxa"/>
                  <w:vMerge/>
                  <w:tcBorders>
                    <w:top w:val="nil"/>
                    <w:left w:val="single" w:sz="6" w:space="0" w:color="000000"/>
                    <w:right w:val="single" w:sz="6" w:space="0" w:color="000000"/>
                  </w:tcBorders>
                </w:tcPr>
                <w:p w14:paraId="4A9A6149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1F930FD4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  <w:r w:rsidRPr="00A44EB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  <w:t>Revizyon No: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14:paraId="67D2F77A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  <w:r w:rsidRPr="00A44EB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  <w:t xml:space="preserve"> 0</w:t>
                  </w:r>
                </w:p>
              </w:tc>
            </w:tr>
            <w:tr w:rsidR="00A44EBD" w:rsidRPr="00A44EBD" w14:paraId="4BB57470" w14:textId="77777777" w:rsidTr="006C5D3C">
              <w:trPr>
                <w:trHeight w:val="464"/>
              </w:trPr>
              <w:tc>
                <w:tcPr>
                  <w:tcW w:w="22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14:paraId="274FA750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</w:p>
              </w:tc>
              <w:tc>
                <w:tcPr>
                  <w:tcW w:w="9109" w:type="dxa"/>
                  <w:vMerge/>
                  <w:tcBorders>
                    <w:top w:val="nil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14:paraId="35D26581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noProof/>
                      <w:color w:val="000000"/>
                      <w:sz w:val="12"/>
                      <w:szCs w:val="12"/>
                      <w:lang w:eastAsia="tr-TR" w:bidi="tr-TR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vAlign w:val="center"/>
                </w:tcPr>
                <w:p w14:paraId="638CDD9A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  <w:r w:rsidRPr="00A44EBD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  <w:t>Toplam Sayfa Sayısı: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1E51AF" w14:textId="3F5C1A3B" w:rsidR="00A44EBD" w:rsidRPr="00A44EBD" w:rsidRDefault="00310781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  <w:t>8</w:t>
                  </w:r>
                </w:p>
                <w:p w14:paraId="5C308043" w14:textId="77777777" w:rsidR="00A44EBD" w:rsidRPr="00A44EBD" w:rsidRDefault="00A44EBD" w:rsidP="006C5D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tr-TR" w:bidi="tr-TR"/>
                    </w:rPr>
                  </w:pPr>
                </w:p>
              </w:tc>
            </w:tr>
          </w:tbl>
          <w:p w14:paraId="0B40CE53" w14:textId="77777777" w:rsidR="00A44EBD" w:rsidRPr="00A44EBD" w:rsidRDefault="00A44EBD" w:rsidP="006C5D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tr-TR"/>
              </w:rPr>
            </w:pPr>
          </w:p>
        </w:tc>
      </w:tr>
      <w:tr w:rsidR="00A44EBD" w:rsidRPr="00A44EBD" w14:paraId="66C4BDE5" w14:textId="77777777" w:rsidTr="002F5B70">
        <w:trPr>
          <w:trHeight w:val="1160"/>
        </w:trPr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61C8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SIRA NO</w:t>
            </w:r>
          </w:p>
        </w:tc>
        <w:tc>
          <w:tcPr>
            <w:tcW w:w="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D0295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KURUM KODU</w:t>
            </w:r>
          </w:p>
        </w:tc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CE324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STANDART DOSYA PLANI KODU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C125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ADI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80B5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TANIMI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8C98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DAYANAĞI MEVZUATIN ADI VE MADDE NUMARASI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47F23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HİZMETTEN YARARLANANLAR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293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 SUNMAKLA GÖREVLİ/ YETKİLİ KURUMLARIN/ BİRİMLERİN ADI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9E93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SUNUM SÜRECİNDE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865719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ELEKTRONİK OLARAK SUNULUP SUNULMADIĞI</w:t>
            </w:r>
          </w:p>
        </w:tc>
      </w:tr>
      <w:tr w:rsidR="00A44EBD" w:rsidRPr="00A44EBD" w14:paraId="2051C48F" w14:textId="77777777" w:rsidTr="002F5B70">
        <w:trPr>
          <w:trHeight w:val="1980"/>
        </w:trPr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5F201" w14:textId="77777777" w:rsidR="00A44EBD" w:rsidRPr="00A44EBD" w:rsidRDefault="00A44EBD" w:rsidP="006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D4D8" w14:textId="77777777" w:rsidR="00A44EBD" w:rsidRPr="00A44EBD" w:rsidRDefault="00A44EBD" w:rsidP="006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F636C" w14:textId="77777777" w:rsidR="00A44EBD" w:rsidRPr="00A44EBD" w:rsidRDefault="00A44EBD" w:rsidP="006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F0F0" w14:textId="77777777" w:rsidR="00A44EBD" w:rsidRPr="00A44EBD" w:rsidRDefault="00A44EBD" w:rsidP="006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04B2" w14:textId="77777777" w:rsidR="00A44EBD" w:rsidRPr="00A44EBD" w:rsidRDefault="00A44EBD" w:rsidP="006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614E1" w14:textId="77777777" w:rsidR="00A44EBD" w:rsidRPr="00A44EBD" w:rsidRDefault="00A44EBD" w:rsidP="006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CB03" w14:textId="77777777" w:rsidR="00A44EBD" w:rsidRPr="00A44EBD" w:rsidRDefault="00A44EBD" w:rsidP="006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6812A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MERKEZİ İDARE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12F7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TAŞRA BİRİMLERİ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A7DAE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MAHALLİ İDARE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85999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DİĞER (ÖZEL SEKTÖR VB.)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61652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BAŞVURUDA İSTENEN BELGELER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7297A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İLK BAŞVURU MAKAMI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31DA7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PARAF LİSTESİ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978C9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KURUMUN VARSA YAPMASI GEREKEN İÇ YAZIŞMALAR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8F92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KURUMUN VARSA YAPMASI GEREKEN DIŞ YAZIŞMALAR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7C5DB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MEVZUATTA BELİRTİLEN HİZMETİN TAMAMLANMA SÜRESİ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24D11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HİZMETİN ORTALAMA TAMAMLANMA SÜRESİ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6000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YILLIK İŞLEM SAYISI (Tahmini)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BC782" w14:textId="77777777" w:rsidR="00A44EBD" w:rsidRPr="00A44EBD" w:rsidRDefault="00A44EBD" w:rsidP="006C5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A44EBD" w:rsidRPr="00A44EBD" w14:paraId="6FD8F701" w14:textId="77777777" w:rsidTr="002F5B70">
        <w:trPr>
          <w:trHeight w:val="27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EE5F0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BFF7B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0A9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E86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Öğrenci Yeni Kayıt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1B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Yeni kazanan öğrencilerin kayıtlarının yapılması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A3A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NKÜ Üniversitesi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Lisans  Öğretim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Sınav Yönetmeliği 7.Madde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AEE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ÖSYM ile Meslek Yüksekokulumuza yerleşen öğrenciler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DC7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8CB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A5D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27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F76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Adayın mezun olduğu ortaöğretim kurumundan aldığı diplomanın aslı veya onaylı örneği yada yeni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tarihlimezuniyet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belgesi,6 Adet </w:t>
            </w:r>
            <w:proofErr w:type="spellStart"/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fotoğraf,askerlik</w:t>
            </w:r>
            <w:proofErr w:type="spellEnd"/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durum belgesi 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CB0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2C63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9FB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515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C42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AKADEMİK Takvimde Belirtilen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süre(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İş günü)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E93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20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dk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D1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ÖSYM Başkanlığı tarafından Meslek Yüksekokuluna kabul edilen kontenjan sayısı kadar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623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Sunuluyor.</w:t>
            </w:r>
          </w:p>
        </w:tc>
      </w:tr>
      <w:tr w:rsidR="00A44EBD" w:rsidRPr="00A44EBD" w14:paraId="5A506031" w14:textId="77777777" w:rsidTr="002F5B70">
        <w:trPr>
          <w:trHeight w:val="19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88E5C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3422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BE8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302.06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C08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Yatay Geçiş İşlemleri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A3D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Öğrencinin isteği üzerine bir başka Meslek Yüksekokulunda eğitimine devam etmek istemesi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0E9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Yükseköğretim Kurumları Arasında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Lisans Düzeyinde Yatay Geçiş Esaslarına İlişkin Yönetmelik 24.madde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025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Başka Üniversitelerin Meslek Yüksekokulları Öğrencileri ve Tüm Meslek Yüksekokulu Öğrencilerimiz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40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B5E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89E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501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4EC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Dilekçe, Transkript, Ders İçerikleri (Onaylı) Disiplin cezası olmadığına ilişkin yazı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2F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Meslek Yüksekokulu/ Memur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FB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</w:t>
            </w:r>
            <w:proofErr w:type="spellStart"/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Memur,Program</w:t>
            </w:r>
            <w:proofErr w:type="spellEnd"/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Danışmanı ,Eğitim Öğretim Komisyonu,  Yönetim Kurulu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D044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A1A7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İlgili Üniversite Rektörlükleri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3F0B" w14:textId="77777777" w:rsidR="00A44EBD" w:rsidRPr="00A44EBD" w:rsidRDefault="00A44EBD" w:rsidP="006C5D3C">
            <w:pPr>
              <w:spacing w:after="0" w:line="240" w:lineRule="auto"/>
              <w:ind w:left="-1977" w:firstLine="996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4D8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222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ABF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3650BFCE" w14:textId="77777777" w:rsidTr="002F5B70">
        <w:trPr>
          <w:trHeight w:val="186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8872C9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C763B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634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302.10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CC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Öğrenci Kimlik Kartının Dağıtılması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8E6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Eğitim-Öğretim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DE9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Lisans/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ve Sınav Yönetmeliği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FFF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Yüksekokulumuz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D0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Kemal Üniversitesi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24A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00B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320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8C8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34E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Memuru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C44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0B8A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8734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1C6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31F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Bir Öğrenci İçin             5 Dakika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EAC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150-200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E5E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42A5C49D" w14:textId="77777777" w:rsidTr="002F5B70">
        <w:trPr>
          <w:trHeight w:val="16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DB1E3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23491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10F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804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D94D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Evrak ve Dosyalama İşlemleri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C7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Yazışma ,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Dosyalama ve Kodlama İşlemleri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2830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Konu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İle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İlgili Başbakanlığın Yönetmelik ve Genelgeleri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B14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İlgili Birimler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36E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F98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A8FA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F0E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E74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Birime Gelen ve Birimden Çıkan Resmi Yazışmalar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217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17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İlgili Memur, Yüksekokul Sekreteri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BE6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9AF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 aracılığı ile Kurum dışı birimler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A60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474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Sürekli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C4A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Sürekli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444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0DF0A268" w14:textId="77777777" w:rsidTr="002F5B70">
        <w:trPr>
          <w:trHeight w:val="18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7481B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A0482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ECE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AFC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İzin İşlemleri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6EE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İdari ve Akademik Personelin Yıllık, Hastalık ve Mazeretleri kapsamında izin işlemlerinin yapılması.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0D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657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Sayılı Kanunun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ilgili Maddeleri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F93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 Personeli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872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699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3BDB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C77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34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İzin Formu, Hastalık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İzn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Rapor,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Ücretsz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İzinlerde Dilekçe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2F06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Akademik Personel için Müdür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Yard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İdari Personel İçin Yüksekokul Sekreteri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4C5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1E5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 Personel Dairesi Başkanlığı, Çalışanın Kadrosunun bulunduğu birim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B1B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B51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Gün İçerisinde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C21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 İş Günü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CA6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CB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Sunuluyor.</w:t>
            </w:r>
          </w:p>
        </w:tc>
      </w:tr>
      <w:tr w:rsidR="00A44EBD" w:rsidRPr="00A44EBD" w14:paraId="1FB7AA90" w14:textId="77777777" w:rsidTr="002F5B70">
        <w:trPr>
          <w:trHeight w:val="315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3933AC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43040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D75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930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DB8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Satın Alma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F9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 Alma İşleri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E18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4734 Sayılı Kanun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7DE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Öğrencileri, Akademik Personeli, İdari Personeli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73D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E64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369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2D6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4C6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İhtiyaç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List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., Onay Bel., Teklif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Mektubu  Piyasa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Fiyat Arş. Tut., Fatura, Mal ve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Mlz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 Alımında; Muayene Kabul Kom., Taşınır İşlem Fişi, Hizmet Alımlarında; Hizmet İşleri Kabul Tut.,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Hakediş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Raporu, Ödeme Emri Bel.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Tah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Teslim.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89F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Yüksekokul Sekreteri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0A6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Memuru, İlgili Kom. Üyeleri, Yüksekokul Sekreteri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736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 Strateji Gel. Dairesi Başkanlığı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E39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İlgili Firmalar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2CA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15 Gün            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1F7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DF3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0EC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4DE56D70" w14:textId="77777777" w:rsidTr="002F5B70">
        <w:trPr>
          <w:trHeight w:val="18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712D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B2C6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36B3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809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251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Taşınır Mal İşlemleri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95E4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Birim Personelinin Malzeme İhtiyaç İşlemleri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FCB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5018 Sayılı Kanun 44. Maddesi Taşınır Mal Yönetmeliği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EFA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Akademik ve İdari Personeli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0CA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CFA0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B1D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Muratlı Meslek Yüksekokulu Müdürlüğü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1E6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4B1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Taşınır İstek Belgesi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5EC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Taşınır  Kayıt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Yetkilisi  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3BA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Taşınır Kayıt Yetkilisi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37B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RektörlükBünyesinde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 Daire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Başkanlıkları ile diğer merkezi ve taşra birimler.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0F1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Diğer Kamu Kurum ve Kuruluşları ile Sair Diğer Kurumlar.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CF2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Günlük, Üç Aylık Dönem ile Mali Yıl Sonu Envanter İşlemlerin Muhasebeleştirilmesi.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1D6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Aynı Gün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Veya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Diğer Gün İçinde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143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479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53DA5B4F" w14:textId="77777777" w:rsidTr="002F5B70">
        <w:trPr>
          <w:trHeight w:val="18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A4310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A0DD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0C5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930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C09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Kırtasiye Alımı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450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 Alma İşleri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3E7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4734 Sayılı Kanun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218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Öğrencileri, Akademik Personeli, İdari Personeli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AD1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F0F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14E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F8F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236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İhtiyaç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List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., Onay Bel., Teklif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Mektubu  Piyasa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Fiyat Arş. Tut., Fatura, Muayene Kabul Kom. Tut., Taşınır İşlem Fişi, Ödeme Emri Bel.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Tah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. Teslim.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BE7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Yüksekokul Sekreteri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E73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Satınalma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Memuru, İlgili Kom. Üyeleri, Yüksekokul Sekreteri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EB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Rektörlük Strateji Gel. Dairesi Başkanlığı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6BAD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İlgili Firmalar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B6C9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2323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A71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C7E6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59D711A4" w14:textId="77777777" w:rsidTr="002F5B70">
        <w:trPr>
          <w:trHeight w:val="18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EDC56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BA18B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15B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391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Öğrenci Staj İşlemleri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D32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Öğrencilerinin Zorunlu Yaz Stajı ve Dönem içi Uygulama Stajı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4027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Namık Kemal Üniversitesi Eğitim-Öğretim Yönetmeliği 26. Madde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F68C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29B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AE7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182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F6E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670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*Staj Başvuru Formu              *SGK Provizyon Sorgulama       *Nüfus Kimlik Kart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Fotokobi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EA6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Büro/Öğrenci İşleri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A63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*Yüksekokul Sekreter     *Program Danışmanı *Yüksekokul Müdürü              *Müdür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Yrd.(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Staj Komisyon Başkanı)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888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98D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11A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İş Günü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21E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İş Günü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C9C8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150-200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A9B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69C1D69A" w14:textId="77777777" w:rsidTr="002F5B70">
        <w:trPr>
          <w:trHeight w:val="18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CCA3B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B13C8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145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B0D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İçerikleri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BED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Her dönem görülecek derslerin özetleri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E67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YÖK İKMEB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1FD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9FB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Kemal Üniversitesi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588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B7C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9EC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8806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8F8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Memuru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A5E3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Program Danışmanı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CBE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7DC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C617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Sürekli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812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Sürekli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58C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Sürekli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EF0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24FE7255" w14:textId="77777777" w:rsidTr="002F5B70">
        <w:trPr>
          <w:trHeight w:val="18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52C3D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2FDD2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11E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2C0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Sonuçlarına İtiraz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A87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Yapılan (</w:t>
            </w:r>
            <w:proofErr w:type="spellStart"/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Vize,Final</w:t>
            </w:r>
            <w:proofErr w:type="spellEnd"/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Bütünleme) Sınavlarda Başarı notuna itiraz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C55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Lisans/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ve Sınav Yönetmeliği 20.madde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4CB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58FA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Kemal Üniversitesi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EA5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867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3C1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600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5C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Memuru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9EC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Öğrenci İşleri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Memuru ,Yüksekokul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Sekreteri,İlgili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Elemanı,Yüksekokul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Yönetim Kuru</w:t>
            </w: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lastRenderedPageBreak/>
              <w:t>lu Kararı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1C1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lastRenderedPageBreak/>
              <w:t xml:space="preserve">İlgili Öğretim Elemanları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9CB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82A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15 İş Günü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A4C6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İş Günü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102A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6DB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1C29616E" w14:textId="77777777" w:rsidTr="002F5B70">
        <w:trPr>
          <w:trHeight w:val="18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74E0B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DDFBB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560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389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Öğrenci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İzin(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Kayıt Dondurma)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25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Öğrencinin geçerli bir mazereti dolayısıyla eğitimine ara vermek istemesi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264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NKÜ Lisans ve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Sınav Yönetmeliği 23.madde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184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965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Kemal Üniversitesi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2C7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DF8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C8A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4B37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Dilekçe,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Mazareti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gösteren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belge(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Sağlık kurulu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Raporu,Fakirlik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İlmuhaberi,Tabi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Afetler,Tutukluluk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, Mahkumiyet, Askerlik)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F0F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Memur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FC8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Memur, Yüksekokul Sekreteri, Eğitim Öğretim Komisyonu. Yüksekokul Yönetim Kurulu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AE91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195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716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283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 İş Günü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494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025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32A28862" w14:textId="77777777" w:rsidTr="002F5B70">
        <w:trPr>
          <w:trHeight w:val="18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8B77A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37B02F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6C6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D83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Kayıtları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7177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Kayıtlı Tüm Meslek Yüksekokulu Öğrencilerinin (Güz ve Bahar) alacakları derslerin seçimi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CCA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NKÜ Lisans ve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ve Sınav Yönetmeliği 13.madde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365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F51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Kemal Üniversitesi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1C8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96A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3BB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9F52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Kayıt yenileme yapan öğrencinin Program Danışmanından alacağı onaylı belge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C82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Öğrenci işleri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memuru ,Program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Danışmanları 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7AB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Program Danışmanları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3E1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6F2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AAE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Akademik Takvim (5 İş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Günü 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112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İş Günü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9F5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150-200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CF5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A44EBD" w:rsidRPr="00A44EBD" w14:paraId="6FC97C07" w14:textId="77777777" w:rsidTr="002F5B70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56DA4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0115A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BB6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6C2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Ders Muafiyetleri ve İntibak İşlemleri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FEDF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Daha Önceden üniversite okuyan öğrencilerin gördüğü derslerden muaf olma isteği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B48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NKÜ Üniversitesi Lisans ve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ve Sınav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7C8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Tüm 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2CF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Kemal Üniversitesi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D12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4701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725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EFE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Dilekçe,Not</w:t>
            </w:r>
            <w:proofErr w:type="spellEnd"/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Durum belgesi (Transkript)  ile ders içerikleri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C7B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memur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485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Memur, Yüksekokul </w:t>
            </w:r>
            <w:proofErr w:type="spellStart"/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Sekreteri,Program</w:t>
            </w:r>
            <w:proofErr w:type="spellEnd"/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Danışmanı, </w:t>
            </w: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lastRenderedPageBreak/>
              <w:t>Eğitim Öğretim Komisyonu, Yüksekokul Yönetim Kurulu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066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lastRenderedPageBreak/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44EC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FCB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İlk kayıt işlemleri sonrası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873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270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C2D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17DD9EDB" w14:textId="77777777" w:rsidTr="002F5B70">
        <w:trPr>
          <w:trHeight w:val="18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A809E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9102B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F75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511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Vize Sınav Programı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18C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Vize sınav tarihleri ve Öğretim Görevlisi görevlendirmeleri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239B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NKÜ Lisans ve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ve  Sınav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5E3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9FD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Kemal Üniversitesi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49E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099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B3C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FBF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196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Müdür Yardımcısı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BEB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Müdür Yrd.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53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A1F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0D7D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8C7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0CB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E37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A44EBD" w:rsidRPr="00A44EBD" w14:paraId="7059040B" w14:textId="77777777" w:rsidTr="002F5B70">
        <w:trPr>
          <w:trHeight w:val="183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2401B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6382C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10D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C83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Haftalık Ders Programı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B8D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Eğitim Öğretim haftalık programı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8F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NKÜ sınav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BAE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E7D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29D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741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956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E5C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51C6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Büro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45E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Müdür Yrd.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24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886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90E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3A8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BC2E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A5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A44EBD" w:rsidRPr="00A44EBD" w14:paraId="7FCC0658" w14:textId="77777777" w:rsidTr="002F5B70">
        <w:trPr>
          <w:trHeight w:val="18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FD096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5F053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FE4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D31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Final-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Büt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Programı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14F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Final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Sınav tarihleri ve öğretim elemanı görevlendirmeleri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D66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NKÜ sınav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7916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D22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5B81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A5C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1E0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149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7A8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Büro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BA0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Müdür Yrd.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482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EC8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0A3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62E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3B1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0FF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A44EBD" w:rsidRPr="00A44EBD" w14:paraId="1947AC2B" w14:textId="77777777" w:rsidTr="002F5B70">
        <w:trPr>
          <w:trHeight w:val="24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1C48F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18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28144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EA5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4C91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Tek Ders Sınavı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CF3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Mezun durumuna gelmiş öğrenciler in 1 defaya mahsus olmak üzere yarıyıl sonlarında tek ders hakkından faydalanma isteği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7D3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NKÜ Lisans ve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ve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Sınav  Yönetmenliği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ve MYO yönetim Kurulu Kararı 16.maddenin 5.bendi gereği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8ED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51E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Kemal Üniversitesi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D50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396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EA8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14A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Başvuru Dilekçesi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97B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Meslek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Yüksekokulu  Memur</w:t>
            </w:r>
            <w:proofErr w:type="gramEnd"/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C5A1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Memur, Yüksekokul Sekreteri, Eğitim Öğretim Komisyonu, Yönetim Kurulu Kararı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3CA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C3E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A08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06D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4E96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25-30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EDF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48A85EDD" w14:textId="77777777" w:rsidTr="002F5B70">
        <w:trPr>
          <w:trHeight w:val="178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4B12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2C321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031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F47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Ek Ders Sınavı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0EC1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4 yıl içinde mezun olmayanlar için açılan sınav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632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NKÜ Lisans ve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ve  Sınav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Yönetmenliği ve MYO Yönetim Kurulu Kararı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B4B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A8F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Kemal Üniversitesi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A45E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C3B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604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4AC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Başvuru Dilekçesi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821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Memur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6E9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,Eğitim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Komisyonu ,Yönetim Kurul Kararı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ACA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ECF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BF8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A62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12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30-50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022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6E84E37D" w14:textId="77777777" w:rsidTr="002F5B70">
        <w:trPr>
          <w:trHeight w:val="189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4C2AE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180D2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8F6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774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44C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Sınav Sonuçları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0CD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Vize Final ve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Büt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sınav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sonuçları(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 Ders, Ek Ders ve  Mazeret Sınavı)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59D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NKÜ Lisans ve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önlisans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Öğretim ve Sınav Yönetmenliği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2B2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4AC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Kemal Üniversitesi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F62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4C8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5FC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6BB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AA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 İşleri Memuru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44A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76F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62FC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D30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Akademik Takvim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C48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5B1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150-200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587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A44EBD" w:rsidRPr="00A44EBD" w14:paraId="4A8AEBC0" w14:textId="77777777" w:rsidTr="002F5B70">
        <w:trPr>
          <w:trHeight w:val="177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182D3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lastRenderedPageBreak/>
              <w:t>21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8B8C1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A4AF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903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9BD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Disiplin İşlemleri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F36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Disiplin işleri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72A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Yök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Öğrenci disiplin Yönetmenliği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98B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öğrencileri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D27E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DCF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139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1D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E21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83EE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 Büro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219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Müdür .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Yönetim Kurulu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F56C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Öğrenci İşleri Daire Başkanlığı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205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062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566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15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321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0-1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73D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Sunulmuyor</w:t>
            </w:r>
          </w:p>
        </w:tc>
      </w:tr>
      <w:tr w:rsidR="00A44EBD" w:rsidRPr="00A44EBD" w14:paraId="311E7DBF" w14:textId="77777777" w:rsidTr="002F5B70">
        <w:trPr>
          <w:trHeight w:val="18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830D2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9B5F7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92B39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930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F3E3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Personel Maaş Ödemeleri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1E9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Personel Aylık Maaş Ödemeleri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3EA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2547 -2914-657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32F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Personeli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B3F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Tekirdağ Namık Kemal Üniversitesi Rektörlüğü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4E0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AA86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CF2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5B1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F839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Büro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B94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Meslek Yüksekokul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Sekreteri ,Müdür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C3F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Strateji Daire Başkanlığı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4A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F4D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 başından Önce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A79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A931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1AC5F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  <w:tr w:rsidR="00A44EBD" w:rsidRPr="00A44EBD" w14:paraId="4FBDD724" w14:textId="77777777" w:rsidTr="002F5B70">
        <w:trPr>
          <w:trHeight w:val="18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CADBE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64279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83807937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3FB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tr-TR"/>
              </w:rPr>
              <w:t>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658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Personel </w:t>
            </w:r>
            <w:proofErr w:type="spellStart"/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Sgk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 xml:space="preserve"> İşlemleri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5EC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Aylık personel sigorta işlemleri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F2B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9BC4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 Personeli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9202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Tekirdağ Namık </w:t>
            </w: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Kemal  Üniversitesi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Rektörlüğü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2E7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7FF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Meslek Yüksekokulu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26C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B0D5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5510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9D9E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spell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Myo</w:t>
            </w:r>
            <w:proofErr w:type="spell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Büro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7FC0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Memur  Meslek</w:t>
            </w:r>
            <w:proofErr w:type="gramEnd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 xml:space="preserve"> Yüksekokul Sekreteri, Müdür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E24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Strateji Daire Başkanlığı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D5FA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proofErr w:type="gramStart"/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x</w:t>
            </w:r>
            <w:proofErr w:type="gramEnd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87ED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7 gün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5A1B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5 gün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6A78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3AF7" w14:textId="77777777" w:rsidR="00A44EBD" w:rsidRPr="00A44EBD" w:rsidRDefault="00A44EBD" w:rsidP="006C5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  <w:r w:rsidRPr="00A44EB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  <w:t>Sunuluyor</w:t>
            </w:r>
          </w:p>
        </w:tc>
      </w:tr>
    </w:tbl>
    <w:p w14:paraId="73E7D8DD" w14:textId="77777777" w:rsidR="0007320E" w:rsidRPr="00A44EBD" w:rsidRDefault="0007320E">
      <w:pPr>
        <w:rPr>
          <w:rFonts w:ascii="Times New Roman" w:hAnsi="Times New Roman" w:cs="Times New Roman"/>
          <w:sz w:val="14"/>
          <w:szCs w:val="14"/>
        </w:rPr>
      </w:pPr>
    </w:p>
    <w:sectPr w:rsidR="0007320E" w:rsidRPr="00A44EBD" w:rsidSect="00A44E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7C"/>
    <w:rsid w:val="0007320E"/>
    <w:rsid w:val="002F5B70"/>
    <w:rsid w:val="00310781"/>
    <w:rsid w:val="0077227C"/>
    <w:rsid w:val="00A4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FD1D"/>
  <w15:chartTrackingRefBased/>
  <w15:docId w15:val="{45720F1E-78D2-482C-87D7-945031C4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1724</Words>
  <Characters>9833</Characters>
  <Application>Microsoft Office Word</Application>
  <DocSecurity>0</DocSecurity>
  <Lines>81</Lines>
  <Paragraphs>23</Paragraphs>
  <ScaleCrop>false</ScaleCrop>
  <Company/>
  <LinksUpToDate>false</LinksUpToDate>
  <CharactersWithSpaces>11534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GÜNEŞ</cp:lastModifiedBy>
  <cp:revision>3</cp:revision>
  <dcterms:created xsi:type="dcterms:W3CDTF">2021-11-11T10:33:00Z</dcterms:created>
  <dcterms:modified xsi:type="dcterms:W3CDTF">2021-11-11T10:36:00Z</dcterms:modified>
</cp:coreProperties>
</file>