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8744A5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05" w:type="dxa"/>
            <w:vMerge w:val="restart"/>
          </w:tcPr>
          <w:p w14:paraId="0A084F0D" w14:textId="77777777" w:rsidR="00BC0EBD" w:rsidRPr="008744A5" w:rsidRDefault="00BC0EBD" w:rsidP="00A45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16799" w14:textId="4560AD71" w:rsidR="00BC0EBD" w:rsidRPr="008744A5" w:rsidRDefault="008744A5" w:rsidP="0087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A5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KÜL FIRINI</w:t>
            </w:r>
          </w:p>
          <w:p w14:paraId="0350BF7A" w14:textId="457E69F1" w:rsidR="000E4BF3" w:rsidRPr="008744A5" w:rsidRDefault="008744A5" w:rsidP="0087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4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874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74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6B4593A" w:rsidR="00FB074A" w:rsidRPr="003F363A" w:rsidRDefault="008744A5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EYS-TL-017</w:t>
            </w:r>
          </w:p>
        </w:tc>
      </w:tr>
      <w:tr w:rsidR="00FB074A" w:rsidRPr="003F363A" w14:paraId="0184EBAC" w14:textId="77777777" w:rsidTr="008744A5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50A1D1E7" w:rsidR="00FB074A" w:rsidRPr="003F363A" w:rsidRDefault="008744A5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3F363A" w14:paraId="289438AB" w14:textId="77777777" w:rsidTr="008744A5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3AD6EA62" w:rsidR="00FB074A" w:rsidRPr="003F363A" w:rsidRDefault="008744A5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B074A" w:rsidRPr="003F363A" w14:paraId="0BD3C182" w14:textId="77777777" w:rsidTr="008744A5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61EA90AF" w:rsidR="00FB074A" w:rsidRPr="003F363A" w:rsidRDefault="008744A5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8744A5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874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2240F6D5" w14:textId="77777777" w:rsidR="003C1167" w:rsidRDefault="00A4552F">
            <w:pPr>
              <w:rPr>
                <w:rFonts w:ascii="Times New Roman" w:hAnsi="Times New Roman" w:cs="Times New Roman"/>
              </w:rPr>
            </w:pPr>
            <w:r w:rsidRPr="00A4552F">
              <w:rPr>
                <w:rFonts w:ascii="Times New Roman" w:hAnsi="Times New Roman" w:cs="Times New Roman"/>
              </w:rPr>
              <w:t>KÜL FIRINI (PROTHERM)</w:t>
            </w:r>
          </w:p>
          <w:p w14:paraId="731169A1" w14:textId="3CF96986" w:rsidR="00D124A6" w:rsidRDefault="00D124A6">
            <w:pPr>
              <w:rPr>
                <w:rFonts w:ascii="Times New Roman" w:hAnsi="Times New Roman" w:cs="Times New Roman"/>
              </w:rPr>
            </w:pPr>
            <w:r>
              <w:t>253.3.6/13/41243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2822B41D" w:rsidR="003C1167" w:rsidRDefault="00A4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 tayini</w:t>
            </w:r>
          </w:p>
        </w:tc>
      </w:tr>
      <w:tr w:rsidR="00BC0EBD" w14:paraId="4636C688" w14:textId="77777777" w:rsidTr="003C1167">
        <w:tc>
          <w:tcPr>
            <w:tcW w:w="2943" w:type="dxa"/>
          </w:tcPr>
          <w:p w14:paraId="48DD2E8B" w14:textId="77777777" w:rsidR="00BC0EBD" w:rsidRDefault="00BC0EBD" w:rsidP="00BC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72DEAF5A" w:rsidR="00BC0EBD" w:rsidRDefault="00BC0EBD" w:rsidP="00BC0E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Dr. Sıla BARUT GÖK, Doç. Dr. </w:t>
            </w:r>
            <w:proofErr w:type="spellStart"/>
            <w:r>
              <w:rPr>
                <w:rFonts w:ascii="Times New Roman" w:hAnsi="Times New Roman" w:cs="Times New Roman"/>
              </w:rPr>
              <w:t>Seydi</w:t>
            </w:r>
            <w:proofErr w:type="spellEnd"/>
            <w:r>
              <w:rPr>
                <w:rFonts w:ascii="Times New Roman" w:hAnsi="Times New Roman" w:cs="Times New Roman"/>
              </w:rPr>
              <w:t xml:space="preserve"> YIKMIŞ</w:t>
            </w:r>
          </w:p>
        </w:tc>
      </w:tr>
      <w:tr w:rsidR="00BC0EBD" w14:paraId="12632B69" w14:textId="77777777" w:rsidTr="003C1167">
        <w:tc>
          <w:tcPr>
            <w:tcW w:w="2943" w:type="dxa"/>
          </w:tcPr>
          <w:p w14:paraId="3E6B1970" w14:textId="77777777" w:rsidR="00BC0EBD" w:rsidRDefault="00BC0EBD" w:rsidP="00BC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3F9FBF7" w14:textId="77777777" w:rsidR="00BC0EBD" w:rsidRDefault="00737F84" w:rsidP="00BC0EBD">
            <w:pPr>
              <w:rPr>
                <w:rFonts w:ascii="Times New Roman" w:hAnsi="Times New Roman" w:cs="Times New Roman"/>
              </w:rPr>
            </w:pPr>
            <w:hyperlink r:id="rId8" w:history="1">
              <w:r w:rsidR="00BC0EBD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BC0EBD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BC0EBD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08441EB5" w:rsidR="00BC0EBD" w:rsidRDefault="00BC0EBD" w:rsidP="00BC0E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05065844540</w:t>
            </w:r>
            <w:proofErr w:type="gramEnd"/>
            <w:r>
              <w:rPr>
                <w:rFonts w:ascii="Times New Roman" w:hAnsi="Times New Roman" w:cs="Times New Roman"/>
              </w:rPr>
              <w:t>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75B4515E" w:rsidR="00FC26C0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8744A5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00935D47" w14:textId="77777777" w:rsidR="00A4552F" w:rsidRDefault="00A4552F" w:rsidP="008744A5">
      <w:pPr>
        <w:ind w:left="284"/>
        <w:jc w:val="center"/>
        <w:rPr>
          <w:rFonts w:ascii="Times New Roman" w:hAnsi="Times New Roman" w:cs="Times New Roman"/>
          <w:b/>
        </w:rPr>
      </w:pPr>
    </w:p>
    <w:p w14:paraId="7DDD52D4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Kontrol panelinde yer alan ve fırına güç girişini sağlayan yeşil I/0 anahtarı I konumuna getirilir.</w:t>
      </w:r>
    </w:p>
    <w:p w14:paraId="2EBF9BF5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Bu düğmeye basıldığında kontrol cihazı açılır ancak fırın ısınmaya başlamayacaktır. Bunun nedeni kullanıcıya kontrol cihazında gerekli ayarlamaları yapması için yeterli zaman tanımaktır. Kontrol cihazı ilk açıldığında alt ekranda “01:--” ibaresinde , “01” 1. programın seçili olduğunu gösterir. “--” ise seçili programın çalışma anında bulunduğu adımı gösterir.</w:t>
      </w:r>
    </w:p>
    <w:p w14:paraId="07CED31C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Yukarı ok ve aşağı ok tuşu kullanılarak, sıcaklık kontrol cihazı üzerinde tanımlı olan 5 adet programdan bir tanesi seçilir.</w:t>
      </w:r>
    </w:p>
    <w:p w14:paraId="24858921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Program seçildikten sonra çalıştırmak için yıldız ve yukarı ok tuşuna birlikte basılır.</w:t>
      </w:r>
    </w:p>
    <w:p w14:paraId="31EA740E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Program çalıştıktan sonra kırmızı I/0 anahtarı I konumuna getirilir. Fırın ısınmaya başlayacaktır.</w:t>
      </w:r>
    </w:p>
    <w:p w14:paraId="0A73185A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 xml:space="preserve">Programın durdurmak için yıldız ve yukarı ok tuşuna birlikte basılır. Alt ekranda seçilen </w:t>
      </w:r>
      <w:proofErr w:type="gramStart"/>
      <w:r w:rsidRPr="008744A5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8744A5">
        <w:rPr>
          <w:rFonts w:ascii="Times New Roman" w:hAnsi="Times New Roman" w:cs="Times New Roman"/>
          <w:sz w:val="24"/>
          <w:szCs w:val="24"/>
        </w:rPr>
        <w:t xml:space="preserve"> reçetesine geri döner.</w:t>
      </w:r>
    </w:p>
    <w:p w14:paraId="7C79F14F" w14:textId="77777777" w:rsidR="00A4552F" w:rsidRPr="008744A5" w:rsidRDefault="00A4552F" w:rsidP="008744A5">
      <w:pPr>
        <w:pStyle w:val="ListeParagraf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Kontrol cihazı enerjinin kesilip geri gelmesinden sonra programda kaldığı yerden devam eder. Ekranda “</w:t>
      </w:r>
      <w:proofErr w:type="spellStart"/>
      <w:r w:rsidRPr="008744A5">
        <w:rPr>
          <w:rFonts w:ascii="Times New Roman" w:hAnsi="Times New Roman" w:cs="Times New Roman"/>
          <w:sz w:val="24"/>
          <w:szCs w:val="24"/>
        </w:rPr>
        <w:t>Appr</w:t>
      </w:r>
      <w:proofErr w:type="spellEnd"/>
      <w:r w:rsidRPr="008744A5">
        <w:rPr>
          <w:rFonts w:ascii="Times New Roman" w:hAnsi="Times New Roman" w:cs="Times New Roman"/>
          <w:sz w:val="24"/>
          <w:szCs w:val="24"/>
        </w:rPr>
        <w:t>” yazısı görüntülenecektir.</w:t>
      </w:r>
    </w:p>
    <w:p w14:paraId="64C705C0" w14:textId="2E521652" w:rsidR="00FC26C0" w:rsidRPr="008744A5" w:rsidRDefault="00A4552F" w:rsidP="00BF088A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744A5">
        <w:rPr>
          <w:rFonts w:ascii="Times New Roman" w:hAnsi="Times New Roman" w:cs="Times New Roman"/>
          <w:sz w:val="24"/>
          <w:szCs w:val="24"/>
        </w:rPr>
        <w:t>İşlem bittikten sonra cihaz kapatılır.</w:t>
      </w:r>
    </w:p>
    <w:sectPr w:rsidR="00FC26C0" w:rsidRPr="008744A5" w:rsidSect="008744A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929C" w14:textId="77777777" w:rsidR="00737F84" w:rsidRDefault="00737F84" w:rsidP="00D74CD4">
      <w:pPr>
        <w:spacing w:after="0" w:line="240" w:lineRule="auto"/>
      </w:pPr>
      <w:r>
        <w:separator/>
      </w:r>
    </w:p>
  </w:endnote>
  <w:endnote w:type="continuationSeparator" w:id="0">
    <w:p w14:paraId="11124F9D" w14:textId="77777777" w:rsidR="00737F84" w:rsidRDefault="00737F84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65F5" w14:textId="77777777" w:rsidR="00737F84" w:rsidRDefault="00737F84" w:rsidP="00D74CD4">
      <w:pPr>
        <w:spacing w:after="0" w:line="240" w:lineRule="auto"/>
      </w:pPr>
      <w:r>
        <w:separator/>
      </w:r>
    </w:p>
  </w:footnote>
  <w:footnote w:type="continuationSeparator" w:id="0">
    <w:p w14:paraId="60C34458" w14:textId="77777777" w:rsidR="00737F84" w:rsidRDefault="00737F84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3A27"/>
    <w:multiLevelType w:val="hybridMultilevel"/>
    <w:tmpl w:val="DC4C083A"/>
    <w:lvl w:ilvl="0" w:tplc="F2621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46409"/>
    <w:rsid w:val="000A0824"/>
    <w:rsid w:val="000E2270"/>
    <w:rsid w:val="000E4BF3"/>
    <w:rsid w:val="001E4935"/>
    <w:rsid w:val="003C1167"/>
    <w:rsid w:val="0058060F"/>
    <w:rsid w:val="00582CB8"/>
    <w:rsid w:val="0059435C"/>
    <w:rsid w:val="005E09C2"/>
    <w:rsid w:val="00656FD5"/>
    <w:rsid w:val="00717543"/>
    <w:rsid w:val="00737F84"/>
    <w:rsid w:val="007473D7"/>
    <w:rsid w:val="007C5557"/>
    <w:rsid w:val="00800F53"/>
    <w:rsid w:val="008237DA"/>
    <w:rsid w:val="008744A5"/>
    <w:rsid w:val="00876D40"/>
    <w:rsid w:val="00936BEB"/>
    <w:rsid w:val="00A4552F"/>
    <w:rsid w:val="00BC0EBD"/>
    <w:rsid w:val="00BF7872"/>
    <w:rsid w:val="00D124A6"/>
    <w:rsid w:val="00D74CD4"/>
    <w:rsid w:val="00E1513A"/>
    <w:rsid w:val="00E307D0"/>
    <w:rsid w:val="00F525A6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character" w:styleId="Kpr">
    <w:name w:val="Hyperlink"/>
    <w:basedOn w:val="VarsaylanParagrafYazTipi"/>
    <w:uiPriority w:val="99"/>
    <w:semiHidden/>
    <w:unhideWhenUsed/>
    <w:rsid w:val="00BC0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2021-12-01T13:16:00Z</dcterms:created>
  <dcterms:modified xsi:type="dcterms:W3CDTF">2021-12-01T13:18:00Z</dcterms:modified>
</cp:coreProperties>
</file>