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413"/>
        <w:gridCol w:w="4616"/>
        <w:gridCol w:w="1984"/>
        <w:gridCol w:w="1701"/>
      </w:tblGrid>
      <w:tr w:rsidR="00970601" w:rsidRPr="003F363A" w14:paraId="47698F88" w14:textId="77777777" w:rsidTr="00970601">
        <w:trPr>
          <w:trHeight w:val="284"/>
        </w:trPr>
        <w:tc>
          <w:tcPr>
            <w:tcW w:w="1413" w:type="dxa"/>
            <w:vMerge w:val="restart"/>
            <w:vAlign w:val="center"/>
          </w:tcPr>
          <w:p w14:paraId="436B191C" w14:textId="77777777" w:rsidR="00970601" w:rsidRPr="003F363A" w:rsidRDefault="00970601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79AC9C88" wp14:editId="7225049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87630</wp:posOffset>
                  </wp:positionV>
                  <wp:extent cx="842010" cy="84201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6" w:type="dxa"/>
            <w:vMerge w:val="restart"/>
            <w:vAlign w:val="center"/>
          </w:tcPr>
          <w:p w14:paraId="7EAF1C70" w14:textId="272F800A" w:rsidR="00970601" w:rsidRPr="00970601" w:rsidRDefault="00970601" w:rsidP="009706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7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97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KİMYA BÖLÜMÜ</w:t>
            </w:r>
          </w:p>
          <w:p w14:paraId="1EE2E9A7" w14:textId="7815E450" w:rsidR="00970601" w:rsidRPr="003F363A" w:rsidRDefault="00970601" w:rsidP="0097060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7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ÇİFT IŞINLI UV SPEKTROFOTOMETRE CİHAZI KULLANMA TALİMATI</w:t>
            </w:r>
          </w:p>
        </w:tc>
        <w:tc>
          <w:tcPr>
            <w:tcW w:w="1984" w:type="dxa"/>
          </w:tcPr>
          <w:p w14:paraId="022A73FA" w14:textId="77777777" w:rsidR="00970601" w:rsidRPr="00970601" w:rsidRDefault="00970601" w:rsidP="00970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31AFFC29" w14:textId="535CDCAD" w:rsidR="00970601" w:rsidRPr="00970601" w:rsidRDefault="00970601" w:rsidP="00970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</w:t>
            </w:r>
            <w:r w:rsidRPr="009706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388</w:t>
            </w:r>
          </w:p>
        </w:tc>
      </w:tr>
      <w:tr w:rsidR="00970601" w:rsidRPr="003F363A" w14:paraId="102E7559" w14:textId="77777777" w:rsidTr="00970601">
        <w:trPr>
          <w:trHeight w:val="284"/>
        </w:trPr>
        <w:tc>
          <w:tcPr>
            <w:tcW w:w="1413" w:type="dxa"/>
            <w:vMerge/>
          </w:tcPr>
          <w:p w14:paraId="37B42EB2" w14:textId="77777777" w:rsidR="00970601" w:rsidRPr="003F363A" w:rsidRDefault="00970601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616" w:type="dxa"/>
            <w:vMerge/>
          </w:tcPr>
          <w:p w14:paraId="167037C9" w14:textId="77777777" w:rsidR="00970601" w:rsidRPr="003F363A" w:rsidRDefault="00970601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A18DAAE" w14:textId="77777777" w:rsidR="00970601" w:rsidRPr="00970601" w:rsidRDefault="00970601" w:rsidP="00970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568A3C0C" w14:textId="4292436E" w:rsidR="00970601" w:rsidRPr="00970601" w:rsidRDefault="00970601" w:rsidP="00970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970601" w:rsidRPr="003F363A" w14:paraId="66AA1C5D" w14:textId="77777777" w:rsidTr="00970601">
        <w:trPr>
          <w:trHeight w:val="284"/>
        </w:trPr>
        <w:tc>
          <w:tcPr>
            <w:tcW w:w="1413" w:type="dxa"/>
            <w:vMerge/>
          </w:tcPr>
          <w:p w14:paraId="61589AC4" w14:textId="77777777" w:rsidR="00970601" w:rsidRPr="003F363A" w:rsidRDefault="00970601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616" w:type="dxa"/>
            <w:vMerge/>
          </w:tcPr>
          <w:p w14:paraId="1F363D54" w14:textId="77777777" w:rsidR="00970601" w:rsidRPr="003F363A" w:rsidRDefault="00970601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EDB771C" w14:textId="77777777" w:rsidR="00970601" w:rsidRPr="00970601" w:rsidRDefault="00970601" w:rsidP="00970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447564D5" w14:textId="7F84C6A6" w:rsidR="00970601" w:rsidRPr="00970601" w:rsidRDefault="00970601" w:rsidP="00970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970601" w:rsidRPr="003F363A" w14:paraId="103167EC" w14:textId="77777777" w:rsidTr="00970601">
        <w:trPr>
          <w:trHeight w:val="284"/>
        </w:trPr>
        <w:tc>
          <w:tcPr>
            <w:tcW w:w="1413" w:type="dxa"/>
            <w:vMerge/>
          </w:tcPr>
          <w:p w14:paraId="270F0596" w14:textId="77777777" w:rsidR="00970601" w:rsidRPr="003F363A" w:rsidRDefault="00970601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616" w:type="dxa"/>
            <w:vMerge/>
          </w:tcPr>
          <w:p w14:paraId="06561141" w14:textId="77777777" w:rsidR="00970601" w:rsidRPr="003F363A" w:rsidRDefault="00970601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2EE0A236" w14:textId="77777777" w:rsidR="00970601" w:rsidRPr="00970601" w:rsidRDefault="00970601" w:rsidP="00970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7ABBC2E9" w14:textId="23C5DBE7" w:rsidR="00970601" w:rsidRPr="00970601" w:rsidRDefault="00970601" w:rsidP="00970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970601" w:rsidRPr="003F363A" w14:paraId="5E046510" w14:textId="77777777" w:rsidTr="00970601">
        <w:trPr>
          <w:trHeight w:val="284"/>
        </w:trPr>
        <w:tc>
          <w:tcPr>
            <w:tcW w:w="1413" w:type="dxa"/>
            <w:vMerge/>
          </w:tcPr>
          <w:p w14:paraId="526C8533" w14:textId="77777777" w:rsidR="00970601" w:rsidRPr="003F363A" w:rsidRDefault="00970601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616" w:type="dxa"/>
            <w:vMerge/>
          </w:tcPr>
          <w:p w14:paraId="283EE5C6" w14:textId="77777777" w:rsidR="00970601" w:rsidRPr="003F363A" w:rsidRDefault="00970601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10019428" w14:textId="77777777" w:rsidR="00970601" w:rsidRPr="00970601" w:rsidRDefault="00970601" w:rsidP="00970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279D70FD" w14:textId="77777777" w:rsidR="00970601" w:rsidRPr="00970601" w:rsidRDefault="00970601" w:rsidP="00970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9A5F7C4" w14:textId="77777777" w:rsidR="00970601" w:rsidRDefault="00970601" w:rsidP="00970601">
      <w:pPr>
        <w:rPr>
          <w:rFonts w:ascii="Times New Roman" w:hAnsi="Times New Roman" w:cs="Times New Roman"/>
          <w:sz w:val="24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970601" w:rsidRPr="00E54F10" w14:paraId="2AB0E418" w14:textId="77777777" w:rsidTr="004B6C7A">
        <w:tc>
          <w:tcPr>
            <w:tcW w:w="2943" w:type="dxa"/>
          </w:tcPr>
          <w:p w14:paraId="1F1F1C0E" w14:textId="77777777" w:rsidR="00970601" w:rsidRPr="00E54F10" w:rsidRDefault="00970601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Cihazın Markası/Modeli/ Taşınır Sicil No</w:t>
            </w:r>
          </w:p>
        </w:tc>
        <w:tc>
          <w:tcPr>
            <w:tcW w:w="6804" w:type="dxa"/>
          </w:tcPr>
          <w:p w14:paraId="0784169D" w14:textId="77777777" w:rsidR="00970601" w:rsidRPr="00E54F10" w:rsidRDefault="00970601" w:rsidP="004B6C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Flatasyon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cihazları, </w:t>
            </w:r>
            <w:proofErr w:type="spellStart"/>
            <w:r>
              <w:rPr>
                <w:rFonts w:ascii="Times New Roman" w:hAnsi="Times New Roman" w:cs="Times New Roman"/>
              </w:rPr>
              <w:t>Sonik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Hücre parçalayıcı</w:t>
            </w:r>
            <w:r w:rsidRPr="00E54F10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PG </w:t>
            </w:r>
            <w:proofErr w:type="spellStart"/>
            <w:r>
              <w:rPr>
                <w:rFonts w:ascii="Times New Roman" w:hAnsi="Times New Roman" w:cs="Times New Roman"/>
              </w:rPr>
              <w:t>Instrument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T80 UV-</w:t>
            </w:r>
            <w:proofErr w:type="spellStart"/>
            <w:r>
              <w:rPr>
                <w:rFonts w:ascii="Times New Roman" w:hAnsi="Times New Roman" w:cs="Times New Roman"/>
              </w:rPr>
              <w:t>Visible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spektrometre</w:t>
            </w:r>
            <w:r w:rsidRPr="00E54F10">
              <w:rPr>
                <w:rFonts w:ascii="Times New Roman" w:hAnsi="Times New Roman" w:cs="Times New Roman"/>
              </w:rPr>
              <w:t xml:space="preserve">/ </w:t>
            </w:r>
          </w:p>
          <w:p w14:paraId="71642A1F" w14:textId="77777777" w:rsidR="00970601" w:rsidRPr="00E54F10" w:rsidRDefault="00970601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253.3.</w:t>
            </w:r>
            <w:r>
              <w:rPr>
                <w:rFonts w:ascii="Times New Roman" w:hAnsi="Times New Roman" w:cs="Times New Roman"/>
              </w:rPr>
              <w:t>6</w:t>
            </w:r>
            <w:r w:rsidRPr="00E54F10">
              <w:rPr>
                <w:rFonts w:ascii="Times New Roman" w:hAnsi="Times New Roman" w:cs="Times New Roman"/>
              </w:rPr>
              <w:t>./1</w:t>
            </w:r>
            <w:r>
              <w:rPr>
                <w:rFonts w:ascii="Times New Roman" w:hAnsi="Times New Roman" w:cs="Times New Roman"/>
              </w:rPr>
              <w:t>3</w:t>
            </w:r>
            <w:r w:rsidRPr="00E54F1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5835</w:t>
            </w:r>
          </w:p>
        </w:tc>
      </w:tr>
      <w:tr w:rsidR="00970601" w:rsidRPr="00E54F10" w14:paraId="03AE7396" w14:textId="77777777" w:rsidTr="004B6C7A">
        <w:tc>
          <w:tcPr>
            <w:tcW w:w="2943" w:type="dxa"/>
          </w:tcPr>
          <w:p w14:paraId="5F2B37DF" w14:textId="77777777" w:rsidR="00970601" w:rsidRPr="00E54F10" w:rsidRDefault="00970601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180B46F9" w14:textId="77777777" w:rsidR="00970601" w:rsidRPr="00E54F10" w:rsidRDefault="00970601" w:rsidP="004B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Numunelerin </w:t>
            </w:r>
            <w:proofErr w:type="spellStart"/>
            <w:r>
              <w:rPr>
                <w:rFonts w:ascii="Times New Roman" w:hAnsi="Times New Roman" w:cs="Times New Roman"/>
              </w:rPr>
              <w:t>homejen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olarak karışması işlemlerinde kullanılacaktır.</w:t>
            </w:r>
          </w:p>
        </w:tc>
      </w:tr>
      <w:tr w:rsidR="00970601" w:rsidRPr="00E54F10" w14:paraId="162411BB" w14:textId="77777777" w:rsidTr="004B6C7A">
        <w:tc>
          <w:tcPr>
            <w:tcW w:w="2943" w:type="dxa"/>
          </w:tcPr>
          <w:p w14:paraId="5694ECA6" w14:textId="77777777" w:rsidR="00970601" w:rsidRPr="00E54F10" w:rsidRDefault="00970601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Sorumlusu</w:t>
            </w:r>
            <w:r w:rsidRPr="00E54F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2A478E1F" w14:textId="77777777" w:rsidR="00970601" w:rsidRPr="00E54F10" w:rsidRDefault="00970601" w:rsidP="004B6C7A">
            <w:pPr>
              <w:rPr>
                <w:rFonts w:ascii="Times New Roman" w:hAnsi="Times New Roman" w:cs="Times New Roman"/>
              </w:rPr>
            </w:pPr>
            <w:proofErr w:type="spellStart"/>
            <w:r w:rsidRPr="00E54F10">
              <w:rPr>
                <w:rFonts w:ascii="Times New Roman" w:hAnsi="Times New Roman" w:cs="Times New Roman"/>
              </w:rPr>
              <w:t>Prof.Dr</w:t>
            </w:r>
            <w:proofErr w:type="spellEnd"/>
            <w:r w:rsidRPr="00E54F10">
              <w:rPr>
                <w:rFonts w:ascii="Times New Roman" w:hAnsi="Times New Roman" w:cs="Times New Roman"/>
              </w:rPr>
              <w:t>. Murat ATEŞ</w:t>
            </w:r>
          </w:p>
        </w:tc>
      </w:tr>
      <w:tr w:rsidR="00970601" w:rsidRPr="00E54F10" w14:paraId="7D61DBFB" w14:textId="77777777" w:rsidTr="004B6C7A">
        <w:tc>
          <w:tcPr>
            <w:tcW w:w="2943" w:type="dxa"/>
          </w:tcPr>
          <w:p w14:paraId="00C8FDF1" w14:textId="77777777" w:rsidR="00970601" w:rsidRPr="00E54F10" w:rsidRDefault="00970601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39C2B335" w14:textId="74D00723" w:rsidR="00970601" w:rsidRPr="00E54F10" w:rsidRDefault="00970601" w:rsidP="004B6C7A">
            <w:pPr>
              <w:rPr>
                <w:rFonts w:ascii="Times New Roman" w:hAnsi="Times New Roman" w:cs="Times New Roman"/>
              </w:rPr>
            </w:pPr>
            <w:hyperlink r:id="rId6" w:history="1">
              <w:r w:rsidRPr="00E54F1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mates@nku.edu.tr</w:t>
              </w:r>
            </w:hyperlink>
          </w:p>
        </w:tc>
      </w:tr>
    </w:tbl>
    <w:p w14:paraId="2E412EC9" w14:textId="77777777" w:rsidR="00970601" w:rsidRDefault="00970601" w:rsidP="00970601">
      <w:pPr>
        <w:rPr>
          <w:rFonts w:ascii="Times New Roman" w:hAnsi="Times New Roman" w:cs="Times New Roman"/>
          <w:sz w:val="24"/>
        </w:rPr>
      </w:pPr>
    </w:p>
    <w:p w14:paraId="15AC9F93" w14:textId="6D710A47" w:rsidR="00970601" w:rsidRPr="00D350C9" w:rsidRDefault="00970601" w:rsidP="00970601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CİHAZIN KULLAN</w:t>
      </w:r>
      <w:r>
        <w:rPr>
          <w:rFonts w:ascii="Times New Roman" w:hAnsi="Times New Roman" w:cs="Times New Roman"/>
          <w:b/>
        </w:rPr>
        <w:t>MA</w:t>
      </w:r>
      <w:r w:rsidRPr="003C1167">
        <w:rPr>
          <w:rFonts w:ascii="Times New Roman" w:hAnsi="Times New Roman" w:cs="Times New Roman"/>
          <w:b/>
        </w:rPr>
        <w:t xml:space="preserve"> TALİMATI</w:t>
      </w:r>
    </w:p>
    <w:p w14:paraId="1A7299FB" w14:textId="77777777" w:rsidR="00970601" w:rsidRPr="00D350C9" w:rsidRDefault="00970601" w:rsidP="00970601">
      <w:pPr>
        <w:jc w:val="both"/>
        <w:rPr>
          <w:rFonts w:ascii="Times New Roman" w:hAnsi="Times New Roman" w:cs="Times New Roman"/>
          <w:sz w:val="24"/>
          <w:szCs w:val="24"/>
        </w:rPr>
      </w:pPr>
      <w:r w:rsidRPr="00D350C9">
        <w:rPr>
          <w:rFonts w:ascii="Times New Roman" w:hAnsi="Times New Roman" w:cs="Times New Roman"/>
          <w:sz w:val="24"/>
          <w:szCs w:val="24"/>
        </w:rPr>
        <w:t xml:space="preserve">Bilgisayar destekli çalışılacak ise önce software çalıştırılır. </w:t>
      </w:r>
      <w:r w:rsidRPr="00D35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C9">
        <w:rPr>
          <w:rFonts w:ascii="Times New Roman" w:hAnsi="Times New Roman" w:cs="Times New Roman"/>
          <w:sz w:val="24"/>
          <w:szCs w:val="24"/>
        </w:rPr>
        <w:t xml:space="preserve"> Cihaz arkasında buluna açma / kapama düğmesinden açılır. </w:t>
      </w:r>
      <w:r w:rsidRPr="00D35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C9">
        <w:rPr>
          <w:rFonts w:ascii="Times New Roman" w:hAnsi="Times New Roman" w:cs="Times New Roman"/>
          <w:sz w:val="24"/>
          <w:szCs w:val="24"/>
        </w:rPr>
        <w:t xml:space="preserve"> Cihazın açılmasıyla cihaz tarafından 10 parametrenin kontrolü yapılır. Bu esnada herhangi bir işlem yapılmaz. </w:t>
      </w:r>
      <w:r w:rsidRPr="00D35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C9">
        <w:rPr>
          <w:rFonts w:ascii="Times New Roman" w:hAnsi="Times New Roman" w:cs="Times New Roman"/>
          <w:sz w:val="24"/>
          <w:szCs w:val="24"/>
        </w:rPr>
        <w:t xml:space="preserve"> Kontrol işlemi bittikten sonra ana menü de çalışmanın amacına uygun olanı seçilir. Daha sonra gelen ekranda F1 tuşu yardımıyla çalışmaya uygun parametreler (</w:t>
      </w:r>
      <w:proofErr w:type="spellStart"/>
      <w:r w:rsidRPr="00D350C9">
        <w:rPr>
          <w:rFonts w:ascii="Times New Roman" w:hAnsi="Times New Roman" w:cs="Times New Roman"/>
          <w:sz w:val="24"/>
          <w:szCs w:val="24"/>
        </w:rPr>
        <w:t>örn</w:t>
      </w:r>
      <w:proofErr w:type="spellEnd"/>
      <w:r w:rsidRPr="00D350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50C9">
        <w:rPr>
          <w:rFonts w:ascii="Times New Roman" w:hAnsi="Times New Roman" w:cs="Times New Roman"/>
          <w:sz w:val="24"/>
          <w:szCs w:val="24"/>
        </w:rPr>
        <w:t>Dalgaboyu</w:t>
      </w:r>
      <w:proofErr w:type="spellEnd"/>
      <w:r w:rsidRPr="00D350C9">
        <w:rPr>
          <w:rFonts w:ascii="Times New Roman" w:hAnsi="Times New Roman" w:cs="Times New Roman"/>
          <w:sz w:val="24"/>
          <w:szCs w:val="24"/>
        </w:rPr>
        <w:t>) girilir.</w:t>
      </w:r>
    </w:p>
    <w:p w14:paraId="3989E1EA" w14:textId="77777777" w:rsidR="00970601" w:rsidRPr="00D350C9" w:rsidRDefault="00970601" w:rsidP="00970601">
      <w:pPr>
        <w:jc w:val="both"/>
        <w:rPr>
          <w:rFonts w:ascii="Times New Roman" w:hAnsi="Times New Roman" w:cs="Times New Roman"/>
          <w:sz w:val="24"/>
          <w:szCs w:val="24"/>
        </w:rPr>
      </w:pPr>
      <w:r w:rsidRPr="00D350C9">
        <w:rPr>
          <w:rFonts w:ascii="Times New Roman" w:hAnsi="Times New Roman" w:cs="Times New Roman"/>
          <w:sz w:val="24"/>
          <w:szCs w:val="24"/>
        </w:rPr>
        <w:t xml:space="preserve">Cihaz ait olan iki adet UV küvetlerden bir tanesi </w:t>
      </w:r>
      <w:proofErr w:type="spellStart"/>
      <w:r w:rsidRPr="00D350C9">
        <w:rPr>
          <w:rFonts w:ascii="Times New Roman" w:hAnsi="Times New Roman" w:cs="Times New Roman"/>
          <w:sz w:val="24"/>
          <w:szCs w:val="24"/>
        </w:rPr>
        <w:t>blank</w:t>
      </w:r>
      <w:proofErr w:type="spellEnd"/>
      <w:r w:rsidRPr="00D350C9">
        <w:rPr>
          <w:rFonts w:ascii="Times New Roman" w:hAnsi="Times New Roman" w:cs="Times New Roman"/>
          <w:sz w:val="24"/>
          <w:szCs w:val="24"/>
        </w:rPr>
        <w:t xml:space="preserve"> için kullanılır. Diğeri ise numunenin ölçümü için kullanılır. </w:t>
      </w:r>
      <w:r w:rsidRPr="00D35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0C9">
        <w:rPr>
          <w:rFonts w:ascii="Times New Roman" w:hAnsi="Times New Roman" w:cs="Times New Roman"/>
          <w:sz w:val="24"/>
          <w:szCs w:val="24"/>
        </w:rPr>
        <w:t>Blank</w:t>
      </w:r>
      <w:proofErr w:type="spellEnd"/>
      <w:r w:rsidRPr="00D350C9">
        <w:rPr>
          <w:rFonts w:ascii="Times New Roman" w:hAnsi="Times New Roman" w:cs="Times New Roman"/>
          <w:sz w:val="24"/>
          <w:szCs w:val="24"/>
        </w:rPr>
        <w:t xml:space="preserve"> için hazırlanan küvet </w:t>
      </w:r>
      <w:proofErr w:type="spellStart"/>
      <w:r w:rsidRPr="00D350C9">
        <w:rPr>
          <w:rFonts w:ascii="Times New Roman" w:hAnsi="Times New Roman" w:cs="Times New Roman"/>
          <w:sz w:val="24"/>
          <w:szCs w:val="24"/>
        </w:rPr>
        <w:t>blank</w:t>
      </w:r>
      <w:proofErr w:type="spellEnd"/>
      <w:r w:rsidRPr="00D350C9">
        <w:rPr>
          <w:rFonts w:ascii="Times New Roman" w:hAnsi="Times New Roman" w:cs="Times New Roman"/>
          <w:sz w:val="24"/>
          <w:szCs w:val="24"/>
        </w:rPr>
        <w:t xml:space="preserve"> bölmesine konur ve cihazda ölçüm işlemi bitinceye kadar orada kalır. </w:t>
      </w:r>
      <w:r w:rsidRPr="00D35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C9">
        <w:rPr>
          <w:rFonts w:ascii="Times New Roman" w:hAnsi="Times New Roman" w:cs="Times New Roman"/>
          <w:sz w:val="24"/>
          <w:szCs w:val="24"/>
        </w:rPr>
        <w:t xml:space="preserve"> Cihazın üzerindeki A/Z tuşuna basılarak </w:t>
      </w:r>
      <w:proofErr w:type="spellStart"/>
      <w:r w:rsidRPr="00D350C9">
        <w:rPr>
          <w:rFonts w:ascii="Times New Roman" w:hAnsi="Times New Roman" w:cs="Times New Roman"/>
          <w:sz w:val="24"/>
          <w:szCs w:val="24"/>
        </w:rPr>
        <w:t>baseline</w:t>
      </w:r>
      <w:proofErr w:type="spellEnd"/>
      <w:r w:rsidRPr="00D350C9">
        <w:rPr>
          <w:rFonts w:ascii="Times New Roman" w:hAnsi="Times New Roman" w:cs="Times New Roman"/>
          <w:sz w:val="24"/>
          <w:szCs w:val="24"/>
        </w:rPr>
        <w:t xml:space="preserve"> alınır. </w:t>
      </w:r>
      <w:r w:rsidRPr="00D35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0C9">
        <w:rPr>
          <w:rFonts w:ascii="Times New Roman" w:hAnsi="Times New Roman" w:cs="Times New Roman"/>
          <w:sz w:val="24"/>
          <w:szCs w:val="24"/>
        </w:rPr>
        <w:t>Baseline</w:t>
      </w:r>
      <w:proofErr w:type="spellEnd"/>
      <w:r w:rsidRPr="00D350C9">
        <w:rPr>
          <w:rFonts w:ascii="Times New Roman" w:hAnsi="Times New Roman" w:cs="Times New Roman"/>
          <w:sz w:val="24"/>
          <w:szCs w:val="24"/>
        </w:rPr>
        <w:t xml:space="preserve"> işlemi bittikten sonra UV’ si alınacak numune küveti ışık yolu kontrol edilerek küvet hücresine yerleştirilir. </w:t>
      </w:r>
      <w:r w:rsidRPr="00D35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C9">
        <w:rPr>
          <w:rFonts w:ascii="Times New Roman" w:hAnsi="Times New Roman" w:cs="Times New Roman"/>
          <w:sz w:val="24"/>
          <w:szCs w:val="24"/>
        </w:rPr>
        <w:t xml:space="preserve"> Cihazın kapağı kapatılarak start tuşuna basılır. Cihaz işlemini bitirinceye kadar kapak açılmaz. </w:t>
      </w:r>
      <w:r w:rsidRPr="00D35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C9">
        <w:rPr>
          <w:rFonts w:ascii="Times New Roman" w:hAnsi="Times New Roman" w:cs="Times New Roman"/>
          <w:sz w:val="24"/>
          <w:szCs w:val="24"/>
        </w:rPr>
        <w:t xml:space="preserve"> Numunenin ölçümü bittikten sonra diğer ölçümlere geçilir.</w:t>
      </w:r>
    </w:p>
    <w:p w14:paraId="4355545D" w14:textId="3883D688" w:rsidR="00BB75D5" w:rsidRPr="00F23307" w:rsidRDefault="00BB75D5" w:rsidP="00F23307"/>
    <w:sectPr w:rsidR="00BB75D5" w:rsidRPr="00F2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2447"/>
    <w:multiLevelType w:val="hybridMultilevel"/>
    <w:tmpl w:val="F9468C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D02"/>
    <w:multiLevelType w:val="multilevel"/>
    <w:tmpl w:val="2C90DE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97FD5"/>
    <w:multiLevelType w:val="hybridMultilevel"/>
    <w:tmpl w:val="24DA22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35F"/>
    <w:multiLevelType w:val="hybridMultilevel"/>
    <w:tmpl w:val="27AC5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6C9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0135"/>
    <w:multiLevelType w:val="hybridMultilevel"/>
    <w:tmpl w:val="1AC2EAEA"/>
    <w:lvl w:ilvl="0" w:tplc="9C8E9CF6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5466C"/>
    <w:multiLevelType w:val="hybridMultilevel"/>
    <w:tmpl w:val="F6B2A7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5355F"/>
    <w:multiLevelType w:val="hybridMultilevel"/>
    <w:tmpl w:val="6D4C58A4"/>
    <w:lvl w:ilvl="0" w:tplc="DD84ACA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ECD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267D0"/>
    <w:multiLevelType w:val="hybridMultilevel"/>
    <w:tmpl w:val="13F03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37B54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47D0"/>
    <w:multiLevelType w:val="multilevel"/>
    <w:tmpl w:val="6D56D4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0F3602"/>
    <w:multiLevelType w:val="hybridMultilevel"/>
    <w:tmpl w:val="E4FA0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C2FA0"/>
    <w:multiLevelType w:val="hybridMultilevel"/>
    <w:tmpl w:val="85408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A4470"/>
    <w:multiLevelType w:val="hybridMultilevel"/>
    <w:tmpl w:val="23BC4A8E"/>
    <w:lvl w:ilvl="0" w:tplc="95148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93E43"/>
    <w:multiLevelType w:val="hybridMultilevel"/>
    <w:tmpl w:val="990E3870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3239B7"/>
    <w:multiLevelType w:val="hybridMultilevel"/>
    <w:tmpl w:val="6102F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5607C"/>
    <w:multiLevelType w:val="hybridMultilevel"/>
    <w:tmpl w:val="CE564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F117E"/>
    <w:multiLevelType w:val="hybridMultilevel"/>
    <w:tmpl w:val="722C98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95BB1"/>
    <w:multiLevelType w:val="multilevel"/>
    <w:tmpl w:val="D5D6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463727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733B4"/>
    <w:multiLevelType w:val="hybridMultilevel"/>
    <w:tmpl w:val="C9D8F194"/>
    <w:lvl w:ilvl="0" w:tplc="4E12A2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1570F"/>
    <w:multiLevelType w:val="hybridMultilevel"/>
    <w:tmpl w:val="D506F0D2"/>
    <w:lvl w:ilvl="0" w:tplc="3C8668E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23061"/>
    <w:multiLevelType w:val="hybridMultilevel"/>
    <w:tmpl w:val="81E49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3842"/>
    <w:multiLevelType w:val="multilevel"/>
    <w:tmpl w:val="F3DAB6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60A1097"/>
    <w:multiLevelType w:val="hybridMultilevel"/>
    <w:tmpl w:val="A49A1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E054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3D81CE9"/>
    <w:multiLevelType w:val="hybridMultilevel"/>
    <w:tmpl w:val="1096C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17160"/>
    <w:multiLevelType w:val="hybridMultilevel"/>
    <w:tmpl w:val="017AE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96135"/>
    <w:multiLevelType w:val="multilevel"/>
    <w:tmpl w:val="F97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F6193A"/>
    <w:multiLevelType w:val="hybridMultilevel"/>
    <w:tmpl w:val="596AA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266F"/>
    <w:multiLevelType w:val="multilevel"/>
    <w:tmpl w:val="5FEAF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7"/>
  </w:num>
  <w:num w:numId="5">
    <w:abstractNumId w:val="14"/>
  </w:num>
  <w:num w:numId="6">
    <w:abstractNumId w:val="16"/>
  </w:num>
  <w:num w:numId="7">
    <w:abstractNumId w:val="24"/>
  </w:num>
  <w:num w:numId="8">
    <w:abstractNumId w:val="30"/>
  </w:num>
  <w:num w:numId="9">
    <w:abstractNumId w:val="27"/>
  </w:num>
  <w:num w:numId="10">
    <w:abstractNumId w:val="3"/>
  </w:num>
  <w:num w:numId="11">
    <w:abstractNumId w:val="26"/>
  </w:num>
  <w:num w:numId="12">
    <w:abstractNumId w:val="12"/>
  </w:num>
  <w:num w:numId="13">
    <w:abstractNumId w:val="18"/>
  </w:num>
  <w:num w:numId="14">
    <w:abstractNumId w:val="34"/>
  </w:num>
  <w:num w:numId="15">
    <w:abstractNumId w:val="2"/>
  </w:num>
  <w:num w:numId="16">
    <w:abstractNumId w:val="6"/>
  </w:num>
  <w:num w:numId="17">
    <w:abstractNumId w:val="19"/>
  </w:num>
  <w:num w:numId="18">
    <w:abstractNumId w:val="1"/>
  </w:num>
  <w:num w:numId="19">
    <w:abstractNumId w:val="31"/>
  </w:num>
  <w:num w:numId="20">
    <w:abstractNumId w:val="29"/>
  </w:num>
  <w:num w:numId="21">
    <w:abstractNumId w:val="33"/>
  </w:num>
  <w:num w:numId="22">
    <w:abstractNumId w:val="17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5"/>
  </w:num>
  <w:num w:numId="28">
    <w:abstractNumId w:val="8"/>
  </w:num>
  <w:num w:numId="29">
    <w:abstractNumId w:val="28"/>
  </w:num>
  <w:num w:numId="3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4"/>
  </w:num>
  <w:num w:numId="33">
    <w:abstractNumId w:val="32"/>
  </w:num>
  <w:num w:numId="34">
    <w:abstractNumId w:val="21"/>
  </w:num>
  <w:num w:numId="35">
    <w:abstractNumId w:val="11"/>
  </w:num>
  <w:num w:numId="36">
    <w:abstractNumId w:val="22"/>
  </w:num>
  <w:num w:numId="37">
    <w:abstractNumId w:val="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0NDA3tTA0MjQ3M7VU0lEKTi0uzszPAykwqQUAd9GjFSwAAAA="/>
  </w:docVars>
  <w:rsids>
    <w:rsidRoot w:val="00F84D56"/>
    <w:rsid w:val="00033CE3"/>
    <w:rsid w:val="00054A3F"/>
    <w:rsid w:val="00067C1A"/>
    <w:rsid w:val="00074BFD"/>
    <w:rsid w:val="000D6DA5"/>
    <w:rsid w:val="000E0763"/>
    <w:rsid w:val="001A40B1"/>
    <w:rsid w:val="00393B7C"/>
    <w:rsid w:val="003C1453"/>
    <w:rsid w:val="0048263D"/>
    <w:rsid w:val="004C4368"/>
    <w:rsid w:val="00596F14"/>
    <w:rsid w:val="005E5F80"/>
    <w:rsid w:val="006016E3"/>
    <w:rsid w:val="007B0FCA"/>
    <w:rsid w:val="00852F03"/>
    <w:rsid w:val="0086594F"/>
    <w:rsid w:val="0089553F"/>
    <w:rsid w:val="0090774F"/>
    <w:rsid w:val="00970601"/>
    <w:rsid w:val="009D4B59"/>
    <w:rsid w:val="009D566E"/>
    <w:rsid w:val="00A23F20"/>
    <w:rsid w:val="00A91953"/>
    <w:rsid w:val="00B00518"/>
    <w:rsid w:val="00B830AE"/>
    <w:rsid w:val="00BB75D5"/>
    <w:rsid w:val="00C42170"/>
    <w:rsid w:val="00F23307"/>
    <w:rsid w:val="00F31FE0"/>
    <w:rsid w:val="00F84D56"/>
    <w:rsid w:val="00FD26C8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7AA0"/>
  <w15:chartTrackingRefBased/>
  <w15:docId w15:val="{BC914478-03FB-460D-99A9-A4803985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D56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C14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3C1453"/>
    <w:rPr>
      <w:rFonts w:ascii="Calibri" w:eastAsia="Calibri" w:hAnsi="Calibri" w:cs="Times New Roman"/>
    </w:rPr>
  </w:style>
  <w:style w:type="paragraph" w:customStyle="1" w:styleId="Default">
    <w:name w:val="Default"/>
    <w:rsid w:val="00B00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8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830AE"/>
    <w:rPr>
      <w:color w:val="0563C1" w:themeColor="hyperlink"/>
      <w:u w:val="single"/>
    </w:rPr>
  </w:style>
  <w:style w:type="table" w:customStyle="1" w:styleId="TableGrid1">
    <w:name w:val="Table Grid1"/>
    <w:basedOn w:val="NormalTablo"/>
    <w:next w:val="TabloKlavuzu"/>
    <w:uiPriority w:val="59"/>
    <w:rsid w:val="0007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23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avşar</dc:creator>
  <cp:keywords/>
  <dc:description/>
  <cp:lastModifiedBy>PC</cp:lastModifiedBy>
  <cp:revision>2</cp:revision>
  <dcterms:created xsi:type="dcterms:W3CDTF">2022-04-15T08:30:00Z</dcterms:created>
  <dcterms:modified xsi:type="dcterms:W3CDTF">2022-04-15T08:30:00Z</dcterms:modified>
</cp:coreProperties>
</file>