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47C56" w14:textId="77777777" w:rsidR="000370B9" w:rsidRDefault="000370B9" w:rsidP="003F05BE">
      <w:pPr>
        <w:ind w:right="20"/>
        <w:jc w:val="center"/>
        <w:rPr>
          <w:rFonts w:eastAsia="Times New Roman"/>
          <w:b/>
          <w:bCs/>
          <w:sz w:val="24"/>
          <w:szCs w:val="24"/>
        </w:rPr>
      </w:pPr>
    </w:p>
    <w:p w14:paraId="175891AD" w14:textId="77777777" w:rsidR="00D9660B" w:rsidRPr="00C14C26" w:rsidRDefault="00D9660B" w:rsidP="003F05BE">
      <w:pPr>
        <w:ind w:right="20"/>
        <w:jc w:val="center"/>
        <w:rPr>
          <w:sz w:val="24"/>
          <w:szCs w:val="24"/>
        </w:rPr>
      </w:pPr>
      <w:r w:rsidRPr="00C14C26">
        <w:rPr>
          <w:rFonts w:eastAsia="Times New Roman"/>
          <w:b/>
          <w:bCs/>
          <w:sz w:val="24"/>
          <w:szCs w:val="24"/>
        </w:rPr>
        <w:t>BİRİNCİ BÖLÜM</w:t>
      </w:r>
    </w:p>
    <w:p w14:paraId="3BD947EE" w14:textId="77777777" w:rsidR="00D9660B" w:rsidRPr="00C14C26" w:rsidRDefault="00D9660B" w:rsidP="003F05BE">
      <w:pPr>
        <w:ind w:right="20"/>
        <w:jc w:val="center"/>
        <w:rPr>
          <w:sz w:val="24"/>
          <w:szCs w:val="24"/>
        </w:rPr>
      </w:pPr>
      <w:r w:rsidRPr="00C14C26">
        <w:rPr>
          <w:rFonts w:eastAsia="Times New Roman"/>
          <w:b/>
          <w:bCs/>
          <w:sz w:val="24"/>
          <w:szCs w:val="24"/>
        </w:rPr>
        <w:t>Amaç, Kapsam, Dayanak ve Tanımlar</w:t>
      </w:r>
    </w:p>
    <w:p w14:paraId="19A94423" w14:textId="77777777" w:rsidR="00D9660B" w:rsidRPr="00C14C26" w:rsidRDefault="00D9660B" w:rsidP="003F05BE">
      <w:pPr>
        <w:spacing w:line="319" w:lineRule="exact"/>
        <w:jc w:val="both"/>
        <w:rPr>
          <w:sz w:val="24"/>
          <w:szCs w:val="24"/>
        </w:rPr>
      </w:pPr>
    </w:p>
    <w:p w14:paraId="0DA7C1EB" w14:textId="77777777" w:rsidR="00D9660B" w:rsidRPr="00C14C26" w:rsidRDefault="00D9660B" w:rsidP="003F05BE">
      <w:pPr>
        <w:ind w:left="700"/>
        <w:jc w:val="both"/>
        <w:rPr>
          <w:sz w:val="24"/>
          <w:szCs w:val="24"/>
        </w:rPr>
      </w:pPr>
      <w:r w:rsidRPr="00C14C26">
        <w:rPr>
          <w:rFonts w:eastAsia="Times New Roman"/>
          <w:b/>
          <w:bCs/>
          <w:sz w:val="24"/>
          <w:szCs w:val="24"/>
        </w:rPr>
        <w:t>Amaç</w:t>
      </w:r>
    </w:p>
    <w:p w14:paraId="77C7079E" w14:textId="77777777" w:rsidR="00D9660B" w:rsidRPr="00C14C26" w:rsidRDefault="00D9660B" w:rsidP="003F05BE">
      <w:pPr>
        <w:spacing w:line="39" w:lineRule="exact"/>
        <w:jc w:val="both"/>
        <w:rPr>
          <w:sz w:val="24"/>
          <w:szCs w:val="24"/>
        </w:rPr>
      </w:pPr>
    </w:p>
    <w:p w14:paraId="297C41E5" w14:textId="77777777" w:rsidR="00D9660B" w:rsidRPr="00C14C26" w:rsidRDefault="00D9660B" w:rsidP="003F05BE">
      <w:pPr>
        <w:spacing w:line="183" w:lineRule="auto"/>
        <w:ind w:firstLine="708"/>
        <w:jc w:val="both"/>
        <w:rPr>
          <w:rFonts w:eastAsia="Times New Roman"/>
          <w:sz w:val="24"/>
          <w:szCs w:val="24"/>
        </w:rPr>
      </w:pPr>
      <w:r w:rsidRPr="00C14C26">
        <w:rPr>
          <w:rFonts w:eastAsia="Times New Roman"/>
          <w:b/>
          <w:bCs/>
          <w:sz w:val="24"/>
          <w:szCs w:val="24"/>
        </w:rPr>
        <w:t xml:space="preserve">MADDE 1- </w:t>
      </w:r>
      <w:r w:rsidRPr="00C14C26">
        <w:rPr>
          <w:rFonts w:eastAsia="Times New Roman"/>
          <w:sz w:val="24"/>
          <w:szCs w:val="24"/>
        </w:rPr>
        <w:t>(1) Bu Yönergenin amacı; Tekirdağ Namık Kemal Üniversitesinin eğitim</w:t>
      </w:r>
      <w:r w:rsidRPr="00C14C26">
        <w:rPr>
          <w:rFonts w:ascii="Cambria Math" w:eastAsia="Times New Roman" w:hAnsi="Cambria Math" w:cs="Cambria Math"/>
          <w:sz w:val="24"/>
          <w:szCs w:val="24"/>
        </w:rPr>
        <w:t>‐</w:t>
      </w:r>
      <w:r w:rsidRPr="00C14C26">
        <w:rPr>
          <w:rFonts w:eastAsia="Times New Roman"/>
          <w:sz w:val="24"/>
          <w:szCs w:val="24"/>
        </w:rPr>
        <w:t>öğretim ve sınav yönetmelikleri uyarınca ön lisans, lisans, lisansüstü, eğitimlerini başarıyla tamamlayan öğrencilere verilecek olan geçici mezuniyet belgesi, diploma, diploma eki</w:t>
      </w:r>
      <w:r w:rsidR="000E08F7" w:rsidRPr="00C14C26">
        <w:rPr>
          <w:rFonts w:eastAsia="Times New Roman"/>
          <w:sz w:val="24"/>
          <w:szCs w:val="24"/>
        </w:rPr>
        <w:t xml:space="preserve"> ve</w:t>
      </w:r>
      <w:r w:rsidRPr="00C14C26">
        <w:rPr>
          <w:rFonts w:eastAsia="Times New Roman"/>
          <w:sz w:val="24"/>
          <w:szCs w:val="24"/>
        </w:rPr>
        <w:t xml:space="preserve"> diğer belgelerin düzenlenmesine ilişkin usul ve esasları düzenlemektir.</w:t>
      </w:r>
    </w:p>
    <w:p w14:paraId="1EF8ADA8" w14:textId="77777777" w:rsidR="00D9660B" w:rsidRPr="00C14C26" w:rsidRDefault="00D9660B" w:rsidP="003F05BE">
      <w:pPr>
        <w:spacing w:line="327" w:lineRule="exact"/>
        <w:jc w:val="both"/>
        <w:rPr>
          <w:rFonts w:eastAsia="Times New Roman"/>
          <w:sz w:val="24"/>
          <w:szCs w:val="24"/>
        </w:rPr>
      </w:pPr>
    </w:p>
    <w:p w14:paraId="452ADA1A" w14:textId="77777777" w:rsidR="00D9660B" w:rsidRPr="00C14C26" w:rsidRDefault="00D9660B" w:rsidP="003F05BE">
      <w:pPr>
        <w:ind w:left="700"/>
        <w:jc w:val="both"/>
        <w:rPr>
          <w:rFonts w:eastAsia="Times New Roman"/>
          <w:b/>
          <w:bCs/>
          <w:sz w:val="24"/>
          <w:szCs w:val="24"/>
        </w:rPr>
      </w:pPr>
      <w:r w:rsidRPr="00C14C26">
        <w:rPr>
          <w:rFonts w:eastAsia="Times New Roman"/>
          <w:b/>
          <w:bCs/>
          <w:sz w:val="24"/>
          <w:szCs w:val="24"/>
        </w:rPr>
        <w:t>Kapsam</w:t>
      </w:r>
    </w:p>
    <w:p w14:paraId="17FDE9A5" w14:textId="77777777" w:rsidR="00D9660B" w:rsidRPr="00C14C26" w:rsidRDefault="00D9660B" w:rsidP="003F05BE">
      <w:pPr>
        <w:spacing w:line="39" w:lineRule="exact"/>
        <w:jc w:val="both"/>
        <w:rPr>
          <w:rFonts w:eastAsia="Times New Roman"/>
          <w:sz w:val="24"/>
          <w:szCs w:val="24"/>
        </w:rPr>
      </w:pPr>
    </w:p>
    <w:p w14:paraId="02F91C63" w14:textId="77777777" w:rsidR="00D9660B" w:rsidRPr="00C14C26" w:rsidRDefault="00D9660B" w:rsidP="003F05BE">
      <w:pPr>
        <w:spacing w:line="205" w:lineRule="auto"/>
        <w:ind w:right="20" w:firstLine="708"/>
        <w:jc w:val="both"/>
        <w:rPr>
          <w:rFonts w:eastAsia="Times New Roman"/>
          <w:sz w:val="24"/>
          <w:szCs w:val="24"/>
        </w:rPr>
      </w:pPr>
      <w:r w:rsidRPr="00C14C26">
        <w:rPr>
          <w:rFonts w:eastAsia="Times New Roman"/>
          <w:b/>
          <w:bCs/>
          <w:sz w:val="24"/>
          <w:szCs w:val="24"/>
        </w:rPr>
        <w:t>MADDE 2- (1)</w:t>
      </w:r>
      <w:r w:rsidRPr="00C14C26">
        <w:rPr>
          <w:rFonts w:eastAsia="Times New Roman"/>
          <w:sz w:val="24"/>
          <w:szCs w:val="24"/>
        </w:rPr>
        <w:t xml:space="preserve"> Bu Yönerge, Tekirdağ Namık Kemal Üniversitesinin eğitim</w:t>
      </w:r>
      <w:r w:rsidRPr="00C14C26">
        <w:rPr>
          <w:rFonts w:ascii="Cambria Math" w:eastAsia="Times New Roman" w:hAnsi="Cambria Math" w:cs="Cambria Math"/>
          <w:sz w:val="24"/>
          <w:szCs w:val="24"/>
        </w:rPr>
        <w:t>‐</w:t>
      </w:r>
      <w:r w:rsidRPr="00C14C26">
        <w:rPr>
          <w:rFonts w:eastAsia="Times New Roman"/>
          <w:sz w:val="24"/>
          <w:szCs w:val="24"/>
        </w:rPr>
        <w:t>öğretim ve sınav yönetmelikleri uyarınca ön lisans, lisans, lisansüstü, eğitimlerini başarıyla tamamlayan öğrencilere verilecek olan geçici mezuniyet belgesi, diploma, diploma eki ile diğer belgelerin düzenlenmesine ilişkin usul ve esasları kapsar.</w:t>
      </w:r>
    </w:p>
    <w:p w14:paraId="29C2B358" w14:textId="77777777" w:rsidR="00D9660B" w:rsidRPr="00C14C26" w:rsidRDefault="00D9660B" w:rsidP="003F05BE">
      <w:pPr>
        <w:spacing w:line="372" w:lineRule="exact"/>
        <w:jc w:val="both"/>
        <w:rPr>
          <w:rFonts w:eastAsia="Times New Roman"/>
          <w:sz w:val="24"/>
          <w:szCs w:val="24"/>
        </w:rPr>
      </w:pPr>
    </w:p>
    <w:p w14:paraId="2D670559" w14:textId="77777777" w:rsidR="00D9660B" w:rsidRPr="00C14C26" w:rsidRDefault="00D9660B" w:rsidP="003F05BE">
      <w:pPr>
        <w:ind w:left="700"/>
        <w:jc w:val="both"/>
        <w:rPr>
          <w:sz w:val="24"/>
          <w:szCs w:val="24"/>
        </w:rPr>
      </w:pPr>
      <w:r w:rsidRPr="00C14C26">
        <w:rPr>
          <w:rFonts w:eastAsia="Times New Roman"/>
          <w:b/>
          <w:bCs/>
          <w:sz w:val="24"/>
          <w:szCs w:val="24"/>
        </w:rPr>
        <w:t>Dayanak</w:t>
      </w:r>
    </w:p>
    <w:p w14:paraId="6444F1A9" w14:textId="77777777" w:rsidR="00D9660B" w:rsidRPr="00C14C26" w:rsidRDefault="00D9660B" w:rsidP="003F05BE">
      <w:pPr>
        <w:spacing w:line="48" w:lineRule="exact"/>
        <w:jc w:val="both"/>
        <w:rPr>
          <w:sz w:val="24"/>
          <w:szCs w:val="24"/>
        </w:rPr>
      </w:pPr>
    </w:p>
    <w:p w14:paraId="43F7C16D" w14:textId="77777777" w:rsidR="00D9660B" w:rsidRPr="00C14C26" w:rsidRDefault="00D9660B" w:rsidP="003F05BE">
      <w:pPr>
        <w:spacing w:line="270" w:lineRule="auto"/>
        <w:ind w:firstLine="708"/>
        <w:jc w:val="both"/>
        <w:rPr>
          <w:sz w:val="24"/>
          <w:szCs w:val="24"/>
        </w:rPr>
      </w:pPr>
      <w:r w:rsidRPr="00C14C26">
        <w:rPr>
          <w:rFonts w:eastAsia="Times New Roman"/>
          <w:b/>
          <w:bCs/>
          <w:sz w:val="24"/>
          <w:szCs w:val="24"/>
        </w:rPr>
        <w:t>MADDE 3</w:t>
      </w:r>
      <w:r w:rsidRPr="00C14C26">
        <w:rPr>
          <w:rFonts w:eastAsia="Times New Roman"/>
          <w:sz w:val="24"/>
          <w:szCs w:val="24"/>
        </w:rPr>
        <w:t>-(1)</w:t>
      </w:r>
      <w:r w:rsidRPr="00C14C26">
        <w:rPr>
          <w:rFonts w:eastAsia="Times New Roman"/>
          <w:b/>
          <w:bCs/>
          <w:sz w:val="24"/>
          <w:szCs w:val="24"/>
        </w:rPr>
        <w:t xml:space="preserve"> </w:t>
      </w:r>
      <w:r w:rsidRPr="00C14C26">
        <w:rPr>
          <w:rFonts w:eastAsia="Times New Roman"/>
          <w:sz w:val="24"/>
          <w:szCs w:val="24"/>
        </w:rPr>
        <w:t>Bu Yönerge; Tekirdağ Namık Kemal Üniversitesi ön lisans, lisans ve lisansüstü eğitim-öğretim ve sınav yönetmelikleri ile Yükseköğretim Kurulunun ilgili mevzuat hükümlerine dayanılarak hazırlanmıştır.</w:t>
      </w:r>
    </w:p>
    <w:p w14:paraId="12C4550E" w14:textId="77777777" w:rsidR="00D9660B" w:rsidRPr="00C14C26" w:rsidRDefault="00D9660B" w:rsidP="003F05BE">
      <w:pPr>
        <w:spacing w:line="331" w:lineRule="exact"/>
        <w:jc w:val="both"/>
        <w:rPr>
          <w:sz w:val="24"/>
          <w:szCs w:val="24"/>
        </w:rPr>
      </w:pPr>
    </w:p>
    <w:p w14:paraId="10FFC77D" w14:textId="77777777" w:rsidR="00D9660B" w:rsidRPr="00C14C26" w:rsidRDefault="00D9660B" w:rsidP="003F05BE">
      <w:pPr>
        <w:ind w:left="700"/>
        <w:jc w:val="both"/>
        <w:rPr>
          <w:sz w:val="24"/>
          <w:szCs w:val="24"/>
        </w:rPr>
      </w:pPr>
      <w:r w:rsidRPr="00C14C26">
        <w:rPr>
          <w:rFonts w:eastAsia="Times New Roman"/>
          <w:b/>
          <w:bCs/>
          <w:sz w:val="24"/>
          <w:szCs w:val="24"/>
        </w:rPr>
        <w:t>Tanımlar</w:t>
      </w:r>
    </w:p>
    <w:p w14:paraId="3F94D23D" w14:textId="77777777" w:rsidR="00D9660B" w:rsidRPr="00C14C26" w:rsidRDefault="00D9660B" w:rsidP="003F05BE">
      <w:pPr>
        <w:spacing w:line="36" w:lineRule="exact"/>
        <w:jc w:val="both"/>
        <w:rPr>
          <w:sz w:val="24"/>
          <w:szCs w:val="24"/>
        </w:rPr>
      </w:pPr>
    </w:p>
    <w:p w14:paraId="4B52411B" w14:textId="77777777" w:rsidR="00D9660B" w:rsidRPr="00C14C26" w:rsidRDefault="00D9660B" w:rsidP="003F05BE">
      <w:pPr>
        <w:ind w:left="700"/>
        <w:jc w:val="both"/>
        <w:rPr>
          <w:sz w:val="24"/>
          <w:szCs w:val="24"/>
        </w:rPr>
      </w:pPr>
      <w:r w:rsidRPr="00C14C26">
        <w:rPr>
          <w:rFonts w:eastAsia="Times New Roman"/>
          <w:b/>
          <w:bCs/>
          <w:sz w:val="24"/>
          <w:szCs w:val="24"/>
        </w:rPr>
        <w:t xml:space="preserve">MADDE 4- </w:t>
      </w:r>
      <w:r w:rsidRPr="00C14C26">
        <w:rPr>
          <w:rFonts w:eastAsia="Times New Roman"/>
          <w:sz w:val="24"/>
          <w:szCs w:val="24"/>
        </w:rPr>
        <w:t>(1) Bu Yönergede geçen;</w:t>
      </w:r>
    </w:p>
    <w:p w14:paraId="2D988592" w14:textId="77777777" w:rsidR="00D9660B" w:rsidRPr="00C14C26" w:rsidRDefault="00D9660B" w:rsidP="003F05BE">
      <w:pPr>
        <w:spacing w:line="53" w:lineRule="exact"/>
        <w:jc w:val="both"/>
        <w:rPr>
          <w:sz w:val="24"/>
          <w:szCs w:val="24"/>
        </w:rPr>
      </w:pPr>
    </w:p>
    <w:p w14:paraId="4F4906EF" w14:textId="77777777" w:rsidR="00D9660B" w:rsidRPr="00C14C26" w:rsidRDefault="00D9660B" w:rsidP="003F05BE">
      <w:pPr>
        <w:numPr>
          <w:ilvl w:val="0"/>
          <w:numId w:val="1"/>
        </w:numPr>
        <w:tabs>
          <w:tab w:val="left" w:pos="1070"/>
        </w:tabs>
        <w:spacing w:line="266" w:lineRule="auto"/>
        <w:ind w:right="20" w:firstLine="704"/>
        <w:jc w:val="both"/>
        <w:rPr>
          <w:rFonts w:eastAsia="Times New Roman"/>
          <w:sz w:val="24"/>
          <w:szCs w:val="24"/>
        </w:rPr>
      </w:pPr>
      <w:r w:rsidRPr="00C14C26">
        <w:rPr>
          <w:rFonts w:eastAsia="Times New Roman"/>
          <w:sz w:val="24"/>
          <w:szCs w:val="24"/>
        </w:rPr>
        <w:t>Birim Yönetim Kurulu: Tekirdağ Namık Kemal Üniversitesine bağlı tüm Enstitü, Fakülte, Konservatuar, Yüksekokul ve Meslek Yüksekokullarının Yönetim Kurullarını,</w:t>
      </w:r>
    </w:p>
    <w:p w14:paraId="3F9BD0F2" w14:textId="77777777" w:rsidR="00D9660B" w:rsidRPr="00C14C26" w:rsidRDefault="00D9660B" w:rsidP="003F05BE">
      <w:pPr>
        <w:spacing w:line="24" w:lineRule="exact"/>
        <w:jc w:val="both"/>
        <w:rPr>
          <w:rFonts w:eastAsia="Times New Roman"/>
          <w:sz w:val="24"/>
          <w:szCs w:val="24"/>
        </w:rPr>
      </w:pPr>
    </w:p>
    <w:p w14:paraId="57ABB0C0" w14:textId="77777777" w:rsidR="00D9660B" w:rsidRPr="00C14C26" w:rsidRDefault="00D9660B" w:rsidP="003F05BE">
      <w:pPr>
        <w:numPr>
          <w:ilvl w:val="0"/>
          <w:numId w:val="1"/>
        </w:numPr>
        <w:tabs>
          <w:tab w:val="left" w:pos="972"/>
        </w:tabs>
        <w:spacing w:line="264" w:lineRule="auto"/>
        <w:ind w:right="20" w:firstLine="704"/>
        <w:jc w:val="both"/>
        <w:rPr>
          <w:rFonts w:eastAsia="Times New Roman"/>
          <w:sz w:val="24"/>
          <w:szCs w:val="24"/>
        </w:rPr>
      </w:pPr>
      <w:r w:rsidRPr="00C14C26">
        <w:rPr>
          <w:rFonts w:eastAsia="Times New Roman"/>
          <w:sz w:val="24"/>
          <w:szCs w:val="24"/>
        </w:rPr>
        <w:t>Birim: Tekirdağ Namık Kemal Üniversitesine bağlı tüm Enstitü, Fakülte, Konservatuar, Yüksekokul ve Meslek Yüksekokullarını,</w:t>
      </w:r>
    </w:p>
    <w:p w14:paraId="70A8919C" w14:textId="77777777" w:rsidR="00D9660B" w:rsidRPr="00C14C26" w:rsidRDefault="00D9660B" w:rsidP="003F05BE">
      <w:pPr>
        <w:spacing w:line="14" w:lineRule="exact"/>
        <w:jc w:val="both"/>
        <w:rPr>
          <w:rFonts w:eastAsia="Times New Roman"/>
          <w:sz w:val="24"/>
          <w:szCs w:val="24"/>
        </w:rPr>
      </w:pPr>
    </w:p>
    <w:p w14:paraId="0DE7020A" w14:textId="77777777" w:rsidR="00D9660B" w:rsidRPr="00C14C26" w:rsidRDefault="00D9660B" w:rsidP="003F05BE">
      <w:pPr>
        <w:numPr>
          <w:ilvl w:val="0"/>
          <w:numId w:val="1"/>
        </w:numPr>
        <w:tabs>
          <w:tab w:val="left" w:pos="960"/>
        </w:tabs>
        <w:ind w:left="960" w:hanging="256"/>
        <w:jc w:val="both"/>
        <w:rPr>
          <w:rFonts w:eastAsia="Times New Roman"/>
          <w:sz w:val="24"/>
          <w:szCs w:val="24"/>
        </w:rPr>
      </w:pPr>
      <w:r w:rsidRPr="00C14C26">
        <w:rPr>
          <w:rFonts w:eastAsia="Times New Roman"/>
          <w:sz w:val="24"/>
          <w:szCs w:val="24"/>
        </w:rPr>
        <w:t>Daire Başkanlığı: Tekirdağ Namık Kemal Üniversitesi Öğrenci İşleri Daire Başkanlığını,</w:t>
      </w:r>
    </w:p>
    <w:p w14:paraId="7245F08D" w14:textId="77777777" w:rsidR="00D9660B" w:rsidRPr="00C14C26" w:rsidRDefault="00D9660B" w:rsidP="003F05BE">
      <w:pPr>
        <w:spacing w:line="43" w:lineRule="exact"/>
        <w:jc w:val="both"/>
        <w:rPr>
          <w:sz w:val="24"/>
          <w:szCs w:val="24"/>
        </w:rPr>
      </w:pPr>
    </w:p>
    <w:p w14:paraId="002A56E6" w14:textId="77777777" w:rsidR="00D9660B" w:rsidRPr="00C14C26" w:rsidRDefault="00D9660B" w:rsidP="003F05BE">
      <w:pPr>
        <w:ind w:left="700"/>
        <w:jc w:val="both"/>
        <w:rPr>
          <w:sz w:val="24"/>
          <w:szCs w:val="24"/>
        </w:rPr>
      </w:pPr>
      <w:r w:rsidRPr="00C14C26">
        <w:rPr>
          <w:rFonts w:eastAsia="Times New Roman"/>
          <w:sz w:val="24"/>
          <w:szCs w:val="24"/>
        </w:rPr>
        <w:t>ç) Dekan: Tekirdağ Namık Kemal Üniversitesi tüm Fakülte Dekanlarını,</w:t>
      </w:r>
    </w:p>
    <w:p w14:paraId="73546AD3" w14:textId="77777777" w:rsidR="00D9660B" w:rsidRPr="00C14C26" w:rsidRDefault="00D9660B" w:rsidP="003F05BE">
      <w:pPr>
        <w:spacing w:line="53" w:lineRule="exact"/>
        <w:jc w:val="both"/>
        <w:rPr>
          <w:sz w:val="24"/>
          <w:szCs w:val="24"/>
        </w:rPr>
      </w:pPr>
    </w:p>
    <w:p w14:paraId="0893267B" w14:textId="77777777" w:rsidR="00D9660B" w:rsidRPr="00C14C26" w:rsidRDefault="00D9660B" w:rsidP="003F05BE">
      <w:pPr>
        <w:numPr>
          <w:ilvl w:val="0"/>
          <w:numId w:val="2"/>
        </w:numPr>
        <w:tabs>
          <w:tab w:val="left" w:pos="1070"/>
        </w:tabs>
        <w:spacing w:line="264" w:lineRule="auto"/>
        <w:ind w:right="20" w:firstLine="704"/>
        <w:jc w:val="both"/>
        <w:rPr>
          <w:rFonts w:eastAsia="Times New Roman"/>
          <w:sz w:val="24"/>
          <w:szCs w:val="24"/>
        </w:rPr>
      </w:pPr>
      <w:r w:rsidRPr="00C14C26">
        <w:rPr>
          <w:rFonts w:eastAsia="Times New Roman"/>
          <w:sz w:val="24"/>
          <w:szCs w:val="24"/>
        </w:rPr>
        <w:t>Müdür: Tekirdağ Namık Kemal Üniversitesi Enstitü, Konservatuvar, Yüksekokul ve Meslek Yüksekokul Müdürlerini,</w:t>
      </w:r>
    </w:p>
    <w:p w14:paraId="1037E7EC" w14:textId="77777777" w:rsidR="00D9660B" w:rsidRPr="00C14C26" w:rsidRDefault="00D9660B" w:rsidP="003F05BE">
      <w:pPr>
        <w:spacing w:line="14" w:lineRule="exact"/>
        <w:jc w:val="both"/>
        <w:rPr>
          <w:rFonts w:eastAsia="Times New Roman"/>
          <w:sz w:val="24"/>
          <w:szCs w:val="24"/>
        </w:rPr>
      </w:pPr>
    </w:p>
    <w:p w14:paraId="4BC8F4CB" w14:textId="77777777" w:rsidR="00D9660B" w:rsidRPr="00C14C26" w:rsidRDefault="00D9660B" w:rsidP="003F05BE">
      <w:pPr>
        <w:numPr>
          <w:ilvl w:val="0"/>
          <w:numId w:val="2"/>
        </w:numPr>
        <w:tabs>
          <w:tab w:val="left" w:pos="960"/>
        </w:tabs>
        <w:ind w:left="960" w:hanging="256"/>
        <w:jc w:val="both"/>
        <w:rPr>
          <w:rFonts w:eastAsia="Times New Roman"/>
          <w:sz w:val="24"/>
          <w:szCs w:val="24"/>
        </w:rPr>
      </w:pPr>
      <w:r w:rsidRPr="00C14C26">
        <w:rPr>
          <w:rFonts w:eastAsia="Times New Roman"/>
          <w:sz w:val="24"/>
          <w:szCs w:val="24"/>
        </w:rPr>
        <w:t>Rektör: Tekirdağ Namık Kemal Üniversitesi Rektörünü,</w:t>
      </w:r>
    </w:p>
    <w:p w14:paraId="7763E217" w14:textId="77777777" w:rsidR="00D9660B" w:rsidRPr="00C14C26" w:rsidRDefault="00D9660B" w:rsidP="003F05BE">
      <w:pPr>
        <w:spacing w:line="43" w:lineRule="exact"/>
        <w:jc w:val="both"/>
        <w:rPr>
          <w:rFonts w:eastAsia="Times New Roman"/>
          <w:sz w:val="24"/>
          <w:szCs w:val="24"/>
        </w:rPr>
      </w:pPr>
    </w:p>
    <w:p w14:paraId="4DE57E19" w14:textId="77777777" w:rsidR="00D9660B" w:rsidRPr="00C14C26" w:rsidRDefault="00D9660B" w:rsidP="003F05BE">
      <w:pPr>
        <w:numPr>
          <w:ilvl w:val="0"/>
          <w:numId w:val="2"/>
        </w:numPr>
        <w:tabs>
          <w:tab w:val="left" w:pos="920"/>
        </w:tabs>
        <w:ind w:left="920" w:hanging="216"/>
        <w:jc w:val="both"/>
        <w:rPr>
          <w:rFonts w:eastAsia="Times New Roman"/>
          <w:sz w:val="24"/>
          <w:szCs w:val="24"/>
        </w:rPr>
      </w:pPr>
      <w:r w:rsidRPr="00C14C26">
        <w:rPr>
          <w:rFonts w:eastAsia="Times New Roman"/>
          <w:sz w:val="24"/>
          <w:szCs w:val="24"/>
        </w:rPr>
        <w:t>Rektörlük: Tekirdağ Namık Kemal Üniversitesi Rektörlüğünü,</w:t>
      </w:r>
    </w:p>
    <w:p w14:paraId="782354BA" w14:textId="77777777" w:rsidR="00D9660B" w:rsidRPr="00C14C26" w:rsidRDefault="00D9660B" w:rsidP="003F05BE">
      <w:pPr>
        <w:spacing w:line="40" w:lineRule="exact"/>
        <w:jc w:val="both"/>
        <w:rPr>
          <w:rFonts w:eastAsia="Times New Roman"/>
          <w:sz w:val="24"/>
          <w:szCs w:val="24"/>
        </w:rPr>
      </w:pPr>
    </w:p>
    <w:p w14:paraId="7E7666FE" w14:textId="77777777" w:rsidR="00D9660B" w:rsidRPr="00C14C26" w:rsidRDefault="00D9660B" w:rsidP="003F05BE">
      <w:pPr>
        <w:numPr>
          <w:ilvl w:val="0"/>
          <w:numId w:val="2"/>
        </w:numPr>
        <w:tabs>
          <w:tab w:val="left" w:pos="960"/>
        </w:tabs>
        <w:ind w:left="960" w:hanging="256"/>
        <w:jc w:val="both"/>
        <w:rPr>
          <w:rFonts w:eastAsia="Times New Roman"/>
          <w:sz w:val="24"/>
          <w:szCs w:val="24"/>
        </w:rPr>
      </w:pPr>
      <w:r w:rsidRPr="00C14C26">
        <w:rPr>
          <w:rFonts w:eastAsia="Times New Roman"/>
          <w:sz w:val="24"/>
          <w:szCs w:val="24"/>
        </w:rPr>
        <w:t>Senato: Tekirdağ Namık Kemal Üniversitesi Senatosunu,</w:t>
      </w:r>
    </w:p>
    <w:p w14:paraId="1F5A0F31" w14:textId="77777777" w:rsidR="00D9660B" w:rsidRPr="00C14C26" w:rsidRDefault="00D9660B" w:rsidP="003F05BE">
      <w:pPr>
        <w:spacing w:line="41" w:lineRule="exact"/>
        <w:jc w:val="both"/>
        <w:rPr>
          <w:sz w:val="24"/>
          <w:szCs w:val="24"/>
        </w:rPr>
      </w:pPr>
    </w:p>
    <w:p w14:paraId="5D059A73" w14:textId="77777777" w:rsidR="00D9660B" w:rsidRPr="00C14C26" w:rsidRDefault="00D9660B" w:rsidP="003F05BE">
      <w:pPr>
        <w:ind w:left="700"/>
        <w:jc w:val="both"/>
        <w:rPr>
          <w:sz w:val="24"/>
          <w:szCs w:val="24"/>
        </w:rPr>
      </w:pPr>
      <w:r w:rsidRPr="00C14C26">
        <w:rPr>
          <w:rFonts w:eastAsia="Times New Roman"/>
          <w:sz w:val="24"/>
          <w:szCs w:val="24"/>
        </w:rPr>
        <w:t>ğ) Üniversite: Tekirdağ Namık Kemal Üniversitesini,</w:t>
      </w:r>
    </w:p>
    <w:p w14:paraId="3B030AD7" w14:textId="77777777" w:rsidR="00D9660B" w:rsidRPr="00C14C26" w:rsidRDefault="00D9660B" w:rsidP="003F05BE">
      <w:pPr>
        <w:spacing w:line="41" w:lineRule="exact"/>
        <w:jc w:val="both"/>
        <w:rPr>
          <w:sz w:val="24"/>
          <w:szCs w:val="24"/>
        </w:rPr>
      </w:pPr>
    </w:p>
    <w:p w14:paraId="7EC3A481" w14:textId="77777777" w:rsidR="00D9660B" w:rsidRPr="00C14C26" w:rsidRDefault="00D9660B" w:rsidP="003F05BE">
      <w:pPr>
        <w:jc w:val="both"/>
        <w:rPr>
          <w:sz w:val="24"/>
          <w:szCs w:val="24"/>
        </w:rPr>
      </w:pPr>
      <w:r w:rsidRPr="00C14C26">
        <w:rPr>
          <w:rFonts w:eastAsia="Times New Roman"/>
          <w:sz w:val="24"/>
          <w:szCs w:val="24"/>
        </w:rPr>
        <w:t>ifade eder.</w:t>
      </w:r>
    </w:p>
    <w:p w14:paraId="328AF73A" w14:textId="77777777" w:rsidR="00D9660B" w:rsidRPr="00C14C26" w:rsidRDefault="00D9660B" w:rsidP="003F05BE">
      <w:pPr>
        <w:jc w:val="both"/>
        <w:rPr>
          <w:sz w:val="24"/>
          <w:szCs w:val="24"/>
        </w:rPr>
        <w:sectPr w:rsidR="00D9660B" w:rsidRPr="00C14C26" w:rsidSect="000370B9">
          <w:headerReference w:type="even" r:id="rId7"/>
          <w:headerReference w:type="default" r:id="rId8"/>
          <w:footerReference w:type="even" r:id="rId9"/>
          <w:footerReference w:type="default" r:id="rId10"/>
          <w:headerReference w:type="first" r:id="rId11"/>
          <w:footerReference w:type="first" r:id="rId12"/>
          <w:pgSz w:w="11900" w:h="16838"/>
          <w:pgMar w:top="1410" w:right="1406" w:bottom="1440" w:left="1420" w:header="794" w:footer="0" w:gutter="0"/>
          <w:cols w:space="708" w:equalWidth="0">
            <w:col w:w="9080"/>
          </w:cols>
          <w:titlePg/>
          <w:docGrid w:linePitch="299"/>
        </w:sectPr>
      </w:pPr>
    </w:p>
    <w:p w14:paraId="183B4A68" w14:textId="77777777" w:rsidR="00D9660B" w:rsidRPr="00C14C26" w:rsidRDefault="00D9660B" w:rsidP="003F05BE">
      <w:pPr>
        <w:spacing w:line="200" w:lineRule="exact"/>
        <w:jc w:val="both"/>
        <w:rPr>
          <w:sz w:val="24"/>
          <w:szCs w:val="24"/>
        </w:rPr>
      </w:pPr>
      <w:bookmarkStart w:id="1" w:name="page2"/>
      <w:bookmarkEnd w:id="1"/>
    </w:p>
    <w:p w14:paraId="35A2458F" w14:textId="77777777" w:rsidR="00D9660B" w:rsidRPr="00C14C26" w:rsidRDefault="00D9660B" w:rsidP="003F05BE">
      <w:pPr>
        <w:spacing w:line="210" w:lineRule="exact"/>
        <w:jc w:val="both"/>
        <w:rPr>
          <w:sz w:val="24"/>
          <w:szCs w:val="24"/>
        </w:rPr>
      </w:pPr>
    </w:p>
    <w:p w14:paraId="2D534742" w14:textId="77777777" w:rsidR="00D9660B" w:rsidRPr="00C14C26" w:rsidRDefault="00D9660B" w:rsidP="003F05BE">
      <w:pPr>
        <w:ind w:right="20"/>
        <w:jc w:val="center"/>
        <w:rPr>
          <w:sz w:val="24"/>
          <w:szCs w:val="24"/>
        </w:rPr>
      </w:pPr>
      <w:r w:rsidRPr="00C14C26">
        <w:rPr>
          <w:rFonts w:eastAsia="Times New Roman"/>
          <w:b/>
          <w:bCs/>
          <w:sz w:val="24"/>
          <w:szCs w:val="24"/>
        </w:rPr>
        <w:t>İKİNCİ BÖLÜM</w:t>
      </w:r>
    </w:p>
    <w:p w14:paraId="6EE16D50" w14:textId="77777777" w:rsidR="00D9660B" w:rsidRPr="00C14C26" w:rsidRDefault="00D9660B" w:rsidP="003F05BE">
      <w:pPr>
        <w:spacing w:line="41" w:lineRule="exact"/>
        <w:jc w:val="center"/>
        <w:rPr>
          <w:sz w:val="24"/>
          <w:szCs w:val="24"/>
        </w:rPr>
      </w:pPr>
    </w:p>
    <w:p w14:paraId="592B9B0F" w14:textId="77777777" w:rsidR="00D9660B" w:rsidRPr="00C14C26" w:rsidRDefault="00250BB6" w:rsidP="003F05BE">
      <w:pPr>
        <w:ind w:right="20"/>
        <w:jc w:val="center"/>
        <w:rPr>
          <w:sz w:val="24"/>
          <w:szCs w:val="24"/>
        </w:rPr>
      </w:pPr>
      <w:r w:rsidRPr="00C14C26">
        <w:rPr>
          <w:rFonts w:eastAsia="Times New Roman"/>
          <w:b/>
          <w:bCs/>
          <w:sz w:val="24"/>
          <w:szCs w:val="24"/>
        </w:rPr>
        <w:t xml:space="preserve">Geçici Mezuniyet Belgesi, </w:t>
      </w:r>
      <w:r w:rsidR="00D9660B" w:rsidRPr="00C14C26">
        <w:rPr>
          <w:rFonts w:eastAsia="Times New Roman"/>
          <w:b/>
          <w:bCs/>
          <w:sz w:val="24"/>
          <w:szCs w:val="24"/>
        </w:rPr>
        <w:t>Diploma</w:t>
      </w:r>
      <w:r w:rsidRPr="00C14C26">
        <w:rPr>
          <w:rFonts w:eastAsia="Times New Roman"/>
          <w:b/>
          <w:bCs/>
          <w:sz w:val="24"/>
          <w:szCs w:val="24"/>
        </w:rPr>
        <w:t xml:space="preserve"> ve Diğer Belgelerin </w:t>
      </w:r>
      <w:r w:rsidR="00D9660B" w:rsidRPr="00C14C26">
        <w:rPr>
          <w:rFonts w:eastAsia="Times New Roman"/>
          <w:b/>
          <w:bCs/>
          <w:sz w:val="24"/>
          <w:szCs w:val="24"/>
        </w:rPr>
        <w:t>Hazırlanmasına</w:t>
      </w:r>
    </w:p>
    <w:p w14:paraId="78E8782B" w14:textId="77777777" w:rsidR="00D9660B" w:rsidRPr="00C14C26" w:rsidRDefault="00D9660B" w:rsidP="003F05BE">
      <w:pPr>
        <w:spacing w:line="41" w:lineRule="exact"/>
        <w:jc w:val="center"/>
        <w:rPr>
          <w:sz w:val="24"/>
          <w:szCs w:val="24"/>
        </w:rPr>
      </w:pPr>
    </w:p>
    <w:p w14:paraId="09571524" w14:textId="77777777" w:rsidR="00D9660B" w:rsidRPr="00C14C26" w:rsidRDefault="00D9660B" w:rsidP="003F05BE">
      <w:pPr>
        <w:jc w:val="center"/>
        <w:rPr>
          <w:sz w:val="24"/>
          <w:szCs w:val="24"/>
        </w:rPr>
      </w:pPr>
      <w:r w:rsidRPr="00C14C26">
        <w:rPr>
          <w:rFonts w:eastAsia="Times New Roman"/>
          <w:b/>
          <w:bCs/>
          <w:sz w:val="24"/>
          <w:szCs w:val="24"/>
        </w:rPr>
        <w:t>İli</w:t>
      </w:r>
      <w:r w:rsidR="00473D53" w:rsidRPr="00C14C26">
        <w:rPr>
          <w:rFonts w:eastAsia="Times New Roman"/>
          <w:b/>
          <w:bCs/>
          <w:sz w:val="24"/>
          <w:szCs w:val="24"/>
        </w:rPr>
        <w:t>ş</w:t>
      </w:r>
      <w:r w:rsidRPr="00C14C26">
        <w:rPr>
          <w:rFonts w:eastAsia="Times New Roman"/>
          <w:b/>
          <w:bCs/>
          <w:sz w:val="24"/>
          <w:szCs w:val="24"/>
        </w:rPr>
        <w:t>kin Esaslar</w:t>
      </w:r>
    </w:p>
    <w:p w14:paraId="6CD2C1F2" w14:textId="77777777" w:rsidR="00D9660B" w:rsidRPr="00C14C26" w:rsidRDefault="00D9660B" w:rsidP="003F05BE">
      <w:pPr>
        <w:spacing w:line="360" w:lineRule="exact"/>
        <w:jc w:val="both"/>
        <w:rPr>
          <w:sz w:val="24"/>
          <w:szCs w:val="24"/>
        </w:rPr>
      </w:pPr>
    </w:p>
    <w:p w14:paraId="6C673FC5" w14:textId="77777777" w:rsidR="00D9660B" w:rsidRPr="00C14C26" w:rsidRDefault="00D9660B" w:rsidP="003F05BE">
      <w:pPr>
        <w:ind w:left="700"/>
        <w:jc w:val="both"/>
        <w:rPr>
          <w:sz w:val="24"/>
          <w:szCs w:val="24"/>
        </w:rPr>
      </w:pPr>
      <w:r w:rsidRPr="00C14C26">
        <w:rPr>
          <w:rFonts w:eastAsia="Times New Roman"/>
          <w:b/>
          <w:bCs/>
          <w:sz w:val="24"/>
          <w:szCs w:val="24"/>
        </w:rPr>
        <w:t>Geçici Mezuniyet Belgesi</w:t>
      </w:r>
    </w:p>
    <w:p w14:paraId="50066745" w14:textId="77777777" w:rsidR="00D9660B" w:rsidRPr="00C14C26" w:rsidRDefault="00D9660B" w:rsidP="003F05BE">
      <w:pPr>
        <w:spacing w:line="48" w:lineRule="exact"/>
        <w:jc w:val="both"/>
        <w:rPr>
          <w:sz w:val="24"/>
          <w:szCs w:val="24"/>
        </w:rPr>
      </w:pPr>
    </w:p>
    <w:p w14:paraId="20B4A1E7" w14:textId="77777777" w:rsidR="00D9660B" w:rsidRPr="00C14C26" w:rsidRDefault="00D9660B" w:rsidP="003F05BE">
      <w:pPr>
        <w:spacing w:line="272" w:lineRule="auto"/>
        <w:ind w:right="20" w:firstLine="708"/>
        <w:jc w:val="both"/>
        <w:rPr>
          <w:sz w:val="24"/>
          <w:szCs w:val="24"/>
        </w:rPr>
      </w:pPr>
      <w:r w:rsidRPr="00C14C26">
        <w:rPr>
          <w:rFonts w:eastAsia="Times New Roman"/>
          <w:b/>
          <w:bCs/>
          <w:sz w:val="24"/>
          <w:szCs w:val="24"/>
        </w:rPr>
        <w:t>MADDE 5</w:t>
      </w:r>
      <w:r w:rsidRPr="00C14C26">
        <w:rPr>
          <w:rFonts w:eastAsia="Times New Roman"/>
          <w:sz w:val="24"/>
          <w:szCs w:val="24"/>
        </w:rPr>
        <w:t>-</w:t>
      </w:r>
      <w:r w:rsidRPr="00C14C26">
        <w:rPr>
          <w:rFonts w:eastAsia="Times New Roman"/>
          <w:b/>
          <w:bCs/>
          <w:sz w:val="24"/>
          <w:szCs w:val="24"/>
        </w:rPr>
        <w:t xml:space="preserve"> </w:t>
      </w:r>
      <w:r w:rsidRPr="00C14C26">
        <w:rPr>
          <w:rFonts w:eastAsia="Times New Roman"/>
          <w:sz w:val="24"/>
          <w:szCs w:val="24"/>
        </w:rPr>
        <w:t>(1) Diploması henüz düzenlenmemiş mezunlara yazılı istekleri halinde</w:t>
      </w:r>
      <w:r w:rsidRPr="00C14C26">
        <w:rPr>
          <w:rFonts w:eastAsia="Times New Roman"/>
          <w:b/>
          <w:bCs/>
          <w:sz w:val="24"/>
          <w:szCs w:val="24"/>
        </w:rPr>
        <w:t xml:space="preserve"> </w:t>
      </w:r>
      <w:r w:rsidRPr="00C14C26">
        <w:rPr>
          <w:rFonts w:eastAsia="Times New Roman"/>
          <w:sz w:val="24"/>
          <w:szCs w:val="24"/>
        </w:rPr>
        <w:t>mezun olduklarını belirten ve diploma bilgilerini içeren "Geçici Mezuniyet Belgesi" ilgili birim tarafından bir defaya mahsus olmak üzere verilir. Bu belge diploma gerektiren tüm işlemlerde diploma yerine geçer.</w:t>
      </w:r>
    </w:p>
    <w:p w14:paraId="4CB3DA9B" w14:textId="77777777" w:rsidR="00D9660B" w:rsidRPr="00C14C26" w:rsidRDefault="00D9660B" w:rsidP="003F05BE">
      <w:pPr>
        <w:spacing w:line="19" w:lineRule="exact"/>
        <w:jc w:val="both"/>
        <w:rPr>
          <w:sz w:val="24"/>
          <w:szCs w:val="24"/>
        </w:rPr>
      </w:pPr>
    </w:p>
    <w:p w14:paraId="2AD65549" w14:textId="77777777" w:rsidR="00D9660B" w:rsidRPr="00C14C26" w:rsidRDefault="00D9660B" w:rsidP="003F05BE">
      <w:pPr>
        <w:spacing w:line="18" w:lineRule="exact"/>
        <w:jc w:val="both"/>
        <w:rPr>
          <w:rFonts w:eastAsia="Times New Roman"/>
          <w:sz w:val="24"/>
          <w:szCs w:val="24"/>
        </w:rPr>
      </w:pPr>
    </w:p>
    <w:p w14:paraId="7B929759" w14:textId="77777777" w:rsidR="00D9660B" w:rsidRPr="00C14C26" w:rsidRDefault="00D9660B" w:rsidP="003F05BE">
      <w:pPr>
        <w:numPr>
          <w:ilvl w:val="0"/>
          <w:numId w:val="3"/>
        </w:numPr>
        <w:tabs>
          <w:tab w:val="left" w:pos="1106"/>
        </w:tabs>
        <w:spacing w:line="264" w:lineRule="auto"/>
        <w:ind w:firstLine="704"/>
        <w:jc w:val="both"/>
        <w:rPr>
          <w:rFonts w:eastAsia="Times New Roman"/>
          <w:sz w:val="24"/>
          <w:szCs w:val="24"/>
        </w:rPr>
      </w:pPr>
      <w:r w:rsidRPr="00C14C26">
        <w:rPr>
          <w:rFonts w:eastAsia="Times New Roman"/>
          <w:sz w:val="24"/>
          <w:szCs w:val="24"/>
        </w:rPr>
        <w:t>Geçici Mezuniyet Belgesinin ön yüzünde, öğrencinin eğitim - öğretimle ilgili bilgilerine ve kimlik bilgilerine yer verilir, arka yüzü boş bırakılır.</w:t>
      </w:r>
    </w:p>
    <w:p w14:paraId="41C53CA0" w14:textId="77777777" w:rsidR="00D9660B" w:rsidRPr="00C14C26" w:rsidRDefault="00D9660B" w:rsidP="003F05BE">
      <w:pPr>
        <w:ind w:left="700"/>
        <w:jc w:val="both"/>
        <w:rPr>
          <w:sz w:val="24"/>
          <w:szCs w:val="24"/>
        </w:rPr>
      </w:pPr>
      <w:r w:rsidRPr="00C14C26">
        <w:rPr>
          <w:rFonts w:eastAsia="Times New Roman"/>
          <w:b/>
          <w:bCs/>
          <w:sz w:val="24"/>
          <w:szCs w:val="24"/>
        </w:rPr>
        <w:t>Diplomalar</w:t>
      </w:r>
    </w:p>
    <w:p w14:paraId="46B39360" w14:textId="77777777" w:rsidR="00D9660B" w:rsidRPr="00C14C26" w:rsidRDefault="00D9660B" w:rsidP="003F05BE">
      <w:pPr>
        <w:spacing w:line="51" w:lineRule="exact"/>
        <w:jc w:val="both"/>
        <w:rPr>
          <w:sz w:val="24"/>
          <w:szCs w:val="24"/>
        </w:rPr>
      </w:pPr>
    </w:p>
    <w:p w14:paraId="7229AE20" w14:textId="55DBF7CB" w:rsidR="00D9660B" w:rsidRPr="00C14C26" w:rsidRDefault="00D9660B" w:rsidP="003F05BE">
      <w:pPr>
        <w:spacing w:line="272" w:lineRule="auto"/>
        <w:ind w:right="20" w:firstLine="708"/>
        <w:jc w:val="both"/>
        <w:rPr>
          <w:rFonts w:eastAsia="Times New Roman"/>
          <w:sz w:val="24"/>
          <w:szCs w:val="24"/>
        </w:rPr>
      </w:pPr>
      <w:r w:rsidRPr="00C14C26">
        <w:rPr>
          <w:rFonts w:eastAsia="Times New Roman"/>
          <w:b/>
          <w:bCs/>
          <w:sz w:val="24"/>
          <w:szCs w:val="24"/>
        </w:rPr>
        <w:t>MADDE 6-</w:t>
      </w:r>
      <w:r w:rsidR="00EC442A" w:rsidRPr="00C14C26">
        <w:rPr>
          <w:rFonts w:eastAsia="Times New Roman"/>
          <w:sz w:val="24"/>
          <w:szCs w:val="24"/>
        </w:rPr>
        <w:t xml:space="preserve"> </w:t>
      </w:r>
      <w:r w:rsidRPr="00C14C26">
        <w:rPr>
          <w:rFonts w:eastAsia="Times New Roman"/>
          <w:sz w:val="24"/>
          <w:szCs w:val="24"/>
        </w:rPr>
        <w:t>(1) Sorumlu olduğu öğretim programındaki tüm gereklilikleri başarıyla yerine getiren öğrencilere ilgili birimin Yönetim Kurulu kararı ile aşağıda tanımlanan diplomalar düzenlenir ve Rektör onayına sunulur.</w:t>
      </w:r>
    </w:p>
    <w:p w14:paraId="440A032D" w14:textId="77777777" w:rsidR="00D9660B" w:rsidRPr="00C14C26" w:rsidRDefault="00D9660B" w:rsidP="003F05BE">
      <w:pPr>
        <w:spacing w:line="272" w:lineRule="auto"/>
        <w:ind w:right="20" w:firstLine="708"/>
        <w:jc w:val="both"/>
        <w:rPr>
          <w:rFonts w:eastAsia="Times New Roman"/>
          <w:sz w:val="24"/>
          <w:szCs w:val="24"/>
        </w:rPr>
      </w:pPr>
    </w:p>
    <w:p w14:paraId="4F28B16F" w14:textId="77777777" w:rsidR="00D9660B" w:rsidRPr="00C14C26" w:rsidRDefault="00D9660B" w:rsidP="003F05BE">
      <w:pPr>
        <w:spacing w:line="272" w:lineRule="auto"/>
        <w:ind w:right="20" w:firstLine="708"/>
        <w:jc w:val="both"/>
        <w:rPr>
          <w:rFonts w:eastAsia="Times New Roman"/>
          <w:sz w:val="24"/>
          <w:szCs w:val="24"/>
        </w:rPr>
      </w:pPr>
      <w:r w:rsidRPr="00C14C26">
        <w:rPr>
          <w:rFonts w:eastAsia="Times New Roman"/>
          <w:sz w:val="24"/>
          <w:szCs w:val="24"/>
        </w:rPr>
        <w:t>a) Öğrenim süresi;</w:t>
      </w:r>
    </w:p>
    <w:p w14:paraId="672BD23A" w14:textId="77777777" w:rsidR="00D9660B" w:rsidRPr="00C14C26" w:rsidRDefault="00D9660B" w:rsidP="003F05BE">
      <w:pPr>
        <w:spacing w:line="272" w:lineRule="auto"/>
        <w:ind w:right="20" w:firstLine="708"/>
        <w:jc w:val="both"/>
        <w:rPr>
          <w:rFonts w:eastAsia="Times New Roman"/>
          <w:sz w:val="24"/>
          <w:szCs w:val="24"/>
        </w:rPr>
      </w:pPr>
    </w:p>
    <w:p w14:paraId="172CF249" w14:textId="77777777" w:rsidR="00D9660B" w:rsidRPr="00C14C26" w:rsidRDefault="00D9660B" w:rsidP="003F05BE">
      <w:pPr>
        <w:spacing w:line="272" w:lineRule="auto"/>
        <w:ind w:right="20" w:firstLine="708"/>
        <w:jc w:val="both"/>
        <w:rPr>
          <w:rFonts w:eastAsia="Times New Roman"/>
          <w:sz w:val="24"/>
          <w:szCs w:val="24"/>
        </w:rPr>
      </w:pPr>
      <w:r w:rsidRPr="00C14C26">
        <w:rPr>
          <w:rFonts w:eastAsia="Times New Roman"/>
          <w:sz w:val="24"/>
          <w:szCs w:val="24"/>
        </w:rPr>
        <w:t>Dört yarıyıl (iki yıl) olan Meslek Yüksekokullarından mezun olan öğrenciler için “</w:t>
      </w:r>
      <w:r w:rsidR="001C69BF" w:rsidRPr="00C14C26">
        <w:rPr>
          <w:rFonts w:eastAsia="Times New Roman"/>
          <w:sz w:val="24"/>
          <w:szCs w:val="24"/>
        </w:rPr>
        <w:t>Ön Lisans</w:t>
      </w:r>
      <w:r w:rsidRPr="00C14C26">
        <w:rPr>
          <w:rFonts w:eastAsia="Times New Roman"/>
          <w:sz w:val="24"/>
          <w:szCs w:val="24"/>
        </w:rPr>
        <w:t xml:space="preserve"> Diploması”, </w:t>
      </w:r>
    </w:p>
    <w:p w14:paraId="32578D9F" w14:textId="77777777" w:rsidR="00D9660B" w:rsidRPr="00C14C26" w:rsidRDefault="00D9660B" w:rsidP="003F05BE">
      <w:pPr>
        <w:spacing w:line="272" w:lineRule="auto"/>
        <w:ind w:right="20" w:firstLine="708"/>
        <w:jc w:val="both"/>
        <w:rPr>
          <w:rFonts w:eastAsia="Times New Roman"/>
          <w:sz w:val="24"/>
          <w:szCs w:val="24"/>
        </w:rPr>
      </w:pPr>
    </w:p>
    <w:p w14:paraId="63E0E1F4" w14:textId="77777777" w:rsidR="0010226D" w:rsidRPr="00C14C26" w:rsidRDefault="00D9660B" w:rsidP="003F05BE">
      <w:pPr>
        <w:spacing w:line="272" w:lineRule="auto"/>
        <w:ind w:right="20" w:firstLine="708"/>
        <w:jc w:val="both"/>
        <w:rPr>
          <w:rFonts w:eastAsia="Times New Roman"/>
          <w:sz w:val="24"/>
          <w:szCs w:val="24"/>
        </w:rPr>
      </w:pPr>
      <w:r w:rsidRPr="00C14C26">
        <w:rPr>
          <w:rFonts w:eastAsia="Times New Roman"/>
          <w:sz w:val="24"/>
          <w:szCs w:val="24"/>
        </w:rPr>
        <w:t>Sekiz yarıyıl (dört yıl) olan Yüksekokullar</w:t>
      </w:r>
      <w:r w:rsidR="0010226D" w:rsidRPr="00C14C26">
        <w:rPr>
          <w:rFonts w:eastAsia="Times New Roman"/>
          <w:sz w:val="24"/>
          <w:szCs w:val="24"/>
        </w:rPr>
        <w:t>, Devlet Konservatuvarı ve Fakültelerin lisans programlarını tamamlayanlar için “Lisans Diploması”,</w:t>
      </w:r>
    </w:p>
    <w:p w14:paraId="45493BA3" w14:textId="77777777" w:rsidR="0010226D" w:rsidRPr="00C14C26" w:rsidRDefault="0010226D" w:rsidP="003F05BE">
      <w:pPr>
        <w:spacing w:line="272" w:lineRule="auto"/>
        <w:ind w:right="20" w:firstLine="708"/>
        <w:jc w:val="both"/>
        <w:rPr>
          <w:rFonts w:eastAsia="Times New Roman"/>
          <w:sz w:val="24"/>
          <w:szCs w:val="24"/>
        </w:rPr>
      </w:pPr>
      <w:r w:rsidRPr="00C14C26">
        <w:rPr>
          <w:rFonts w:eastAsia="Times New Roman"/>
          <w:sz w:val="24"/>
          <w:szCs w:val="24"/>
        </w:rPr>
        <w:t>On yarıyıl (beş yıl) olan Veteriner Fakültesini başarı ile tamamlayanlar için “Veteriner Hekim Diploması”,</w:t>
      </w:r>
    </w:p>
    <w:p w14:paraId="2581A892" w14:textId="77777777" w:rsidR="0010226D" w:rsidRPr="00C14C26" w:rsidRDefault="0010226D" w:rsidP="003F05BE">
      <w:pPr>
        <w:spacing w:line="272" w:lineRule="auto"/>
        <w:ind w:right="20" w:firstLine="708"/>
        <w:jc w:val="both"/>
        <w:rPr>
          <w:rFonts w:eastAsia="Times New Roman"/>
          <w:sz w:val="24"/>
          <w:szCs w:val="24"/>
        </w:rPr>
      </w:pPr>
    </w:p>
    <w:p w14:paraId="7A2CA009" w14:textId="77777777" w:rsidR="00D9660B" w:rsidRPr="00C14C26" w:rsidRDefault="00D9660B" w:rsidP="003F05BE">
      <w:pPr>
        <w:spacing w:line="272" w:lineRule="auto"/>
        <w:ind w:right="20" w:firstLine="708"/>
        <w:jc w:val="both"/>
        <w:rPr>
          <w:rFonts w:eastAsia="Times New Roman"/>
          <w:sz w:val="24"/>
          <w:szCs w:val="24"/>
        </w:rPr>
      </w:pPr>
      <w:r w:rsidRPr="00C14C26">
        <w:rPr>
          <w:rFonts w:eastAsia="Times New Roman"/>
          <w:sz w:val="24"/>
          <w:szCs w:val="24"/>
        </w:rPr>
        <w:t>On yarıyıl (beş yıl) olan Diş Hekimliği Fakültesini başarı ile tamamlayanlar için “Diş Hekim</w:t>
      </w:r>
      <w:r w:rsidR="0010226D" w:rsidRPr="00C14C26">
        <w:rPr>
          <w:rFonts w:eastAsia="Times New Roman"/>
          <w:sz w:val="24"/>
          <w:szCs w:val="24"/>
        </w:rPr>
        <w:t>i</w:t>
      </w:r>
      <w:r w:rsidRPr="00C14C26">
        <w:rPr>
          <w:rFonts w:eastAsia="Times New Roman"/>
          <w:sz w:val="24"/>
          <w:szCs w:val="24"/>
        </w:rPr>
        <w:t xml:space="preserve"> Diploması”,</w:t>
      </w:r>
    </w:p>
    <w:p w14:paraId="1D045F8D" w14:textId="77777777" w:rsidR="00D9660B" w:rsidRPr="00C14C26" w:rsidRDefault="00D9660B" w:rsidP="003F05BE">
      <w:pPr>
        <w:spacing w:line="272" w:lineRule="auto"/>
        <w:ind w:right="20" w:firstLine="708"/>
        <w:jc w:val="both"/>
        <w:rPr>
          <w:rFonts w:eastAsia="Times New Roman"/>
          <w:sz w:val="24"/>
          <w:szCs w:val="24"/>
        </w:rPr>
      </w:pPr>
    </w:p>
    <w:p w14:paraId="4BD25573" w14:textId="77777777" w:rsidR="00D9660B" w:rsidRPr="00C14C26" w:rsidRDefault="00D9660B" w:rsidP="003F05BE">
      <w:pPr>
        <w:spacing w:line="272" w:lineRule="auto"/>
        <w:ind w:right="20" w:firstLine="708"/>
        <w:jc w:val="both"/>
        <w:rPr>
          <w:rFonts w:eastAsia="Times New Roman"/>
          <w:sz w:val="24"/>
          <w:szCs w:val="24"/>
        </w:rPr>
      </w:pPr>
      <w:r w:rsidRPr="00C14C26">
        <w:rPr>
          <w:rFonts w:eastAsia="Times New Roman"/>
          <w:sz w:val="24"/>
          <w:szCs w:val="24"/>
        </w:rPr>
        <w:t>Oniki yarıyıl (altı yıl) olan Tıp Fakültesini başarı ile tamamlayanlar için “Tıp Doktoru Diploması”,</w:t>
      </w:r>
    </w:p>
    <w:p w14:paraId="5F250394" w14:textId="77777777" w:rsidR="00D9660B" w:rsidRPr="00C14C26" w:rsidRDefault="00D9660B" w:rsidP="003F05BE">
      <w:pPr>
        <w:spacing w:line="272" w:lineRule="auto"/>
        <w:ind w:right="20" w:firstLine="708"/>
        <w:jc w:val="both"/>
        <w:rPr>
          <w:rFonts w:eastAsia="Times New Roman"/>
          <w:sz w:val="24"/>
          <w:szCs w:val="24"/>
        </w:rPr>
      </w:pPr>
    </w:p>
    <w:p w14:paraId="2A0726B3" w14:textId="77777777" w:rsidR="00D9660B" w:rsidRPr="00C14C26" w:rsidRDefault="00D9660B" w:rsidP="003F05BE">
      <w:pPr>
        <w:spacing w:line="272" w:lineRule="auto"/>
        <w:ind w:right="20" w:firstLine="708"/>
        <w:jc w:val="both"/>
        <w:rPr>
          <w:rFonts w:eastAsia="Times New Roman"/>
          <w:sz w:val="24"/>
          <w:szCs w:val="24"/>
        </w:rPr>
      </w:pPr>
      <w:r w:rsidRPr="00C14C26">
        <w:rPr>
          <w:rFonts w:eastAsia="Times New Roman"/>
          <w:sz w:val="24"/>
          <w:szCs w:val="24"/>
        </w:rPr>
        <w:t>Sekiz/On/Oniki yarıyıllık lisans programlarının en az ilk dört yarı yılının bütün</w:t>
      </w:r>
      <w:r w:rsidR="0043085C" w:rsidRPr="00C14C26">
        <w:rPr>
          <w:rFonts w:eastAsia="Times New Roman"/>
          <w:sz w:val="24"/>
          <w:szCs w:val="24"/>
        </w:rPr>
        <w:t xml:space="preserve"> </w:t>
      </w:r>
      <w:r w:rsidRPr="00C14C26">
        <w:rPr>
          <w:rFonts w:eastAsia="Times New Roman"/>
          <w:sz w:val="24"/>
          <w:szCs w:val="24"/>
        </w:rPr>
        <w:t>derslerinden başarılı olan öğrencilere başvurmaları halinde “Lisans Öğrenimini Tamamlamayan ve Tamamlayamayanların Ön Lisans Diploması Almaları veya Meslek Yüksekokullarında İntibakları Hakkında Yönetmelik” uyarınca, “Önlisans Diploması”,</w:t>
      </w:r>
    </w:p>
    <w:p w14:paraId="6F646403" w14:textId="77777777" w:rsidR="00D9660B" w:rsidRPr="00C14C26" w:rsidRDefault="00D9660B" w:rsidP="003F05BE">
      <w:pPr>
        <w:spacing w:line="272" w:lineRule="auto"/>
        <w:ind w:right="20" w:firstLine="708"/>
        <w:jc w:val="both"/>
        <w:rPr>
          <w:rFonts w:eastAsia="Times New Roman"/>
          <w:sz w:val="24"/>
          <w:szCs w:val="24"/>
        </w:rPr>
      </w:pPr>
      <w:r w:rsidRPr="00C14C26">
        <w:rPr>
          <w:rFonts w:eastAsia="Times New Roman"/>
          <w:sz w:val="24"/>
          <w:szCs w:val="24"/>
        </w:rPr>
        <w:t>Lisansüstü eğitimin tezli yüksek lisans programlarını tamamlayanlar için “Tezli Yüksek Lisans Diploması”, tezsiz yüksek lisans programlarını tamamlayanlar için “Tezsiz Yüksek Lisans Diploması”, doktora programlarını tamamlayanlar için “Doktora Diploması”, Sanatta Yeterlik programını tamamlayanlar için ise “Sanatta Yeterlik</w:t>
      </w:r>
      <w:r w:rsidR="00E77402" w:rsidRPr="00C14C26">
        <w:rPr>
          <w:rFonts w:eastAsia="Times New Roman"/>
          <w:sz w:val="24"/>
          <w:szCs w:val="24"/>
        </w:rPr>
        <w:t xml:space="preserve"> </w:t>
      </w:r>
      <w:r w:rsidRPr="00C14C26">
        <w:rPr>
          <w:rFonts w:eastAsia="Times New Roman"/>
          <w:sz w:val="24"/>
          <w:szCs w:val="24"/>
        </w:rPr>
        <w:t>Diploması”,</w:t>
      </w:r>
      <w:bookmarkStart w:id="2" w:name="page3"/>
      <w:bookmarkEnd w:id="2"/>
    </w:p>
    <w:p w14:paraId="795DAFC3" w14:textId="77777777" w:rsidR="00D9660B" w:rsidRPr="00C14C26" w:rsidRDefault="00D9660B" w:rsidP="003F05BE">
      <w:pPr>
        <w:spacing w:line="272" w:lineRule="auto"/>
        <w:ind w:right="20" w:firstLine="708"/>
        <w:jc w:val="both"/>
        <w:rPr>
          <w:rFonts w:eastAsia="Times New Roman"/>
          <w:sz w:val="24"/>
          <w:szCs w:val="24"/>
        </w:rPr>
      </w:pPr>
    </w:p>
    <w:p w14:paraId="1A2CC29B" w14:textId="77777777" w:rsidR="00D9660B" w:rsidRPr="00C14C26" w:rsidRDefault="00D9660B" w:rsidP="003F05BE">
      <w:pPr>
        <w:pStyle w:val="GvdeMetni"/>
        <w:spacing w:before="182" w:line="242" w:lineRule="auto"/>
        <w:ind w:left="100" w:right="87"/>
        <w:jc w:val="both"/>
        <w:rPr>
          <w:rFonts w:eastAsia="Times New Roman"/>
          <w:sz w:val="24"/>
          <w:szCs w:val="24"/>
        </w:rPr>
      </w:pPr>
      <w:r w:rsidRPr="00C14C26">
        <w:rPr>
          <w:rFonts w:eastAsia="Times New Roman"/>
          <w:sz w:val="24"/>
          <w:szCs w:val="24"/>
        </w:rPr>
        <w:lastRenderedPageBreak/>
        <w:t xml:space="preserve">Teknik Öğretmenler İçin Düzenlenecek Mühendislik Tamamlama Programlarını tamamlayanlar için “Teknik Öğretmenler İçin Düzenlenecek Mühendislik Programlarının Uygulama ve Esas ve Usulleri </w:t>
      </w:r>
      <w:r w:rsidR="00C65221" w:rsidRPr="00C14C26">
        <w:rPr>
          <w:rFonts w:eastAsia="Times New Roman"/>
          <w:sz w:val="24"/>
          <w:szCs w:val="24"/>
        </w:rPr>
        <w:t>Yönetmeliği’nin</w:t>
      </w:r>
      <w:r w:rsidRPr="00C14C26">
        <w:rPr>
          <w:rFonts w:eastAsia="Times New Roman"/>
          <w:sz w:val="24"/>
          <w:szCs w:val="24"/>
        </w:rPr>
        <w:t xml:space="preserve"> 9. maddesi gereği, “Lisans Diploması” düzenlenerek, diplomalarına “</w:t>
      </w:r>
      <w:r w:rsidR="003112B5" w:rsidRPr="00C14C26">
        <w:rPr>
          <w:rFonts w:eastAsia="Calibri"/>
          <w:sz w:val="24"/>
          <w:szCs w:val="24"/>
          <w:lang w:eastAsia="en-US"/>
        </w:rPr>
        <w:t xml:space="preserve">3795 sayılı Kanun uyarınca  Mühendislik Tamamlama programını başarı ile tamamlayarak  bu diplomayı ve ………. unvanını almaya hak kazanmıştır. </w:t>
      </w:r>
      <w:r w:rsidRPr="00C14C26">
        <w:rPr>
          <w:rFonts w:eastAsia="Times New Roman"/>
          <w:sz w:val="24"/>
          <w:szCs w:val="24"/>
        </w:rPr>
        <w:t>” kaydı konur.</w:t>
      </w:r>
    </w:p>
    <w:p w14:paraId="4232640A" w14:textId="75225AFC" w:rsidR="008A5C87" w:rsidRDefault="00D14383" w:rsidP="003F05BE">
      <w:pPr>
        <w:spacing w:line="272" w:lineRule="auto"/>
        <w:ind w:right="20" w:firstLine="708"/>
        <w:jc w:val="both"/>
        <w:rPr>
          <w:rFonts w:eastAsia="Times New Roman"/>
          <w:sz w:val="24"/>
          <w:szCs w:val="24"/>
        </w:rPr>
      </w:pPr>
      <w:r w:rsidRPr="00C14C26">
        <w:rPr>
          <w:rFonts w:eastAsia="Times New Roman"/>
          <w:sz w:val="24"/>
          <w:szCs w:val="24"/>
        </w:rPr>
        <w:t xml:space="preserve">Sağlık Lisans Tamamlama programını tamamlayanlar için  “6569 sayılı Kanun uyarınca Sağlık Lisans Tamamlama programını bitirerek mezun olmuş ve bu diplomayı almaya hak kazanmıştır.” Kaydı konur. </w:t>
      </w:r>
    </w:p>
    <w:p w14:paraId="4209779F" w14:textId="390665EA" w:rsidR="008B43EF" w:rsidRPr="00EC442A" w:rsidRDefault="008B43EF" w:rsidP="003F05BE">
      <w:pPr>
        <w:spacing w:line="272" w:lineRule="auto"/>
        <w:ind w:right="20" w:firstLine="708"/>
        <w:jc w:val="both"/>
        <w:rPr>
          <w:rFonts w:eastAsia="Times New Roman"/>
          <w:sz w:val="24"/>
          <w:szCs w:val="24"/>
        </w:rPr>
      </w:pPr>
      <w:bookmarkStart w:id="3" w:name="_Hlk95145994"/>
      <w:r w:rsidRPr="00EC442A">
        <w:rPr>
          <w:rFonts w:eastAsia="Times New Roman"/>
          <w:sz w:val="24"/>
          <w:szCs w:val="24"/>
        </w:rPr>
        <w:t>Ziraat Mühendisliği</w:t>
      </w:r>
      <w:r w:rsidR="00501621" w:rsidRPr="00EC442A">
        <w:rPr>
          <w:rFonts w:eastAsia="Times New Roman"/>
          <w:sz w:val="24"/>
          <w:szCs w:val="24"/>
        </w:rPr>
        <w:t xml:space="preserve"> Ünvanı verilen, </w:t>
      </w:r>
      <w:r w:rsidRPr="00EC442A">
        <w:rPr>
          <w:rFonts w:eastAsia="Times New Roman"/>
          <w:sz w:val="24"/>
          <w:szCs w:val="24"/>
        </w:rPr>
        <w:t>Sağlık Lisans Tamamlama programını tamamlayanlar için</w:t>
      </w:r>
      <w:r w:rsidRPr="00EC442A">
        <w:rPr>
          <w:sz w:val="24"/>
          <w:szCs w:val="24"/>
        </w:rPr>
        <w:t xml:space="preserve"> “6569 Sayılı Kanun uyarınca Sağlık Lisans Tamamlama Programını ………………. Bölümünde tamamlayarak </w:t>
      </w:r>
      <w:r w:rsidR="00501621" w:rsidRPr="00EC442A">
        <w:rPr>
          <w:sz w:val="24"/>
          <w:szCs w:val="24"/>
        </w:rPr>
        <w:t xml:space="preserve">Ziraat Mühendisi </w:t>
      </w:r>
      <w:r w:rsidR="0020166B" w:rsidRPr="00EC442A">
        <w:rPr>
          <w:sz w:val="24"/>
          <w:szCs w:val="24"/>
        </w:rPr>
        <w:t>Ü</w:t>
      </w:r>
      <w:r w:rsidRPr="00EC442A">
        <w:rPr>
          <w:sz w:val="24"/>
          <w:szCs w:val="24"/>
        </w:rPr>
        <w:t>nvan</w:t>
      </w:r>
      <w:r w:rsidR="00414D6A" w:rsidRPr="00EC442A">
        <w:rPr>
          <w:sz w:val="24"/>
          <w:szCs w:val="24"/>
        </w:rPr>
        <w:t>ı</w:t>
      </w:r>
      <w:r w:rsidRPr="00EC442A">
        <w:rPr>
          <w:sz w:val="24"/>
          <w:szCs w:val="24"/>
        </w:rPr>
        <w:t xml:space="preserve"> ve Lisans Derecesi almaya hak kazanmıştır</w:t>
      </w:r>
      <w:r w:rsidR="00414D6A" w:rsidRPr="00EC442A">
        <w:rPr>
          <w:sz w:val="24"/>
          <w:szCs w:val="24"/>
        </w:rPr>
        <w:t>”</w:t>
      </w:r>
      <w:r w:rsidRPr="00EC442A">
        <w:rPr>
          <w:sz w:val="24"/>
          <w:szCs w:val="24"/>
        </w:rPr>
        <w:t>.</w:t>
      </w:r>
      <w:bookmarkEnd w:id="3"/>
      <w:r w:rsidRPr="00EC442A">
        <w:rPr>
          <w:rFonts w:eastAsia="Times New Roman"/>
          <w:sz w:val="24"/>
          <w:szCs w:val="24"/>
        </w:rPr>
        <w:t xml:space="preserve"> </w:t>
      </w:r>
      <w:bookmarkStart w:id="4" w:name="_Hlk95146029"/>
      <w:r w:rsidRPr="00EC442A">
        <w:rPr>
          <w:rFonts w:eastAsia="Times New Roman"/>
          <w:sz w:val="24"/>
          <w:szCs w:val="24"/>
        </w:rPr>
        <w:t>Kaydı konur.</w:t>
      </w:r>
      <w:bookmarkEnd w:id="4"/>
    </w:p>
    <w:p w14:paraId="2234A229" w14:textId="77777777" w:rsidR="00D14383" w:rsidRPr="00C14C26" w:rsidRDefault="00D14383" w:rsidP="003F05BE">
      <w:pPr>
        <w:spacing w:line="272" w:lineRule="auto"/>
        <w:ind w:right="20" w:firstLine="708"/>
        <w:jc w:val="both"/>
        <w:rPr>
          <w:rFonts w:eastAsia="Times New Roman"/>
          <w:sz w:val="24"/>
          <w:szCs w:val="24"/>
        </w:rPr>
      </w:pPr>
      <w:r w:rsidRPr="00C14C26">
        <w:rPr>
          <w:rFonts w:eastAsia="Times New Roman"/>
          <w:sz w:val="24"/>
          <w:szCs w:val="24"/>
        </w:rPr>
        <w:t>İlahiyat Lisans Tamamlama programını tamamlayanlar için “</w:t>
      </w:r>
      <w:bookmarkStart w:id="5" w:name="_Hlk24981738"/>
      <w:r w:rsidRPr="00C14C26">
        <w:rPr>
          <w:rFonts w:eastAsia="Times New Roman"/>
          <w:sz w:val="24"/>
          <w:szCs w:val="24"/>
        </w:rPr>
        <w:t>7141 sayılı kanun uyarınca İlahiyat Lisans Tamamlama programında mezun olmuş ve bu diplomayı almaya hak kazanmıştır.</w:t>
      </w:r>
      <w:bookmarkEnd w:id="5"/>
      <w:r w:rsidRPr="00C14C26">
        <w:rPr>
          <w:rFonts w:eastAsia="Times New Roman"/>
          <w:sz w:val="24"/>
          <w:szCs w:val="24"/>
        </w:rPr>
        <w:t>” kaydı konur.</w:t>
      </w:r>
    </w:p>
    <w:p w14:paraId="583DC028" w14:textId="77777777" w:rsidR="00B36D8D" w:rsidRPr="00C14C26" w:rsidRDefault="00B36D8D" w:rsidP="003F05BE">
      <w:pPr>
        <w:spacing w:line="272" w:lineRule="auto"/>
        <w:ind w:right="20" w:firstLine="708"/>
        <w:jc w:val="both"/>
        <w:rPr>
          <w:rFonts w:eastAsia="Times New Roman"/>
          <w:sz w:val="24"/>
          <w:szCs w:val="24"/>
        </w:rPr>
      </w:pPr>
    </w:p>
    <w:p w14:paraId="5401A063" w14:textId="77777777" w:rsidR="00D9660B" w:rsidRPr="00C14C26" w:rsidRDefault="00D9660B" w:rsidP="003F05BE">
      <w:pPr>
        <w:ind w:left="700"/>
        <w:jc w:val="both"/>
        <w:rPr>
          <w:sz w:val="24"/>
          <w:szCs w:val="24"/>
        </w:rPr>
      </w:pPr>
      <w:r w:rsidRPr="00C14C26">
        <w:rPr>
          <w:rFonts w:eastAsia="Times New Roman"/>
          <w:b/>
          <w:bCs/>
          <w:sz w:val="24"/>
          <w:szCs w:val="24"/>
        </w:rPr>
        <w:t xml:space="preserve">Diploma </w:t>
      </w:r>
      <w:r w:rsidR="00204267" w:rsidRPr="00C14C26">
        <w:rPr>
          <w:rFonts w:eastAsia="Times New Roman"/>
          <w:b/>
          <w:bCs/>
          <w:sz w:val="24"/>
          <w:szCs w:val="24"/>
        </w:rPr>
        <w:t>Ş</w:t>
      </w:r>
      <w:r w:rsidRPr="00C14C26">
        <w:rPr>
          <w:rFonts w:eastAsia="Times New Roman"/>
          <w:b/>
          <w:bCs/>
          <w:sz w:val="24"/>
          <w:szCs w:val="24"/>
        </w:rPr>
        <w:t xml:space="preserve">ekli, </w:t>
      </w:r>
      <w:r w:rsidR="00254903" w:rsidRPr="00C14C26">
        <w:rPr>
          <w:rFonts w:eastAsia="Times New Roman"/>
          <w:b/>
          <w:bCs/>
          <w:sz w:val="24"/>
          <w:szCs w:val="24"/>
        </w:rPr>
        <w:t>D</w:t>
      </w:r>
      <w:r w:rsidRPr="00C14C26">
        <w:rPr>
          <w:rFonts w:eastAsia="Times New Roman"/>
          <w:b/>
          <w:bCs/>
          <w:sz w:val="24"/>
          <w:szCs w:val="24"/>
        </w:rPr>
        <w:t xml:space="preserve">ili ve </w:t>
      </w:r>
      <w:r w:rsidR="00254903" w:rsidRPr="00C14C26">
        <w:rPr>
          <w:rFonts w:eastAsia="Times New Roman"/>
          <w:b/>
          <w:bCs/>
          <w:sz w:val="24"/>
          <w:szCs w:val="24"/>
        </w:rPr>
        <w:t>H</w:t>
      </w:r>
      <w:r w:rsidRPr="00C14C26">
        <w:rPr>
          <w:rFonts w:eastAsia="Times New Roman"/>
          <w:b/>
          <w:bCs/>
          <w:sz w:val="24"/>
          <w:szCs w:val="24"/>
        </w:rPr>
        <w:t>azırlanması</w:t>
      </w:r>
    </w:p>
    <w:p w14:paraId="5D72D858" w14:textId="77777777" w:rsidR="00D9660B" w:rsidRPr="00C14C26" w:rsidRDefault="00D9660B" w:rsidP="003F05BE">
      <w:pPr>
        <w:spacing w:line="7" w:lineRule="exact"/>
        <w:jc w:val="both"/>
        <w:rPr>
          <w:sz w:val="24"/>
          <w:szCs w:val="24"/>
        </w:rPr>
      </w:pPr>
    </w:p>
    <w:p w14:paraId="19E294C4" w14:textId="77777777" w:rsidR="00D9660B" w:rsidRPr="00C14C26" w:rsidRDefault="00D9660B" w:rsidP="003F05BE">
      <w:pPr>
        <w:spacing w:line="237" w:lineRule="auto"/>
        <w:ind w:firstLine="708"/>
        <w:jc w:val="both"/>
        <w:rPr>
          <w:rFonts w:eastAsia="Times New Roman"/>
          <w:sz w:val="24"/>
          <w:szCs w:val="24"/>
        </w:rPr>
      </w:pPr>
      <w:r w:rsidRPr="00C14C26">
        <w:rPr>
          <w:rFonts w:eastAsia="Times New Roman"/>
          <w:b/>
          <w:bCs/>
          <w:sz w:val="24"/>
          <w:szCs w:val="24"/>
        </w:rPr>
        <w:t xml:space="preserve">MADDE 7 </w:t>
      </w:r>
      <w:r w:rsidRPr="00C14C26">
        <w:rPr>
          <w:rFonts w:eastAsia="Times New Roman"/>
          <w:sz w:val="24"/>
          <w:szCs w:val="24"/>
        </w:rPr>
        <w:t>-</w:t>
      </w:r>
      <w:r w:rsidRPr="00C14C26">
        <w:rPr>
          <w:rFonts w:eastAsia="Times New Roman"/>
          <w:b/>
          <w:bCs/>
          <w:sz w:val="24"/>
          <w:szCs w:val="24"/>
        </w:rPr>
        <w:t xml:space="preserve"> </w:t>
      </w:r>
      <w:r w:rsidRPr="00C14C26">
        <w:rPr>
          <w:rFonts w:eastAsia="Times New Roman"/>
          <w:sz w:val="24"/>
          <w:szCs w:val="24"/>
        </w:rPr>
        <w:t xml:space="preserve">(1) </w:t>
      </w:r>
      <w:r w:rsidR="00394775" w:rsidRPr="00C14C26">
        <w:rPr>
          <w:rFonts w:eastAsia="Times New Roman"/>
          <w:sz w:val="24"/>
          <w:szCs w:val="24"/>
        </w:rPr>
        <w:t>D</w:t>
      </w:r>
      <w:r w:rsidRPr="00C14C26">
        <w:rPr>
          <w:rFonts w:eastAsia="Times New Roman"/>
          <w:sz w:val="24"/>
          <w:szCs w:val="24"/>
        </w:rPr>
        <w:t xml:space="preserve">iploma </w:t>
      </w:r>
      <w:r w:rsidR="00394775" w:rsidRPr="00C14C26">
        <w:rPr>
          <w:rFonts w:eastAsia="Times New Roman"/>
          <w:sz w:val="24"/>
          <w:szCs w:val="24"/>
        </w:rPr>
        <w:t xml:space="preserve">A4 ebadında </w:t>
      </w:r>
      <w:r w:rsidR="009769CB" w:rsidRPr="00C14C26">
        <w:rPr>
          <w:rFonts w:eastAsia="Times New Roman"/>
          <w:sz w:val="24"/>
          <w:szCs w:val="24"/>
        </w:rPr>
        <w:t xml:space="preserve">kağıda </w:t>
      </w:r>
      <w:r w:rsidR="00394775" w:rsidRPr="00C14C26">
        <w:rPr>
          <w:rFonts w:eastAsia="Times New Roman"/>
          <w:sz w:val="24"/>
          <w:szCs w:val="24"/>
        </w:rPr>
        <w:t xml:space="preserve">basılır. </w:t>
      </w:r>
      <w:r w:rsidRPr="00C14C26">
        <w:rPr>
          <w:rFonts w:eastAsia="Times New Roman"/>
          <w:sz w:val="24"/>
          <w:szCs w:val="24"/>
        </w:rPr>
        <w:t>Diplomalarda fonda Üniversite amblemi bulunur. Bunun dışında birimlerin amblemleri yer almaz.</w:t>
      </w:r>
      <w:r w:rsidR="00394775" w:rsidRPr="00C14C26">
        <w:rPr>
          <w:rFonts w:eastAsia="Times New Roman"/>
          <w:sz w:val="24"/>
          <w:szCs w:val="24"/>
        </w:rPr>
        <w:t xml:space="preserve"> (Ek</w:t>
      </w:r>
      <w:r w:rsidR="001C69BF" w:rsidRPr="00C14C26">
        <w:rPr>
          <w:rFonts w:eastAsia="Times New Roman"/>
          <w:sz w:val="24"/>
          <w:szCs w:val="24"/>
        </w:rPr>
        <w:t>1</w:t>
      </w:r>
      <w:r w:rsidR="00394775" w:rsidRPr="00C14C26">
        <w:rPr>
          <w:rFonts w:eastAsia="Times New Roman"/>
          <w:sz w:val="24"/>
          <w:szCs w:val="24"/>
        </w:rPr>
        <w:t>)</w:t>
      </w:r>
      <w:r w:rsidRPr="00C14C26">
        <w:rPr>
          <w:rFonts w:eastAsia="Times New Roman"/>
          <w:sz w:val="24"/>
          <w:szCs w:val="24"/>
        </w:rPr>
        <w:t xml:space="preserve"> </w:t>
      </w:r>
    </w:p>
    <w:p w14:paraId="2471F327" w14:textId="77777777" w:rsidR="00D9660B" w:rsidRPr="00C14C26" w:rsidRDefault="00D9660B" w:rsidP="003F05BE">
      <w:pPr>
        <w:spacing w:line="2" w:lineRule="exact"/>
        <w:jc w:val="both"/>
        <w:rPr>
          <w:rFonts w:eastAsia="Times New Roman"/>
          <w:sz w:val="24"/>
          <w:szCs w:val="24"/>
        </w:rPr>
      </w:pPr>
    </w:p>
    <w:p w14:paraId="4289F1BD" w14:textId="77777777" w:rsidR="00D9660B" w:rsidRPr="00C14C26" w:rsidRDefault="00D9660B" w:rsidP="003F05BE">
      <w:pPr>
        <w:numPr>
          <w:ilvl w:val="0"/>
          <w:numId w:val="7"/>
        </w:numPr>
        <w:tabs>
          <w:tab w:val="left" w:pos="1040"/>
        </w:tabs>
        <w:ind w:left="1040" w:hanging="336"/>
        <w:jc w:val="both"/>
        <w:rPr>
          <w:rFonts w:eastAsia="Times New Roman"/>
          <w:sz w:val="24"/>
          <w:szCs w:val="24"/>
        </w:rPr>
      </w:pPr>
      <w:r w:rsidRPr="00C14C26">
        <w:rPr>
          <w:rFonts w:eastAsia="Times New Roman"/>
          <w:sz w:val="24"/>
          <w:szCs w:val="24"/>
        </w:rPr>
        <w:t>Diplomalar Türkçe</w:t>
      </w:r>
      <w:r w:rsidR="00394775" w:rsidRPr="00C14C26">
        <w:rPr>
          <w:rFonts w:eastAsia="Times New Roman"/>
          <w:sz w:val="24"/>
          <w:szCs w:val="24"/>
        </w:rPr>
        <w:t xml:space="preserve"> ve İngilizce</w:t>
      </w:r>
      <w:r w:rsidRPr="00C14C26">
        <w:rPr>
          <w:rFonts w:eastAsia="Times New Roman"/>
          <w:sz w:val="24"/>
          <w:szCs w:val="24"/>
        </w:rPr>
        <w:t xml:space="preserve"> hazırlanır.</w:t>
      </w:r>
    </w:p>
    <w:p w14:paraId="410BBFF1" w14:textId="77777777" w:rsidR="00D9660B" w:rsidRPr="00C14C26" w:rsidRDefault="00D9660B" w:rsidP="003F05BE">
      <w:pPr>
        <w:spacing w:line="12" w:lineRule="exact"/>
        <w:jc w:val="both"/>
        <w:rPr>
          <w:rFonts w:eastAsia="Times New Roman"/>
          <w:sz w:val="24"/>
          <w:szCs w:val="24"/>
        </w:rPr>
      </w:pPr>
    </w:p>
    <w:p w14:paraId="7ACF6A0C" w14:textId="77777777" w:rsidR="00D9660B" w:rsidRPr="00C14C26" w:rsidRDefault="00D9660B" w:rsidP="003F05BE">
      <w:pPr>
        <w:numPr>
          <w:ilvl w:val="0"/>
          <w:numId w:val="7"/>
        </w:numPr>
        <w:tabs>
          <w:tab w:val="left" w:pos="1118"/>
        </w:tabs>
        <w:spacing w:line="234" w:lineRule="auto"/>
        <w:ind w:firstLine="704"/>
        <w:jc w:val="both"/>
        <w:rPr>
          <w:rFonts w:eastAsia="Times New Roman"/>
          <w:sz w:val="24"/>
          <w:szCs w:val="24"/>
        </w:rPr>
      </w:pPr>
      <w:r w:rsidRPr="00C14C26">
        <w:rPr>
          <w:rFonts w:eastAsia="Times New Roman"/>
          <w:sz w:val="24"/>
          <w:szCs w:val="24"/>
        </w:rPr>
        <w:t>Diplomalar ilgili birim tarafından hazırlanarak, Rektörlüğün onayına sunulur. Onaylanan diplomalar Rektörlük soğuk mührü ile mühürlenir ve ilgili birime teslim edilir.</w:t>
      </w:r>
    </w:p>
    <w:p w14:paraId="022444FA" w14:textId="77777777" w:rsidR="00D9660B" w:rsidRPr="00C14C26" w:rsidRDefault="00D9660B" w:rsidP="003F05BE">
      <w:pPr>
        <w:spacing w:line="326" w:lineRule="exact"/>
        <w:jc w:val="both"/>
        <w:rPr>
          <w:rFonts w:eastAsia="Times New Roman"/>
          <w:sz w:val="24"/>
          <w:szCs w:val="24"/>
        </w:rPr>
      </w:pPr>
    </w:p>
    <w:p w14:paraId="4476CC9D" w14:textId="77777777" w:rsidR="00D9660B" w:rsidRPr="00C14C26" w:rsidRDefault="00D9660B" w:rsidP="003F05BE">
      <w:pPr>
        <w:ind w:left="700"/>
        <w:jc w:val="both"/>
        <w:rPr>
          <w:sz w:val="24"/>
          <w:szCs w:val="24"/>
        </w:rPr>
      </w:pPr>
      <w:r w:rsidRPr="00C14C26">
        <w:rPr>
          <w:rFonts w:eastAsia="Times New Roman"/>
          <w:b/>
          <w:bCs/>
          <w:sz w:val="24"/>
          <w:szCs w:val="24"/>
        </w:rPr>
        <w:t xml:space="preserve">Diplomalarda yer alan </w:t>
      </w:r>
      <w:r w:rsidR="00254903" w:rsidRPr="00C14C26">
        <w:rPr>
          <w:rFonts w:eastAsia="Times New Roman"/>
          <w:b/>
          <w:bCs/>
          <w:sz w:val="24"/>
          <w:szCs w:val="24"/>
        </w:rPr>
        <w:t>B</w:t>
      </w:r>
      <w:r w:rsidRPr="00C14C26">
        <w:rPr>
          <w:rFonts w:eastAsia="Times New Roman"/>
          <w:b/>
          <w:bCs/>
          <w:sz w:val="24"/>
          <w:szCs w:val="24"/>
        </w:rPr>
        <w:t>ilgiler</w:t>
      </w:r>
    </w:p>
    <w:p w14:paraId="1C9479CF" w14:textId="77777777" w:rsidR="00D9660B" w:rsidRPr="00C14C26" w:rsidRDefault="00D9660B" w:rsidP="003F05BE">
      <w:pPr>
        <w:spacing w:line="38" w:lineRule="exact"/>
        <w:jc w:val="both"/>
        <w:rPr>
          <w:sz w:val="24"/>
          <w:szCs w:val="24"/>
        </w:rPr>
      </w:pPr>
    </w:p>
    <w:p w14:paraId="0711AB5B" w14:textId="77777777" w:rsidR="00D9660B" w:rsidRPr="00C14C26" w:rsidRDefault="00D9660B" w:rsidP="003F05BE">
      <w:pPr>
        <w:ind w:left="700"/>
        <w:jc w:val="both"/>
        <w:rPr>
          <w:rFonts w:eastAsia="Times New Roman"/>
          <w:sz w:val="24"/>
          <w:szCs w:val="24"/>
        </w:rPr>
      </w:pPr>
      <w:r w:rsidRPr="00C14C26">
        <w:rPr>
          <w:rFonts w:eastAsia="Times New Roman"/>
          <w:b/>
          <w:bCs/>
          <w:sz w:val="24"/>
          <w:szCs w:val="24"/>
        </w:rPr>
        <w:t>MADDE 8</w:t>
      </w:r>
      <w:r w:rsidRPr="00C14C26">
        <w:rPr>
          <w:rFonts w:eastAsia="Times New Roman"/>
          <w:sz w:val="24"/>
          <w:szCs w:val="24"/>
        </w:rPr>
        <w:t>-(1) Hazırlanacak diplomaların ön yüzünde aşağıda belirtilen bilgiler yer</w:t>
      </w:r>
    </w:p>
    <w:p w14:paraId="4BE77B87" w14:textId="77777777" w:rsidR="00D9660B" w:rsidRPr="00C14C26" w:rsidRDefault="00D9660B" w:rsidP="003F05BE">
      <w:pPr>
        <w:spacing w:line="41" w:lineRule="exact"/>
        <w:jc w:val="both"/>
        <w:rPr>
          <w:rFonts w:eastAsia="Times New Roman"/>
          <w:sz w:val="24"/>
          <w:szCs w:val="24"/>
        </w:rPr>
      </w:pPr>
    </w:p>
    <w:p w14:paraId="0A7AD019" w14:textId="77777777" w:rsidR="00D9660B" w:rsidRPr="00C14C26" w:rsidRDefault="00D9660B" w:rsidP="003F05BE">
      <w:pPr>
        <w:jc w:val="both"/>
        <w:rPr>
          <w:rFonts w:eastAsia="Times New Roman"/>
          <w:sz w:val="24"/>
          <w:szCs w:val="24"/>
        </w:rPr>
      </w:pPr>
      <w:r w:rsidRPr="00C14C26">
        <w:rPr>
          <w:rFonts w:eastAsia="Times New Roman"/>
          <w:sz w:val="24"/>
          <w:szCs w:val="24"/>
        </w:rPr>
        <w:t>alır:</w:t>
      </w:r>
    </w:p>
    <w:p w14:paraId="248E11B2" w14:textId="77777777" w:rsidR="00D9660B" w:rsidRPr="00C14C26" w:rsidRDefault="00D9660B" w:rsidP="003F05BE">
      <w:pPr>
        <w:spacing w:line="38" w:lineRule="exact"/>
        <w:jc w:val="both"/>
        <w:rPr>
          <w:rFonts w:eastAsia="Times New Roman"/>
          <w:sz w:val="24"/>
          <w:szCs w:val="24"/>
        </w:rPr>
      </w:pPr>
    </w:p>
    <w:p w14:paraId="79499F7E" w14:textId="77777777" w:rsidR="00D9660B" w:rsidRPr="00C14C26" w:rsidRDefault="00D9660B" w:rsidP="003F05BE">
      <w:pPr>
        <w:numPr>
          <w:ilvl w:val="0"/>
          <w:numId w:val="8"/>
        </w:numPr>
        <w:tabs>
          <w:tab w:val="left" w:pos="940"/>
        </w:tabs>
        <w:ind w:left="940" w:hanging="236"/>
        <w:jc w:val="both"/>
        <w:rPr>
          <w:rFonts w:eastAsia="Times New Roman"/>
          <w:sz w:val="24"/>
          <w:szCs w:val="24"/>
        </w:rPr>
      </w:pPr>
      <w:r w:rsidRPr="00C14C26">
        <w:rPr>
          <w:rFonts w:eastAsia="Times New Roman"/>
          <w:sz w:val="24"/>
          <w:szCs w:val="24"/>
        </w:rPr>
        <w:t>Üniversitenin adı</w:t>
      </w:r>
    </w:p>
    <w:p w14:paraId="1878B011" w14:textId="77777777" w:rsidR="00D9660B" w:rsidRPr="00C14C26" w:rsidRDefault="00D9660B" w:rsidP="003F05BE">
      <w:pPr>
        <w:numPr>
          <w:ilvl w:val="0"/>
          <w:numId w:val="8"/>
        </w:numPr>
        <w:tabs>
          <w:tab w:val="left" w:pos="960"/>
        </w:tabs>
        <w:ind w:left="960" w:hanging="256"/>
        <w:jc w:val="both"/>
        <w:rPr>
          <w:rFonts w:eastAsia="Times New Roman"/>
          <w:sz w:val="24"/>
          <w:szCs w:val="24"/>
        </w:rPr>
      </w:pPr>
      <w:r w:rsidRPr="00C14C26">
        <w:rPr>
          <w:rFonts w:eastAsia="Times New Roman"/>
          <w:sz w:val="24"/>
          <w:szCs w:val="24"/>
        </w:rPr>
        <w:t>Diploma türü (ön lisans, lisans, yüksek lisans, doktora, sanatta yeterlik)</w:t>
      </w:r>
    </w:p>
    <w:p w14:paraId="6907496D" w14:textId="77777777" w:rsidR="00D9660B" w:rsidRPr="00C14C26" w:rsidRDefault="00D9660B" w:rsidP="003F05BE">
      <w:pPr>
        <w:numPr>
          <w:ilvl w:val="0"/>
          <w:numId w:val="8"/>
        </w:numPr>
        <w:tabs>
          <w:tab w:val="left" w:pos="940"/>
        </w:tabs>
        <w:ind w:left="940" w:hanging="236"/>
        <w:jc w:val="both"/>
        <w:rPr>
          <w:rFonts w:eastAsia="Times New Roman"/>
          <w:sz w:val="24"/>
          <w:szCs w:val="24"/>
        </w:rPr>
      </w:pPr>
      <w:r w:rsidRPr="00C14C26">
        <w:rPr>
          <w:rFonts w:eastAsia="Times New Roman"/>
          <w:sz w:val="24"/>
          <w:szCs w:val="24"/>
        </w:rPr>
        <w:t>Diploma numarası</w:t>
      </w:r>
    </w:p>
    <w:p w14:paraId="5798BEDA" w14:textId="77777777" w:rsidR="00D9660B" w:rsidRPr="00C14C26" w:rsidRDefault="00D9660B" w:rsidP="003F05BE">
      <w:pPr>
        <w:ind w:left="700"/>
        <w:jc w:val="both"/>
        <w:rPr>
          <w:rFonts w:eastAsia="Times New Roman"/>
          <w:sz w:val="24"/>
          <w:szCs w:val="24"/>
        </w:rPr>
      </w:pPr>
      <w:r w:rsidRPr="00C14C26">
        <w:rPr>
          <w:rFonts w:eastAsia="Times New Roman"/>
          <w:sz w:val="24"/>
          <w:szCs w:val="24"/>
        </w:rPr>
        <w:t>ç) Mezuniyet tarihi</w:t>
      </w:r>
    </w:p>
    <w:p w14:paraId="19DE8C63" w14:textId="77777777" w:rsidR="00D9660B" w:rsidRPr="00C14C26" w:rsidRDefault="00D9660B" w:rsidP="003F05BE">
      <w:pPr>
        <w:numPr>
          <w:ilvl w:val="0"/>
          <w:numId w:val="9"/>
        </w:numPr>
        <w:tabs>
          <w:tab w:val="left" w:pos="960"/>
        </w:tabs>
        <w:ind w:left="960" w:hanging="256"/>
        <w:jc w:val="both"/>
        <w:rPr>
          <w:rFonts w:eastAsia="Times New Roman"/>
          <w:sz w:val="24"/>
          <w:szCs w:val="24"/>
        </w:rPr>
      </w:pPr>
      <w:r w:rsidRPr="00C14C26">
        <w:rPr>
          <w:rFonts w:eastAsia="Times New Roman"/>
          <w:sz w:val="24"/>
          <w:szCs w:val="24"/>
        </w:rPr>
        <w:t>Birim, Bölüm ve Programın adı,</w:t>
      </w:r>
    </w:p>
    <w:p w14:paraId="09BC679E" w14:textId="77777777" w:rsidR="008A44EB" w:rsidRPr="00C14C26" w:rsidRDefault="008A44EB" w:rsidP="003F05BE">
      <w:pPr>
        <w:numPr>
          <w:ilvl w:val="0"/>
          <w:numId w:val="9"/>
        </w:numPr>
        <w:tabs>
          <w:tab w:val="left" w:pos="960"/>
        </w:tabs>
        <w:ind w:left="960" w:hanging="256"/>
        <w:jc w:val="both"/>
        <w:rPr>
          <w:rFonts w:eastAsia="Times New Roman"/>
          <w:sz w:val="24"/>
          <w:szCs w:val="24"/>
        </w:rPr>
      </w:pPr>
      <w:r w:rsidRPr="00C14C26">
        <w:rPr>
          <w:rFonts w:eastAsia="Times New Roman"/>
          <w:sz w:val="24"/>
          <w:szCs w:val="24"/>
        </w:rPr>
        <w:t xml:space="preserve">Türkiye Cumhuriyeti </w:t>
      </w:r>
      <w:r w:rsidR="009B2C94" w:rsidRPr="00C14C26">
        <w:rPr>
          <w:rFonts w:eastAsia="Times New Roman"/>
          <w:sz w:val="24"/>
          <w:szCs w:val="24"/>
        </w:rPr>
        <w:t xml:space="preserve">Kimlik </w:t>
      </w:r>
      <w:r w:rsidRPr="00C14C26">
        <w:rPr>
          <w:rFonts w:eastAsia="Times New Roman"/>
          <w:sz w:val="24"/>
          <w:szCs w:val="24"/>
        </w:rPr>
        <w:t>Numar</w:t>
      </w:r>
      <w:r w:rsidR="007260AB" w:rsidRPr="00C14C26">
        <w:rPr>
          <w:rFonts w:eastAsia="Times New Roman"/>
          <w:sz w:val="24"/>
          <w:szCs w:val="24"/>
        </w:rPr>
        <w:t>a</w:t>
      </w:r>
      <w:r w:rsidRPr="00C14C26">
        <w:rPr>
          <w:rFonts w:eastAsia="Times New Roman"/>
          <w:sz w:val="24"/>
          <w:szCs w:val="24"/>
        </w:rPr>
        <w:t>sı</w:t>
      </w:r>
    </w:p>
    <w:p w14:paraId="1BDFCDFA" w14:textId="77777777" w:rsidR="00D9660B" w:rsidRPr="00C14C26" w:rsidRDefault="00D9660B" w:rsidP="003F05BE">
      <w:pPr>
        <w:numPr>
          <w:ilvl w:val="0"/>
          <w:numId w:val="9"/>
        </w:numPr>
        <w:tabs>
          <w:tab w:val="left" w:pos="960"/>
        </w:tabs>
        <w:ind w:left="960" w:hanging="256"/>
        <w:jc w:val="both"/>
        <w:rPr>
          <w:rFonts w:eastAsia="Times New Roman"/>
          <w:sz w:val="24"/>
          <w:szCs w:val="24"/>
        </w:rPr>
      </w:pPr>
      <w:r w:rsidRPr="00C14C26">
        <w:rPr>
          <w:rFonts w:eastAsia="Times New Roman"/>
          <w:sz w:val="24"/>
          <w:szCs w:val="24"/>
        </w:rPr>
        <w:t>Öğrencinin adı soyadı</w:t>
      </w:r>
    </w:p>
    <w:p w14:paraId="73ED9E6C" w14:textId="77777777" w:rsidR="00D9660B" w:rsidRPr="00C14C26" w:rsidRDefault="00D9660B" w:rsidP="003F05BE">
      <w:pPr>
        <w:spacing w:line="12" w:lineRule="exact"/>
        <w:jc w:val="both"/>
        <w:rPr>
          <w:rFonts w:eastAsia="Times New Roman"/>
          <w:sz w:val="24"/>
          <w:szCs w:val="24"/>
        </w:rPr>
      </w:pPr>
    </w:p>
    <w:p w14:paraId="7DE394AF" w14:textId="77777777" w:rsidR="00D9660B" w:rsidRPr="00C14C26" w:rsidRDefault="00D9660B" w:rsidP="003F05BE">
      <w:pPr>
        <w:spacing w:line="236" w:lineRule="auto"/>
        <w:ind w:firstLine="708"/>
        <w:jc w:val="both"/>
        <w:rPr>
          <w:rFonts w:eastAsia="Times New Roman"/>
          <w:sz w:val="24"/>
          <w:szCs w:val="24"/>
        </w:rPr>
      </w:pPr>
      <w:r w:rsidRPr="00C14C26">
        <w:rPr>
          <w:rFonts w:eastAsia="Times New Roman"/>
          <w:sz w:val="24"/>
          <w:szCs w:val="24"/>
        </w:rPr>
        <w:t>f)Tezsiz Yüksek Lisans Programları mezunlarının diplomalarında “Tezsiz Yüksek Lisans”, Tezli Yüksek Lisans Programları mezunların diplomalarında “Tezli Yüksek Lisans” ibaresi yer alır.</w:t>
      </w:r>
    </w:p>
    <w:p w14:paraId="1ECBFCBB" w14:textId="77777777" w:rsidR="00D9660B" w:rsidRPr="00C14C26" w:rsidRDefault="00D9660B" w:rsidP="003F05BE">
      <w:pPr>
        <w:spacing w:line="14" w:lineRule="exact"/>
        <w:jc w:val="both"/>
        <w:rPr>
          <w:rFonts w:eastAsia="Times New Roman"/>
          <w:sz w:val="24"/>
          <w:szCs w:val="24"/>
        </w:rPr>
      </w:pPr>
    </w:p>
    <w:p w14:paraId="12AB4EDA" w14:textId="77777777" w:rsidR="00D9660B" w:rsidRPr="00C14C26" w:rsidRDefault="00D9660B" w:rsidP="003F05BE">
      <w:pPr>
        <w:numPr>
          <w:ilvl w:val="0"/>
          <w:numId w:val="10"/>
        </w:numPr>
        <w:tabs>
          <w:tab w:val="left" w:pos="1003"/>
        </w:tabs>
        <w:spacing w:line="234" w:lineRule="auto"/>
        <w:ind w:firstLine="704"/>
        <w:jc w:val="both"/>
        <w:rPr>
          <w:rFonts w:eastAsia="Times New Roman"/>
          <w:sz w:val="24"/>
          <w:szCs w:val="24"/>
        </w:rPr>
      </w:pPr>
      <w:r w:rsidRPr="00C14C26">
        <w:rPr>
          <w:rFonts w:eastAsia="Times New Roman"/>
          <w:sz w:val="24"/>
          <w:szCs w:val="24"/>
        </w:rPr>
        <w:t>Diplomanın sol alt köşesinde Dekanın/Müdürün, sağ alt köşesinde Rektörün adı, soyadı ve unvanı,</w:t>
      </w:r>
    </w:p>
    <w:p w14:paraId="50FCCE85" w14:textId="77777777" w:rsidR="00D9660B" w:rsidRPr="00C14C26" w:rsidRDefault="00D9660B" w:rsidP="003F05BE">
      <w:pPr>
        <w:spacing w:line="1" w:lineRule="exact"/>
        <w:jc w:val="both"/>
        <w:rPr>
          <w:rFonts w:eastAsia="Times New Roman"/>
          <w:sz w:val="24"/>
          <w:szCs w:val="24"/>
        </w:rPr>
      </w:pPr>
    </w:p>
    <w:p w14:paraId="0D8BAF8B" w14:textId="77777777" w:rsidR="001C69BF" w:rsidRPr="00C14C26" w:rsidRDefault="00D9660B" w:rsidP="003F05BE">
      <w:pPr>
        <w:ind w:left="700"/>
        <w:jc w:val="both"/>
        <w:rPr>
          <w:rFonts w:eastAsia="Times New Roman"/>
          <w:sz w:val="24"/>
          <w:szCs w:val="24"/>
        </w:rPr>
      </w:pPr>
      <w:r w:rsidRPr="00C14C26">
        <w:rPr>
          <w:rFonts w:eastAsia="Times New Roman"/>
          <w:sz w:val="24"/>
          <w:szCs w:val="24"/>
        </w:rPr>
        <w:t xml:space="preserve">(2) </w:t>
      </w:r>
      <w:r w:rsidR="001C69BF" w:rsidRPr="00C14C26">
        <w:rPr>
          <w:rFonts w:eastAsia="Times New Roman"/>
          <w:sz w:val="24"/>
          <w:szCs w:val="24"/>
        </w:rPr>
        <w:t>Diplomanın arka yüzünde;</w:t>
      </w:r>
    </w:p>
    <w:p w14:paraId="42DA1833" w14:textId="77777777" w:rsidR="001C69BF" w:rsidRPr="00C14C26" w:rsidRDefault="001C69BF" w:rsidP="003F05BE">
      <w:pPr>
        <w:ind w:left="700"/>
        <w:jc w:val="both"/>
        <w:rPr>
          <w:rFonts w:eastAsia="Times New Roman"/>
          <w:sz w:val="24"/>
          <w:szCs w:val="24"/>
        </w:rPr>
      </w:pPr>
      <w:r w:rsidRPr="00C14C26">
        <w:rPr>
          <w:rFonts w:eastAsia="Times New Roman"/>
          <w:sz w:val="24"/>
          <w:szCs w:val="24"/>
        </w:rPr>
        <w:t>1- Sağlık Bakanlığı ya</w:t>
      </w:r>
      <w:r w:rsidR="009B2C94" w:rsidRPr="00C14C26">
        <w:rPr>
          <w:rFonts w:eastAsia="Times New Roman"/>
          <w:sz w:val="24"/>
          <w:szCs w:val="24"/>
        </w:rPr>
        <w:t xml:space="preserve"> </w:t>
      </w:r>
      <w:r w:rsidRPr="00C14C26">
        <w:rPr>
          <w:rFonts w:eastAsia="Times New Roman"/>
          <w:sz w:val="24"/>
          <w:szCs w:val="24"/>
        </w:rPr>
        <w:t xml:space="preserve">da İl Sağlık Müdürlüğünce tescil edilecek diplomaların arka yüzünde; </w:t>
      </w:r>
    </w:p>
    <w:p w14:paraId="43DF38EA" w14:textId="77777777" w:rsidR="001C69BF" w:rsidRPr="00C14C26" w:rsidRDefault="001C69BF" w:rsidP="003F05BE">
      <w:pPr>
        <w:ind w:left="700"/>
        <w:jc w:val="both"/>
        <w:rPr>
          <w:rFonts w:eastAsia="Times New Roman"/>
          <w:sz w:val="24"/>
          <w:szCs w:val="24"/>
        </w:rPr>
      </w:pPr>
      <w:r w:rsidRPr="00C14C26">
        <w:rPr>
          <w:rFonts w:eastAsia="Times New Roman"/>
          <w:sz w:val="24"/>
          <w:szCs w:val="24"/>
        </w:rPr>
        <w:t xml:space="preserve">a) Baba ve Ana Adı, </w:t>
      </w:r>
    </w:p>
    <w:p w14:paraId="6597416C" w14:textId="77777777" w:rsidR="001C69BF" w:rsidRPr="00C14C26" w:rsidRDefault="001C69BF" w:rsidP="003F05BE">
      <w:pPr>
        <w:ind w:left="700"/>
        <w:jc w:val="both"/>
        <w:rPr>
          <w:rFonts w:eastAsia="Times New Roman"/>
          <w:sz w:val="24"/>
          <w:szCs w:val="24"/>
        </w:rPr>
      </w:pPr>
      <w:r w:rsidRPr="00C14C26">
        <w:rPr>
          <w:rFonts w:eastAsia="Times New Roman"/>
          <w:sz w:val="24"/>
          <w:szCs w:val="24"/>
        </w:rPr>
        <w:t xml:space="preserve">b) Doğum Yeri ve Yılı, </w:t>
      </w:r>
    </w:p>
    <w:p w14:paraId="76B5B2F5" w14:textId="77777777" w:rsidR="001C69BF" w:rsidRPr="00C14C26" w:rsidRDefault="001C69BF" w:rsidP="003F05BE">
      <w:pPr>
        <w:ind w:left="700"/>
        <w:jc w:val="both"/>
        <w:rPr>
          <w:rFonts w:eastAsia="Times New Roman"/>
          <w:sz w:val="24"/>
          <w:szCs w:val="24"/>
        </w:rPr>
      </w:pPr>
      <w:r w:rsidRPr="00C14C26">
        <w:rPr>
          <w:rFonts w:eastAsia="Times New Roman"/>
          <w:sz w:val="24"/>
          <w:szCs w:val="24"/>
        </w:rPr>
        <w:t xml:space="preserve">c) Öğrenci Numarası, </w:t>
      </w:r>
    </w:p>
    <w:p w14:paraId="339F6255" w14:textId="77777777" w:rsidR="001C69BF" w:rsidRPr="00C14C26" w:rsidRDefault="001C69BF" w:rsidP="003F05BE">
      <w:pPr>
        <w:ind w:left="700"/>
        <w:jc w:val="both"/>
        <w:rPr>
          <w:rFonts w:eastAsia="Times New Roman"/>
          <w:sz w:val="24"/>
          <w:szCs w:val="24"/>
        </w:rPr>
      </w:pPr>
      <w:r w:rsidRPr="00C14C26">
        <w:rPr>
          <w:rFonts w:eastAsia="Times New Roman"/>
          <w:sz w:val="24"/>
          <w:szCs w:val="24"/>
        </w:rPr>
        <w:t xml:space="preserve">ç) T.C. Kimlik Numarası/Yabancı uyruklular için Y.U. numarası, </w:t>
      </w:r>
    </w:p>
    <w:p w14:paraId="048C1E24" w14:textId="77777777" w:rsidR="001C69BF" w:rsidRPr="00C14C26" w:rsidRDefault="001C69BF" w:rsidP="003F05BE">
      <w:pPr>
        <w:ind w:left="700"/>
        <w:jc w:val="both"/>
        <w:rPr>
          <w:rFonts w:eastAsia="Times New Roman"/>
          <w:sz w:val="24"/>
          <w:szCs w:val="24"/>
        </w:rPr>
      </w:pPr>
      <w:r w:rsidRPr="00C14C26">
        <w:rPr>
          <w:rFonts w:eastAsia="Times New Roman"/>
          <w:sz w:val="24"/>
          <w:szCs w:val="24"/>
        </w:rPr>
        <w:t xml:space="preserve">d) Kayıt Tarihi, </w:t>
      </w:r>
    </w:p>
    <w:p w14:paraId="0E6CF497" w14:textId="77777777" w:rsidR="001C69BF" w:rsidRPr="00C14C26" w:rsidRDefault="001C69BF" w:rsidP="003F05BE">
      <w:pPr>
        <w:ind w:left="700"/>
        <w:jc w:val="both"/>
        <w:rPr>
          <w:rFonts w:eastAsia="Times New Roman"/>
          <w:sz w:val="24"/>
          <w:szCs w:val="24"/>
        </w:rPr>
      </w:pPr>
      <w:r w:rsidRPr="00C14C26">
        <w:rPr>
          <w:rFonts w:eastAsia="Times New Roman"/>
          <w:sz w:val="24"/>
          <w:szCs w:val="24"/>
        </w:rPr>
        <w:t xml:space="preserve">e) Derecesi f) Düzenlenme Tarihi </w:t>
      </w:r>
    </w:p>
    <w:p w14:paraId="04F01076" w14:textId="77777777" w:rsidR="009B2C94" w:rsidRPr="00C14C26" w:rsidRDefault="001C69BF" w:rsidP="003F05BE">
      <w:pPr>
        <w:ind w:left="700"/>
        <w:jc w:val="both"/>
        <w:rPr>
          <w:rFonts w:eastAsia="Times New Roman"/>
          <w:sz w:val="24"/>
          <w:szCs w:val="24"/>
        </w:rPr>
      </w:pPr>
      <w:r w:rsidRPr="00C14C26">
        <w:rPr>
          <w:rFonts w:eastAsia="Times New Roman"/>
          <w:sz w:val="24"/>
          <w:szCs w:val="24"/>
        </w:rPr>
        <w:lastRenderedPageBreak/>
        <w:t>g) Diplomayı düzenleyen yetkilinin adı, soyadı ve unvanı</w:t>
      </w:r>
      <w:r w:rsidR="009B2C94" w:rsidRPr="00C14C26">
        <w:rPr>
          <w:rFonts w:eastAsia="Times New Roman"/>
          <w:sz w:val="24"/>
          <w:szCs w:val="24"/>
        </w:rPr>
        <w:t>,</w:t>
      </w:r>
    </w:p>
    <w:p w14:paraId="08B43CE9" w14:textId="77777777" w:rsidR="001C69BF" w:rsidRPr="00C14C26" w:rsidRDefault="00D50144" w:rsidP="003F05BE">
      <w:pPr>
        <w:ind w:left="700"/>
        <w:jc w:val="both"/>
        <w:rPr>
          <w:rFonts w:eastAsia="Times New Roman"/>
          <w:sz w:val="24"/>
          <w:szCs w:val="24"/>
        </w:rPr>
      </w:pPr>
      <w:r w:rsidRPr="00C14C26">
        <w:rPr>
          <w:rFonts w:eastAsia="Times New Roman"/>
          <w:sz w:val="24"/>
          <w:szCs w:val="24"/>
        </w:rPr>
        <w:t xml:space="preserve">ı) Tescil </w:t>
      </w:r>
      <w:r w:rsidR="00C65221" w:rsidRPr="00C14C26">
        <w:rPr>
          <w:rFonts w:eastAsia="Times New Roman"/>
          <w:sz w:val="24"/>
          <w:szCs w:val="24"/>
        </w:rPr>
        <w:t>alanı bulunur</w:t>
      </w:r>
      <w:r w:rsidR="001C69BF" w:rsidRPr="00C14C26">
        <w:rPr>
          <w:rFonts w:eastAsia="Times New Roman"/>
          <w:sz w:val="24"/>
          <w:szCs w:val="24"/>
        </w:rPr>
        <w:t xml:space="preserve">. </w:t>
      </w:r>
    </w:p>
    <w:p w14:paraId="05917969" w14:textId="77777777" w:rsidR="001C69BF" w:rsidRPr="00C14C26" w:rsidRDefault="001C69BF" w:rsidP="003F05BE">
      <w:pPr>
        <w:ind w:left="700"/>
        <w:jc w:val="both"/>
        <w:rPr>
          <w:rFonts w:eastAsia="Times New Roman"/>
          <w:sz w:val="24"/>
          <w:szCs w:val="24"/>
        </w:rPr>
      </w:pPr>
    </w:p>
    <w:p w14:paraId="38EB5E8D" w14:textId="77777777" w:rsidR="001C69BF" w:rsidRPr="00C14C26" w:rsidRDefault="001C69BF" w:rsidP="003F05BE">
      <w:pPr>
        <w:ind w:left="700"/>
        <w:jc w:val="both"/>
        <w:rPr>
          <w:rFonts w:eastAsia="Times New Roman"/>
          <w:sz w:val="24"/>
          <w:szCs w:val="24"/>
        </w:rPr>
      </w:pPr>
      <w:r w:rsidRPr="00C14C26">
        <w:rPr>
          <w:rFonts w:eastAsia="Times New Roman"/>
          <w:sz w:val="24"/>
          <w:szCs w:val="24"/>
        </w:rPr>
        <w:t>2- Tezli yüksek lisans ile doktora ve Sanatta Yeterlik diplomalarına tez danışmanı ve tezin konusu, tezsiz yüksek lisans diplomalarına ise proje danışmanı ve dönem projesi yazılır.</w:t>
      </w:r>
    </w:p>
    <w:p w14:paraId="389723E9" w14:textId="77777777" w:rsidR="004F572C" w:rsidRPr="00C14C26" w:rsidRDefault="004F572C" w:rsidP="003F05BE">
      <w:pPr>
        <w:ind w:left="700"/>
        <w:jc w:val="both"/>
        <w:rPr>
          <w:rFonts w:eastAsia="Times New Roman"/>
          <w:sz w:val="24"/>
          <w:szCs w:val="24"/>
        </w:rPr>
      </w:pPr>
    </w:p>
    <w:p w14:paraId="19496F93" w14:textId="77777777" w:rsidR="004F572C" w:rsidRPr="00C14C26" w:rsidRDefault="004F572C" w:rsidP="003F05BE">
      <w:pPr>
        <w:ind w:left="700"/>
        <w:jc w:val="both"/>
        <w:rPr>
          <w:rFonts w:eastAsia="Times New Roman"/>
          <w:sz w:val="24"/>
          <w:szCs w:val="24"/>
        </w:rPr>
      </w:pPr>
      <w:r w:rsidRPr="00C14C26">
        <w:rPr>
          <w:rFonts w:eastAsia="Times New Roman"/>
          <w:sz w:val="24"/>
          <w:szCs w:val="24"/>
        </w:rPr>
        <w:t>3- Diğer diplomaların arka yüzünde herhangi bir bilgi yer almaz.</w:t>
      </w:r>
    </w:p>
    <w:p w14:paraId="314A0A48" w14:textId="77777777" w:rsidR="008A44EB" w:rsidRPr="00C14C26" w:rsidRDefault="008A44EB" w:rsidP="003F05BE">
      <w:pPr>
        <w:ind w:left="700"/>
        <w:jc w:val="both"/>
        <w:rPr>
          <w:rFonts w:eastAsia="Times New Roman"/>
          <w:sz w:val="24"/>
          <w:szCs w:val="24"/>
        </w:rPr>
      </w:pPr>
    </w:p>
    <w:p w14:paraId="0079489F" w14:textId="77777777" w:rsidR="00D9660B" w:rsidRPr="00C14C26" w:rsidRDefault="00D9660B" w:rsidP="003F05BE">
      <w:pPr>
        <w:ind w:left="700"/>
        <w:jc w:val="both"/>
        <w:rPr>
          <w:sz w:val="24"/>
          <w:szCs w:val="24"/>
        </w:rPr>
      </w:pPr>
      <w:r w:rsidRPr="00C14C26">
        <w:rPr>
          <w:rFonts w:eastAsia="Times New Roman"/>
          <w:b/>
          <w:bCs/>
          <w:sz w:val="24"/>
          <w:szCs w:val="24"/>
        </w:rPr>
        <w:t xml:space="preserve">Diplomalarda yer </w:t>
      </w:r>
      <w:r w:rsidR="00254903" w:rsidRPr="00C14C26">
        <w:rPr>
          <w:rFonts w:eastAsia="Times New Roman"/>
          <w:b/>
          <w:bCs/>
          <w:sz w:val="24"/>
          <w:szCs w:val="24"/>
        </w:rPr>
        <w:t>A</w:t>
      </w:r>
      <w:r w:rsidRPr="00C14C26">
        <w:rPr>
          <w:rFonts w:eastAsia="Times New Roman"/>
          <w:b/>
          <w:bCs/>
          <w:sz w:val="24"/>
          <w:szCs w:val="24"/>
        </w:rPr>
        <w:t xml:space="preserve">lamayacak </w:t>
      </w:r>
      <w:r w:rsidR="00254903" w:rsidRPr="00C14C26">
        <w:rPr>
          <w:rFonts w:eastAsia="Times New Roman"/>
          <w:b/>
          <w:bCs/>
          <w:sz w:val="24"/>
          <w:szCs w:val="24"/>
        </w:rPr>
        <w:t>H</w:t>
      </w:r>
      <w:r w:rsidRPr="00C14C26">
        <w:rPr>
          <w:rFonts w:eastAsia="Times New Roman"/>
          <w:b/>
          <w:bCs/>
          <w:sz w:val="24"/>
          <w:szCs w:val="24"/>
        </w:rPr>
        <w:t>ususlar</w:t>
      </w:r>
    </w:p>
    <w:p w14:paraId="47E3B4C8" w14:textId="77777777" w:rsidR="00D9660B" w:rsidRPr="00C14C26" w:rsidRDefault="00D9660B" w:rsidP="003F05BE">
      <w:pPr>
        <w:spacing w:line="7" w:lineRule="exact"/>
        <w:jc w:val="both"/>
        <w:rPr>
          <w:sz w:val="24"/>
          <w:szCs w:val="24"/>
        </w:rPr>
      </w:pPr>
    </w:p>
    <w:p w14:paraId="059B3F44" w14:textId="77777777" w:rsidR="00D9660B" w:rsidRPr="00C14C26" w:rsidRDefault="00D9660B" w:rsidP="003F05BE">
      <w:pPr>
        <w:ind w:left="700"/>
        <w:jc w:val="both"/>
        <w:rPr>
          <w:rFonts w:eastAsia="Times New Roman"/>
          <w:sz w:val="24"/>
          <w:szCs w:val="24"/>
        </w:rPr>
      </w:pPr>
      <w:r w:rsidRPr="00C14C26">
        <w:rPr>
          <w:rFonts w:eastAsia="Times New Roman"/>
          <w:b/>
          <w:bCs/>
          <w:sz w:val="24"/>
          <w:szCs w:val="24"/>
        </w:rPr>
        <w:t>MADDE 9-</w:t>
      </w:r>
      <w:r w:rsidRPr="00C14C26">
        <w:rPr>
          <w:rFonts w:eastAsia="Times New Roman"/>
          <w:sz w:val="24"/>
          <w:szCs w:val="24"/>
        </w:rPr>
        <w:t xml:space="preserve"> (1) İkinci öğretim/uzaktan öğretim yapılan ön lisans, lisans ve lisansüstü programlarından mezun olanların diplomalarında, ikinci öğretim/uzaktan öğretim programlarından mezun oldukları belirtilmez. Bu bilgiler, öğrenci not döküm belgesi (transkript) içinde yer alır</w:t>
      </w:r>
    </w:p>
    <w:p w14:paraId="2FD6D425" w14:textId="77777777" w:rsidR="00D9660B" w:rsidRPr="00C14C26" w:rsidRDefault="00D9660B" w:rsidP="003F05BE">
      <w:pPr>
        <w:ind w:left="700"/>
        <w:jc w:val="both"/>
        <w:rPr>
          <w:rFonts w:eastAsia="Times New Roman"/>
          <w:sz w:val="24"/>
          <w:szCs w:val="24"/>
        </w:rPr>
      </w:pPr>
    </w:p>
    <w:p w14:paraId="5F954B02" w14:textId="77777777" w:rsidR="00D9660B" w:rsidRPr="00C14C26" w:rsidRDefault="00D9660B" w:rsidP="003F05BE">
      <w:pPr>
        <w:ind w:left="700"/>
        <w:jc w:val="both"/>
        <w:rPr>
          <w:rFonts w:eastAsia="Times New Roman"/>
          <w:sz w:val="24"/>
          <w:szCs w:val="24"/>
        </w:rPr>
      </w:pPr>
      <w:bookmarkStart w:id="6" w:name="page4"/>
      <w:bookmarkEnd w:id="6"/>
      <w:r w:rsidRPr="00C14C26">
        <w:rPr>
          <w:rFonts w:eastAsia="Times New Roman"/>
          <w:sz w:val="24"/>
          <w:szCs w:val="24"/>
        </w:rPr>
        <w:t>Diplomalarda unvan yer almaz ancak Yükseköğretim Kurulu Başkanlığı</w:t>
      </w:r>
      <w:r w:rsidR="009B2C94" w:rsidRPr="00C14C26">
        <w:rPr>
          <w:rFonts w:eastAsia="Times New Roman"/>
          <w:sz w:val="24"/>
          <w:szCs w:val="24"/>
        </w:rPr>
        <w:t>’</w:t>
      </w:r>
      <w:r w:rsidRPr="00C14C26">
        <w:rPr>
          <w:rFonts w:eastAsia="Times New Roman"/>
          <w:sz w:val="24"/>
          <w:szCs w:val="24"/>
        </w:rPr>
        <w:t>nın kararları ile belirlenen programlar için diplomalarda unvan yazılır.</w:t>
      </w:r>
    </w:p>
    <w:p w14:paraId="7D6B7513" w14:textId="77777777" w:rsidR="00D9660B" w:rsidRPr="00C14C26" w:rsidRDefault="00D9660B" w:rsidP="003F05BE">
      <w:pPr>
        <w:spacing w:line="200" w:lineRule="exact"/>
        <w:jc w:val="both"/>
        <w:rPr>
          <w:sz w:val="24"/>
          <w:szCs w:val="24"/>
        </w:rPr>
      </w:pPr>
    </w:p>
    <w:p w14:paraId="1E774294" w14:textId="77777777" w:rsidR="00D9660B" w:rsidRPr="00C14C26" w:rsidRDefault="00D9660B" w:rsidP="003F05BE">
      <w:pPr>
        <w:ind w:left="700"/>
        <w:jc w:val="both"/>
        <w:rPr>
          <w:sz w:val="24"/>
          <w:szCs w:val="24"/>
        </w:rPr>
      </w:pPr>
      <w:r w:rsidRPr="00C14C26">
        <w:rPr>
          <w:rFonts w:eastAsia="Times New Roman"/>
          <w:b/>
          <w:bCs/>
          <w:sz w:val="24"/>
          <w:szCs w:val="24"/>
        </w:rPr>
        <w:t xml:space="preserve">Diplomalarda </w:t>
      </w:r>
      <w:r w:rsidR="00254903" w:rsidRPr="00C14C26">
        <w:rPr>
          <w:rFonts w:eastAsia="Times New Roman"/>
          <w:b/>
          <w:bCs/>
          <w:sz w:val="24"/>
          <w:szCs w:val="24"/>
        </w:rPr>
        <w:t>İ</w:t>
      </w:r>
      <w:r w:rsidRPr="00C14C26">
        <w:rPr>
          <w:rFonts w:eastAsia="Times New Roman"/>
          <w:b/>
          <w:bCs/>
          <w:sz w:val="24"/>
          <w:szCs w:val="24"/>
        </w:rPr>
        <w:t>mza</w:t>
      </w:r>
    </w:p>
    <w:p w14:paraId="6041F829" w14:textId="77777777" w:rsidR="00D9660B" w:rsidRPr="00C14C26" w:rsidRDefault="00D9660B" w:rsidP="003F05BE">
      <w:pPr>
        <w:spacing w:line="7" w:lineRule="exact"/>
        <w:jc w:val="both"/>
        <w:rPr>
          <w:sz w:val="24"/>
          <w:szCs w:val="24"/>
        </w:rPr>
      </w:pPr>
    </w:p>
    <w:p w14:paraId="5DDA3946" w14:textId="77777777" w:rsidR="00D9660B" w:rsidRPr="00C14C26" w:rsidRDefault="00D9660B" w:rsidP="003F05BE">
      <w:pPr>
        <w:spacing w:line="234" w:lineRule="auto"/>
        <w:ind w:right="20" w:firstLine="708"/>
        <w:jc w:val="both"/>
        <w:rPr>
          <w:rFonts w:eastAsia="Times New Roman"/>
          <w:sz w:val="24"/>
          <w:szCs w:val="24"/>
        </w:rPr>
      </w:pPr>
      <w:r w:rsidRPr="00C14C26">
        <w:rPr>
          <w:rFonts w:eastAsia="Times New Roman"/>
          <w:b/>
          <w:bCs/>
          <w:sz w:val="24"/>
          <w:szCs w:val="24"/>
        </w:rPr>
        <w:t xml:space="preserve">MADDE 10- </w:t>
      </w:r>
      <w:r w:rsidRPr="00C14C26">
        <w:rPr>
          <w:rFonts w:eastAsia="Times New Roman"/>
          <w:sz w:val="24"/>
          <w:szCs w:val="24"/>
        </w:rPr>
        <w:t>(1) Diplomalar, düzenleme tarihinde görevde bulunan Rektör, Dekan/Müdür tarafından imzalanır.</w:t>
      </w:r>
    </w:p>
    <w:p w14:paraId="17D4205A" w14:textId="77777777" w:rsidR="00D9660B" w:rsidRPr="00C14C26" w:rsidRDefault="00D9660B" w:rsidP="003F05BE">
      <w:pPr>
        <w:spacing w:line="2" w:lineRule="exact"/>
        <w:jc w:val="both"/>
        <w:rPr>
          <w:sz w:val="24"/>
          <w:szCs w:val="24"/>
        </w:rPr>
      </w:pPr>
    </w:p>
    <w:p w14:paraId="3FE9E214" w14:textId="77777777" w:rsidR="00D9660B" w:rsidRPr="00C14C26" w:rsidRDefault="00D9660B" w:rsidP="003F05BE">
      <w:pPr>
        <w:ind w:left="700"/>
        <w:jc w:val="both"/>
        <w:rPr>
          <w:sz w:val="24"/>
          <w:szCs w:val="24"/>
        </w:rPr>
      </w:pPr>
      <w:r w:rsidRPr="00C14C26">
        <w:rPr>
          <w:rFonts w:eastAsia="Times New Roman"/>
          <w:b/>
          <w:bCs/>
          <w:sz w:val="24"/>
          <w:szCs w:val="24"/>
        </w:rPr>
        <w:t xml:space="preserve">Mezuniyet </w:t>
      </w:r>
      <w:r w:rsidR="00254903" w:rsidRPr="00C14C26">
        <w:rPr>
          <w:rFonts w:eastAsia="Times New Roman"/>
          <w:b/>
          <w:bCs/>
          <w:sz w:val="24"/>
          <w:szCs w:val="24"/>
        </w:rPr>
        <w:t>T</w:t>
      </w:r>
      <w:r w:rsidRPr="00C14C26">
        <w:rPr>
          <w:rFonts w:eastAsia="Times New Roman"/>
          <w:b/>
          <w:bCs/>
          <w:sz w:val="24"/>
          <w:szCs w:val="24"/>
        </w:rPr>
        <w:t>arihi</w:t>
      </w:r>
    </w:p>
    <w:p w14:paraId="0A92FAC0" w14:textId="77777777" w:rsidR="00D9660B" w:rsidRPr="00C14C26" w:rsidRDefault="00D9660B" w:rsidP="003F05BE">
      <w:pPr>
        <w:spacing w:line="235" w:lineRule="auto"/>
        <w:ind w:left="700"/>
        <w:jc w:val="both"/>
        <w:rPr>
          <w:rFonts w:eastAsia="Times New Roman"/>
          <w:sz w:val="24"/>
          <w:szCs w:val="24"/>
        </w:rPr>
      </w:pPr>
      <w:r w:rsidRPr="00C14C26">
        <w:rPr>
          <w:rFonts w:eastAsia="Times New Roman"/>
          <w:b/>
          <w:bCs/>
          <w:sz w:val="24"/>
          <w:szCs w:val="24"/>
        </w:rPr>
        <w:t>MADDE 11</w:t>
      </w:r>
      <w:r w:rsidRPr="00C14C26">
        <w:rPr>
          <w:rFonts w:eastAsia="Times New Roman"/>
          <w:sz w:val="24"/>
          <w:szCs w:val="24"/>
        </w:rPr>
        <w:t>-(1) Diplomaya yazılacak mezuniyet tarihi,</w:t>
      </w:r>
    </w:p>
    <w:p w14:paraId="43AA574A" w14:textId="77777777" w:rsidR="00D9660B" w:rsidRPr="00C14C26" w:rsidRDefault="00D9660B" w:rsidP="003F05BE">
      <w:pPr>
        <w:spacing w:line="13" w:lineRule="exact"/>
        <w:jc w:val="both"/>
        <w:rPr>
          <w:rFonts w:eastAsia="Times New Roman"/>
          <w:sz w:val="24"/>
          <w:szCs w:val="24"/>
        </w:rPr>
      </w:pPr>
    </w:p>
    <w:p w14:paraId="78E38CEB" w14:textId="77777777" w:rsidR="00D9660B" w:rsidRPr="00C14C26" w:rsidRDefault="00D9660B" w:rsidP="003F05BE">
      <w:pPr>
        <w:numPr>
          <w:ilvl w:val="0"/>
          <w:numId w:val="13"/>
        </w:numPr>
        <w:tabs>
          <w:tab w:val="left" w:pos="957"/>
        </w:tabs>
        <w:spacing w:line="234" w:lineRule="auto"/>
        <w:ind w:right="20" w:firstLine="704"/>
        <w:jc w:val="both"/>
        <w:rPr>
          <w:rFonts w:eastAsia="Times New Roman"/>
          <w:sz w:val="24"/>
          <w:szCs w:val="24"/>
        </w:rPr>
      </w:pPr>
      <w:r w:rsidRPr="00C14C26">
        <w:rPr>
          <w:rFonts w:eastAsia="Times New Roman"/>
          <w:sz w:val="24"/>
          <w:szCs w:val="24"/>
        </w:rPr>
        <w:t>Ön lisans, lisans programında kayıtlı olan öğrencilerin mezuniyet tarihi, ilgili birim Yönetim Kurulunun öğrencinin mezuniyetine karar verdiği tarihtir.</w:t>
      </w:r>
    </w:p>
    <w:p w14:paraId="4CA207CF" w14:textId="77777777" w:rsidR="00D9660B" w:rsidRPr="00C14C26" w:rsidRDefault="00D9660B" w:rsidP="003F05BE">
      <w:pPr>
        <w:spacing w:line="13" w:lineRule="exact"/>
        <w:jc w:val="both"/>
        <w:rPr>
          <w:rFonts w:eastAsia="Times New Roman"/>
          <w:sz w:val="24"/>
          <w:szCs w:val="24"/>
        </w:rPr>
      </w:pPr>
    </w:p>
    <w:p w14:paraId="7F127486" w14:textId="77777777" w:rsidR="00D9660B" w:rsidRPr="00C14C26" w:rsidRDefault="00C65221" w:rsidP="003F05BE">
      <w:pPr>
        <w:pStyle w:val="ListeParagraf"/>
        <w:spacing w:line="234" w:lineRule="auto"/>
        <w:ind w:right="20"/>
        <w:jc w:val="both"/>
        <w:rPr>
          <w:rFonts w:eastAsia="Times New Roman"/>
          <w:sz w:val="24"/>
          <w:szCs w:val="24"/>
        </w:rPr>
      </w:pPr>
      <w:r w:rsidRPr="00C14C26">
        <w:rPr>
          <w:rFonts w:eastAsia="Times New Roman"/>
          <w:sz w:val="24"/>
          <w:szCs w:val="24"/>
        </w:rPr>
        <w:t>b) Yüksek</w:t>
      </w:r>
      <w:r w:rsidR="00D9660B" w:rsidRPr="00C14C26">
        <w:rPr>
          <w:rFonts w:eastAsia="Times New Roman"/>
          <w:sz w:val="24"/>
          <w:szCs w:val="24"/>
        </w:rPr>
        <w:t xml:space="preserve"> Lisans ve Doktora/Sanatta Yeterlik diplomalarında ilgili birim Yönetim Kurulunun öğrencinin mezuniyetine karar verdiği tarihtir.</w:t>
      </w:r>
    </w:p>
    <w:p w14:paraId="020D4134" w14:textId="77777777" w:rsidR="00D9660B" w:rsidRPr="00C14C26" w:rsidRDefault="00D9660B" w:rsidP="003F05BE">
      <w:pPr>
        <w:spacing w:line="283" w:lineRule="exact"/>
        <w:jc w:val="both"/>
        <w:rPr>
          <w:rFonts w:eastAsia="Times New Roman"/>
          <w:sz w:val="24"/>
          <w:szCs w:val="24"/>
        </w:rPr>
      </w:pPr>
    </w:p>
    <w:p w14:paraId="518B1991" w14:textId="77777777" w:rsidR="00EE7DEC" w:rsidRPr="00C14C26" w:rsidRDefault="00EE7DEC" w:rsidP="003F05BE">
      <w:pPr>
        <w:ind w:left="700"/>
        <w:jc w:val="both"/>
        <w:rPr>
          <w:rFonts w:eastAsia="Times New Roman"/>
          <w:b/>
          <w:bCs/>
          <w:sz w:val="24"/>
          <w:szCs w:val="24"/>
        </w:rPr>
      </w:pPr>
    </w:p>
    <w:p w14:paraId="6060B9ED" w14:textId="77777777" w:rsidR="00EE7DEC" w:rsidRPr="00C14C26" w:rsidRDefault="00EE7DEC" w:rsidP="003F05BE">
      <w:pPr>
        <w:ind w:left="700"/>
        <w:jc w:val="both"/>
        <w:rPr>
          <w:rFonts w:eastAsia="Times New Roman"/>
          <w:b/>
          <w:bCs/>
          <w:sz w:val="24"/>
          <w:szCs w:val="24"/>
        </w:rPr>
      </w:pPr>
    </w:p>
    <w:p w14:paraId="79C9994D" w14:textId="77777777" w:rsidR="00D9660B" w:rsidRPr="00C14C26" w:rsidRDefault="00D9660B" w:rsidP="003F05BE">
      <w:pPr>
        <w:ind w:left="700"/>
        <w:jc w:val="both"/>
        <w:rPr>
          <w:sz w:val="24"/>
          <w:szCs w:val="24"/>
        </w:rPr>
      </w:pPr>
      <w:r w:rsidRPr="00C14C26">
        <w:rPr>
          <w:rFonts w:eastAsia="Times New Roman"/>
          <w:b/>
          <w:bCs/>
          <w:sz w:val="24"/>
          <w:szCs w:val="24"/>
        </w:rPr>
        <w:t xml:space="preserve">Diploma </w:t>
      </w:r>
      <w:r w:rsidR="00254903" w:rsidRPr="00C14C26">
        <w:rPr>
          <w:rFonts w:eastAsia="Times New Roman"/>
          <w:b/>
          <w:bCs/>
          <w:sz w:val="24"/>
          <w:szCs w:val="24"/>
        </w:rPr>
        <w:t>D</w:t>
      </w:r>
      <w:r w:rsidRPr="00C14C26">
        <w:rPr>
          <w:rFonts w:eastAsia="Times New Roman"/>
          <w:b/>
          <w:bCs/>
          <w:sz w:val="24"/>
          <w:szCs w:val="24"/>
        </w:rPr>
        <w:t>efteri</w:t>
      </w:r>
    </w:p>
    <w:p w14:paraId="460B27DE" w14:textId="77777777" w:rsidR="00D9660B" w:rsidRPr="00C14C26" w:rsidRDefault="00D9660B" w:rsidP="003F05BE">
      <w:pPr>
        <w:spacing w:line="7" w:lineRule="exact"/>
        <w:jc w:val="both"/>
        <w:rPr>
          <w:sz w:val="24"/>
          <w:szCs w:val="24"/>
        </w:rPr>
      </w:pPr>
    </w:p>
    <w:p w14:paraId="35054418" w14:textId="77777777" w:rsidR="00D9660B" w:rsidRPr="00C14C26" w:rsidRDefault="00D9660B" w:rsidP="003F05BE">
      <w:pPr>
        <w:spacing w:line="234" w:lineRule="auto"/>
        <w:ind w:right="20" w:firstLine="708"/>
        <w:jc w:val="both"/>
        <w:rPr>
          <w:rFonts w:eastAsia="Times New Roman"/>
          <w:sz w:val="24"/>
          <w:szCs w:val="24"/>
        </w:rPr>
      </w:pPr>
      <w:r w:rsidRPr="00C14C26">
        <w:rPr>
          <w:rFonts w:eastAsia="Times New Roman"/>
          <w:b/>
          <w:bCs/>
          <w:sz w:val="24"/>
          <w:szCs w:val="24"/>
        </w:rPr>
        <w:t xml:space="preserve">MADDE </w:t>
      </w:r>
      <w:r w:rsidRPr="00C14C26">
        <w:rPr>
          <w:rFonts w:eastAsia="Times New Roman"/>
          <w:sz w:val="24"/>
          <w:szCs w:val="24"/>
        </w:rPr>
        <w:t xml:space="preserve">12 -(1) Mezuniyetine karar verilen öğrencilere ilişkin bilgilerin yer alacağı diploma defterlerinin formatı </w:t>
      </w:r>
      <w:r w:rsidR="009A7335" w:rsidRPr="00C14C26">
        <w:rPr>
          <w:rFonts w:eastAsia="Times New Roman"/>
          <w:sz w:val="24"/>
          <w:szCs w:val="24"/>
        </w:rPr>
        <w:t>(Ek 2)’deki gibidir.</w:t>
      </w:r>
    </w:p>
    <w:p w14:paraId="26121B65" w14:textId="77777777" w:rsidR="00D9660B" w:rsidRPr="00C14C26" w:rsidRDefault="00D9660B" w:rsidP="003F05BE">
      <w:pPr>
        <w:spacing w:line="2" w:lineRule="exact"/>
        <w:jc w:val="both"/>
        <w:rPr>
          <w:rFonts w:eastAsia="Times New Roman"/>
          <w:sz w:val="24"/>
          <w:szCs w:val="24"/>
        </w:rPr>
      </w:pPr>
    </w:p>
    <w:p w14:paraId="1FB1C0E5" w14:textId="77777777" w:rsidR="00D9660B" w:rsidRPr="00C14C26" w:rsidRDefault="00C65221" w:rsidP="003F05BE">
      <w:pPr>
        <w:numPr>
          <w:ilvl w:val="0"/>
          <w:numId w:val="14"/>
        </w:numPr>
        <w:tabs>
          <w:tab w:val="left" w:pos="1140"/>
        </w:tabs>
        <w:ind w:left="1140" w:hanging="436"/>
        <w:jc w:val="both"/>
        <w:rPr>
          <w:rFonts w:eastAsia="Times New Roman"/>
          <w:sz w:val="24"/>
          <w:szCs w:val="24"/>
        </w:rPr>
      </w:pPr>
      <w:r w:rsidRPr="00C14C26">
        <w:rPr>
          <w:rFonts w:eastAsia="Times New Roman"/>
          <w:sz w:val="24"/>
          <w:szCs w:val="24"/>
        </w:rPr>
        <w:t xml:space="preserve">Diploma defterlerinin sayfalarına ardışık sayfa numarası verilir, her sayfası </w:t>
      </w:r>
      <w:r w:rsidR="00D9660B" w:rsidRPr="00C14C26">
        <w:rPr>
          <w:rFonts w:eastAsia="Times New Roman"/>
          <w:sz w:val="24"/>
          <w:szCs w:val="24"/>
        </w:rPr>
        <w:t>mühürlenir.</w:t>
      </w:r>
    </w:p>
    <w:p w14:paraId="0141C472" w14:textId="77777777" w:rsidR="00D9660B" w:rsidRPr="00C14C26" w:rsidRDefault="00D9660B" w:rsidP="003F05BE">
      <w:pPr>
        <w:spacing w:line="281" w:lineRule="exact"/>
        <w:jc w:val="both"/>
        <w:rPr>
          <w:sz w:val="24"/>
          <w:szCs w:val="24"/>
        </w:rPr>
      </w:pPr>
    </w:p>
    <w:p w14:paraId="531A062E" w14:textId="77777777" w:rsidR="00D9660B" w:rsidRPr="00C14C26" w:rsidRDefault="00D9660B" w:rsidP="003F05BE">
      <w:pPr>
        <w:ind w:left="700"/>
        <w:jc w:val="both"/>
        <w:rPr>
          <w:sz w:val="24"/>
          <w:szCs w:val="24"/>
        </w:rPr>
      </w:pPr>
      <w:r w:rsidRPr="00C14C26">
        <w:rPr>
          <w:rFonts w:eastAsia="Times New Roman"/>
          <w:b/>
          <w:bCs/>
          <w:sz w:val="24"/>
          <w:szCs w:val="24"/>
        </w:rPr>
        <w:t xml:space="preserve">Diploma </w:t>
      </w:r>
      <w:r w:rsidR="00254903" w:rsidRPr="00C14C26">
        <w:rPr>
          <w:rFonts w:eastAsia="Times New Roman"/>
          <w:b/>
          <w:bCs/>
          <w:sz w:val="24"/>
          <w:szCs w:val="24"/>
        </w:rPr>
        <w:t>E</w:t>
      </w:r>
      <w:r w:rsidRPr="00C14C26">
        <w:rPr>
          <w:rFonts w:eastAsia="Times New Roman"/>
          <w:b/>
          <w:bCs/>
          <w:sz w:val="24"/>
          <w:szCs w:val="24"/>
        </w:rPr>
        <w:t>ki</w:t>
      </w:r>
    </w:p>
    <w:p w14:paraId="286BF877" w14:textId="77777777" w:rsidR="00D9660B" w:rsidRPr="00C14C26" w:rsidRDefault="00D9660B" w:rsidP="003F05BE">
      <w:pPr>
        <w:spacing w:line="7" w:lineRule="exact"/>
        <w:jc w:val="both"/>
        <w:rPr>
          <w:sz w:val="24"/>
          <w:szCs w:val="24"/>
        </w:rPr>
      </w:pPr>
    </w:p>
    <w:p w14:paraId="5127C5CC" w14:textId="77777777" w:rsidR="00D9660B" w:rsidRPr="00C14C26" w:rsidRDefault="00D9660B" w:rsidP="003F05BE">
      <w:pPr>
        <w:spacing w:line="234" w:lineRule="auto"/>
        <w:ind w:right="20" w:firstLine="708"/>
        <w:jc w:val="both"/>
        <w:rPr>
          <w:rFonts w:eastAsia="Times New Roman"/>
          <w:sz w:val="24"/>
          <w:szCs w:val="24"/>
        </w:rPr>
      </w:pPr>
      <w:r w:rsidRPr="00C14C26">
        <w:rPr>
          <w:rFonts w:eastAsia="Times New Roman"/>
          <w:b/>
          <w:bCs/>
          <w:sz w:val="24"/>
          <w:szCs w:val="24"/>
        </w:rPr>
        <w:t xml:space="preserve">MADDE 13 </w:t>
      </w:r>
      <w:r w:rsidRPr="00C14C26">
        <w:rPr>
          <w:rFonts w:eastAsia="Times New Roman"/>
          <w:sz w:val="24"/>
          <w:szCs w:val="24"/>
        </w:rPr>
        <w:t>-(1) Kayıtlı oldukları programları başarıyla tamamlayarak diploma almaya hak kazanan öğrencilere diploma ile birlikte Diploma Eki (Diploma Supplement) Belgesi verilir. Diploma Eki için ücret alınmaz.</w:t>
      </w:r>
    </w:p>
    <w:p w14:paraId="7DDBF168" w14:textId="77777777" w:rsidR="00D9660B" w:rsidRPr="00C14C26" w:rsidRDefault="00D9660B" w:rsidP="003F05BE">
      <w:pPr>
        <w:spacing w:line="234" w:lineRule="auto"/>
        <w:ind w:right="20" w:firstLine="708"/>
        <w:jc w:val="both"/>
        <w:rPr>
          <w:rFonts w:eastAsia="Times New Roman"/>
          <w:sz w:val="24"/>
          <w:szCs w:val="24"/>
        </w:rPr>
      </w:pPr>
    </w:p>
    <w:p w14:paraId="79C91BDD" w14:textId="77777777" w:rsidR="00D9660B" w:rsidRPr="00C14C26" w:rsidRDefault="009B2C94" w:rsidP="003F05BE">
      <w:pPr>
        <w:spacing w:line="234" w:lineRule="auto"/>
        <w:ind w:right="20" w:firstLine="708"/>
        <w:jc w:val="both"/>
        <w:rPr>
          <w:rFonts w:eastAsia="Times New Roman"/>
          <w:sz w:val="24"/>
          <w:szCs w:val="24"/>
        </w:rPr>
      </w:pPr>
      <w:r w:rsidRPr="00C14C26">
        <w:rPr>
          <w:rFonts w:eastAsia="Times New Roman"/>
          <w:sz w:val="24"/>
          <w:szCs w:val="24"/>
        </w:rPr>
        <w:t xml:space="preserve">(2) </w:t>
      </w:r>
      <w:r w:rsidR="00D9660B" w:rsidRPr="00C14C26">
        <w:rPr>
          <w:rFonts w:eastAsia="Times New Roman"/>
          <w:sz w:val="24"/>
          <w:szCs w:val="24"/>
        </w:rPr>
        <w:t>Diploma Eki, yükseköğretim diplomasına yapılan bir ek olup diplomanın akademik ve profesyonel anlamda tanınmasını kolaylaştırır, ancak diplomanın yerini almaz ve uluslararası akademik tanınırlığı garanti etmez.</w:t>
      </w:r>
    </w:p>
    <w:p w14:paraId="333EDB81" w14:textId="77777777" w:rsidR="00D9660B" w:rsidRPr="00C14C26" w:rsidRDefault="00D9660B" w:rsidP="003F05BE">
      <w:pPr>
        <w:spacing w:line="234" w:lineRule="auto"/>
        <w:ind w:right="20" w:firstLine="708"/>
        <w:jc w:val="both"/>
        <w:rPr>
          <w:rFonts w:eastAsia="Times New Roman"/>
          <w:sz w:val="24"/>
          <w:szCs w:val="24"/>
        </w:rPr>
      </w:pPr>
    </w:p>
    <w:p w14:paraId="0D77C533" w14:textId="77777777" w:rsidR="00D9660B" w:rsidRPr="00C14C26" w:rsidRDefault="009B2C94" w:rsidP="003F05BE">
      <w:pPr>
        <w:pStyle w:val="ListeParagraf"/>
        <w:spacing w:line="234" w:lineRule="auto"/>
        <w:ind w:right="20"/>
        <w:jc w:val="both"/>
        <w:rPr>
          <w:rFonts w:eastAsia="Times New Roman"/>
          <w:sz w:val="24"/>
          <w:szCs w:val="24"/>
        </w:rPr>
      </w:pPr>
      <w:r w:rsidRPr="00C14C26">
        <w:rPr>
          <w:rFonts w:eastAsia="Times New Roman"/>
          <w:sz w:val="24"/>
          <w:szCs w:val="24"/>
        </w:rPr>
        <w:t>(</w:t>
      </w:r>
      <w:r w:rsidR="00C65221" w:rsidRPr="00C14C26">
        <w:rPr>
          <w:rFonts w:eastAsia="Times New Roman"/>
          <w:sz w:val="24"/>
          <w:szCs w:val="24"/>
        </w:rPr>
        <w:t>3) Diploma</w:t>
      </w:r>
      <w:r w:rsidR="00D9660B" w:rsidRPr="00C14C26">
        <w:rPr>
          <w:rFonts w:eastAsia="Times New Roman"/>
          <w:sz w:val="24"/>
          <w:szCs w:val="24"/>
        </w:rPr>
        <w:t xml:space="preserve"> </w:t>
      </w:r>
      <w:r w:rsidRPr="00C14C26">
        <w:rPr>
          <w:rFonts w:eastAsia="Times New Roman"/>
          <w:sz w:val="24"/>
          <w:szCs w:val="24"/>
        </w:rPr>
        <w:t>E</w:t>
      </w:r>
      <w:r w:rsidR="00D9660B" w:rsidRPr="00C14C26">
        <w:rPr>
          <w:rFonts w:eastAsia="Times New Roman"/>
          <w:sz w:val="24"/>
          <w:szCs w:val="24"/>
        </w:rPr>
        <w:t>ki diploma ile birlikte verilir ve formatı Avrupa Komisyonu, Avrupa Konseyi ve UNESCO/CEPES tarafından geliştirilen model temel alınır.</w:t>
      </w:r>
    </w:p>
    <w:p w14:paraId="46D4E721" w14:textId="77777777" w:rsidR="00D9660B" w:rsidRPr="00C14C26" w:rsidRDefault="00D9660B" w:rsidP="003F05BE">
      <w:pPr>
        <w:spacing w:line="234" w:lineRule="auto"/>
        <w:ind w:right="20" w:firstLine="708"/>
        <w:jc w:val="both"/>
        <w:rPr>
          <w:rFonts w:eastAsia="Times New Roman"/>
          <w:sz w:val="24"/>
          <w:szCs w:val="24"/>
        </w:rPr>
      </w:pPr>
    </w:p>
    <w:p w14:paraId="70B3C044" w14:textId="77777777" w:rsidR="00D9660B" w:rsidRPr="00C14C26" w:rsidRDefault="00D9660B" w:rsidP="003F05BE">
      <w:pPr>
        <w:spacing w:line="234" w:lineRule="auto"/>
        <w:ind w:right="20" w:firstLine="708"/>
        <w:jc w:val="both"/>
        <w:rPr>
          <w:rFonts w:eastAsia="Times New Roman"/>
          <w:sz w:val="24"/>
          <w:szCs w:val="24"/>
        </w:rPr>
      </w:pPr>
      <w:r w:rsidRPr="00C14C26">
        <w:rPr>
          <w:rFonts w:eastAsia="Times New Roman"/>
          <w:sz w:val="24"/>
          <w:szCs w:val="24"/>
        </w:rPr>
        <w:t>Diploma Ekinde mezuniyet tarihi, diploma numarası, alınan derecenin düzeyi, süresi, içeriği ve kullanım alanları; Üniversitenin eğitim-öğretim ve değerlendirme esasları ile ulusal eğitim sistemi hakkında bilgilere yer verilir.</w:t>
      </w:r>
    </w:p>
    <w:p w14:paraId="3AE3E465" w14:textId="77777777" w:rsidR="00D9660B" w:rsidRPr="00C14C26" w:rsidRDefault="00D9660B" w:rsidP="003F05BE">
      <w:pPr>
        <w:spacing w:line="234" w:lineRule="auto"/>
        <w:ind w:right="20" w:firstLine="708"/>
        <w:jc w:val="both"/>
        <w:rPr>
          <w:rFonts w:eastAsia="Times New Roman"/>
          <w:sz w:val="24"/>
          <w:szCs w:val="24"/>
        </w:rPr>
      </w:pPr>
    </w:p>
    <w:p w14:paraId="53BDBB8D" w14:textId="77777777" w:rsidR="00D9660B" w:rsidRPr="00C14C26" w:rsidRDefault="00D9660B" w:rsidP="003F05BE">
      <w:pPr>
        <w:spacing w:line="234" w:lineRule="auto"/>
        <w:ind w:right="20" w:firstLine="708"/>
        <w:jc w:val="both"/>
        <w:rPr>
          <w:rFonts w:eastAsia="Times New Roman"/>
          <w:sz w:val="24"/>
          <w:szCs w:val="24"/>
        </w:rPr>
      </w:pPr>
      <w:r w:rsidRPr="00C14C26">
        <w:rPr>
          <w:rFonts w:eastAsia="Times New Roman"/>
          <w:sz w:val="24"/>
          <w:szCs w:val="24"/>
        </w:rPr>
        <w:t>Diploma Eki, Daire Başkanlığı tarafından basılır ve ilgili birim Dekanı/Müdürü tarafından imzalanır.</w:t>
      </w:r>
    </w:p>
    <w:p w14:paraId="30D0E74A" w14:textId="77777777" w:rsidR="00D80A38" w:rsidRPr="00C14C26" w:rsidRDefault="00D80A38" w:rsidP="003F05BE">
      <w:pPr>
        <w:tabs>
          <w:tab w:val="left" w:pos="1085"/>
        </w:tabs>
        <w:spacing w:line="234" w:lineRule="auto"/>
        <w:ind w:right="20"/>
        <w:jc w:val="both"/>
        <w:rPr>
          <w:rFonts w:eastAsia="Times New Roman"/>
          <w:b/>
          <w:bCs/>
          <w:sz w:val="24"/>
          <w:szCs w:val="24"/>
        </w:rPr>
      </w:pPr>
      <w:r w:rsidRPr="00C14C26">
        <w:rPr>
          <w:rFonts w:eastAsia="Times New Roman"/>
          <w:sz w:val="24"/>
          <w:szCs w:val="24"/>
        </w:rPr>
        <w:t xml:space="preserve">            </w:t>
      </w:r>
      <w:r w:rsidRPr="00C14C26">
        <w:rPr>
          <w:rFonts w:eastAsia="Times New Roman"/>
          <w:b/>
          <w:bCs/>
          <w:sz w:val="24"/>
          <w:szCs w:val="24"/>
        </w:rPr>
        <w:t xml:space="preserve">Diğer Belgeler </w:t>
      </w:r>
      <w:r w:rsidRPr="00C14C26">
        <w:rPr>
          <w:rFonts w:eastAsia="Times New Roman"/>
          <w:b/>
          <w:bCs/>
          <w:sz w:val="24"/>
          <w:szCs w:val="24"/>
        </w:rPr>
        <w:tab/>
      </w:r>
      <w:r w:rsidRPr="00C14C26">
        <w:rPr>
          <w:rFonts w:eastAsia="Times New Roman"/>
          <w:b/>
          <w:bCs/>
          <w:sz w:val="24"/>
          <w:szCs w:val="24"/>
        </w:rPr>
        <w:tab/>
      </w:r>
    </w:p>
    <w:p w14:paraId="5945DE45" w14:textId="77777777" w:rsidR="00D80A38" w:rsidRPr="00C14C26" w:rsidRDefault="00D80A38" w:rsidP="003F05BE">
      <w:pPr>
        <w:spacing w:line="234" w:lineRule="auto"/>
        <w:ind w:right="20" w:firstLine="708"/>
        <w:jc w:val="both"/>
        <w:rPr>
          <w:rFonts w:eastAsia="Times New Roman"/>
          <w:sz w:val="24"/>
          <w:szCs w:val="24"/>
        </w:rPr>
      </w:pPr>
      <w:r w:rsidRPr="00C14C26">
        <w:rPr>
          <w:rFonts w:eastAsiaTheme="minorHAnsi"/>
          <w:b/>
          <w:bCs/>
          <w:sz w:val="24"/>
          <w:szCs w:val="24"/>
          <w:lang w:eastAsia="en-US"/>
        </w:rPr>
        <w:t xml:space="preserve"> MADDE 14</w:t>
      </w:r>
      <w:r w:rsidRPr="00C14C26">
        <w:rPr>
          <w:rFonts w:eastAsia="Times New Roman"/>
          <w:sz w:val="24"/>
          <w:szCs w:val="24"/>
        </w:rPr>
        <w:t>-(1) Geçici Mezuniyet Belgesi, Diploma ve Diploma Eki dışında aşağıdaki belgeler verilebilir.</w:t>
      </w:r>
    </w:p>
    <w:p w14:paraId="686CD57B" w14:textId="77777777" w:rsidR="00D80A38" w:rsidRPr="00C14C26" w:rsidRDefault="00D80A38" w:rsidP="003F05BE">
      <w:pPr>
        <w:spacing w:line="234" w:lineRule="auto"/>
        <w:ind w:right="20" w:firstLine="708"/>
        <w:jc w:val="both"/>
        <w:rPr>
          <w:rFonts w:eastAsia="Times New Roman"/>
          <w:sz w:val="24"/>
          <w:szCs w:val="24"/>
        </w:rPr>
      </w:pPr>
      <w:r w:rsidRPr="00C14C26">
        <w:rPr>
          <w:rFonts w:eastAsia="Times New Roman"/>
          <w:sz w:val="24"/>
          <w:szCs w:val="24"/>
        </w:rPr>
        <w:tab/>
        <w:t xml:space="preserve"> (2) Normal süreleri içinde mezun olan, disiplin cezası almayan ve genel akademik başarı not ortalaması 3.00-3.49 olan öğrencilerin transkriptlerine “Onur Öğrencisi”, ortalaması 3.50 ve üzerinde olan öğrencilerin transkriptlerine ise “Yüksek Onur öğrencisi” ibareleri işlenir,</w:t>
      </w:r>
    </w:p>
    <w:p w14:paraId="3246B669" w14:textId="77777777" w:rsidR="00D9660B" w:rsidRPr="00C14C26" w:rsidRDefault="00D9660B" w:rsidP="003F05BE">
      <w:pPr>
        <w:spacing w:line="348" w:lineRule="exact"/>
        <w:jc w:val="both"/>
        <w:rPr>
          <w:sz w:val="24"/>
          <w:szCs w:val="24"/>
        </w:rPr>
      </w:pPr>
    </w:p>
    <w:p w14:paraId="5DD0B51B" w14:textId="77777777" w:rsidR="00D9660B" w:rsidRPr="00C14C26" w:rsidRDefault="00D9660B" w:rsidP="003F05BE">
      <w:pPr>
        <w:ind w:right="20"/>
        <w:jc w:val="center"/>
        <w:rPr>
          <w:sz w:val="24"/>
          <w:szCs w:val="24"/>
        </w:rPr>
      </w:pPr>
      <w:r w:rsidRPr="00C14C26">
        <w:rPr>
          <w:rFonts w:eastAsia="Times New Roman"/>
          <w:b/>
          <w:bCs/>
          <w:sz w:val="24"/>
          <w:szCs w:val="24"/>
        </w:rPr>
        <w:t>ÜÇÜNCÜ BÖLÜM</w:t>
      </w:r>
    </w:p>
    <w:p w14:paraId="2AC0BA48" w14:textId="77777777" w:rsidR="00D9660B" w:rsidRPr="00C14C26" w:rsidRDefault="00D9660B" w:rsidP="003F05BE">
      <w:pPr>
        <w:ind w:right="20"/>
        <w:jc w:val="center"/>
        <w:rPr>
          <w:sz w:val="24"/>
          <w:szCs w:val="24"/>
        </w:rPr>
      </w:pPr>
      <w:r w:rsidRPr="00C14C26">
        <w:rPr>
          <w:rFonts w:eastAsia="Times New Roman"/>
          <w:b/>
          <w:bCs/>
          <w:sz w:val="24"/>
          <w:szCs w:val="24"/>
        </w:rPr>
        <w:t>Belgelerin Teslimi ve Belgelerin Kaybedilmesinde Yapılacak Esaslar</w:t>
      </w:r>
    </w:p>
    <w:p w14:paraId="3EB71E18" w14:textId="77777777" w:rsidR="00D9660B" w:rsidRPr="00C14C26" w:rsidRDefault="00D9660B" w:rsidP="003F05BE">
      <w:pPr>
        <w:spacing w:line="276" w:lineRule="exact"/>
        <w:jc w:val="both"/>
        <w:rPr>
          <w:sz w:val="24"/>
          <w:szCs w:val="24"/>
        </w:rPr>
      </w:pPr>
    </w:p>
    <w:p w14:paraId="120A5291" w14:textId="77777777" w:rsidR="00D9660B" w:rsidRPr="00C14C26" w:rsidRDefault="00D9660B" w:rsidP="003F05BE">
      <w:pPr>
        <w:ind w:left="700"/>
        <w:jc w:val="both"/>
        <w:rPr>
          <w:sz w:val="24"/>
          <w:szCs w:val="24"/>
        </w:rPr>
      </w:pPr>
      <w:r w:rsidRPr="00C14C26">
        <w:rPr>
          <w:rFonts w:eastAsia="Times New Roman"/>
          <w:b/>
          <w:bCs/>
          <w:sz w:val="24"/>
          <w:szCs w:val="24"/>
        </w:rPr>
        <w:t xml:space="preserve">Diploma, </w:t>
      </w:r>
      <w:r w:rsidR="00254903" w:rsidRPr="00C14C26">
        <w:rPr>
          <w:rFonts w:eastAsia="Times New Roman"/>
          <w:b/>
          <w:bCs/>
          <w:sz w:val="24"/>
          <w:szCs w:val="24"/>
        </w:rPr>
        <w:t>D</w:t>
      </w:r>
      <w:r w:rsidRPr="00C14C26">
        <w:rPr>
          <w:rFonts w:eastAsia="Times New Roman"/>
          <w:b/>
          <w:bCs/>
          <w:sz w:val="24"/>
          <w:szCs w:val="24"/>
        </w:rPr>
        <w:t xml:space="preserve">iploma </w:t>
      </w:r>
      <w:r w:rsidR="00254903" w:rsidRPr="00C14C26">
        <w:rPr>
          <w:rFonts w:eastAsia="Times New Roman"/>
          <w:b/>
          <w:bCs/>
          <w:sz w:val="24"/>
          <w:szCs w:val="24"/>
        </w:rPr>
        <w:t>E</w:t>
      </w:r>
      <w:r w:rsidRPr="00C14C26">
        <w:rPr>
          <w:rFonts w:eastAsia="Times New Roman"/>
          <w:b/>
          <w:bCs/>
          <w:sz w:val="24"/>
          <w:szCs w:val="24"/>
        </w:rPr>
        <w:t xml:space="preserve">ki, </w:t>
      </w:r>
      <w:r w:rsidR="00254903" w:rsidRPr="00C14C26">
        <w:rPr>
          <w:rFonts w:eastAsia="Times New Roman"/>
          <w:b/>
          <w:bCs/>
          <w:sz w:val="24"/>
          <w:szCs w:val="24"/>
        </w:rPr>
        <w:t>G</w:t>
      </w:r>
      <w:r w:rsidRPr="00C14C26">
        <w:rPr>
          <w:rFonts w:eastAsia="Times New Roman"/>
          <w:b/>
          <w:bCs/>
          <w:sz w:val="24"/>
          <w:szCs w:val="24"/>
        </w:rPr>
        <w:t xml:space="preserve">eçici </w:t>
      </w:r>
      <w:r w:rsidR="00254903" w:rsidRPr="00C14C26">
        <w:rPr>
          <w:rFonts w:eastAsia="Times New Roman"/>
          <w:b/>
          <w:bCs/>
          <w:sz w:val="24"/>
          <w:szCs w:val="24"/>
        </w:rPr>
        <w:t>M</w:t>
      </w:r>
      <w:r w:rsidRPr="00C14C26">
        <w:rPr>
          <w:rFonts w:eastAsia="Times New Roman"/>
          <w:b/>
          <w:bCs/>
          <w:sz w:val="24"/>
          <w:szCs w:val="24"/>
        </w:rPr>
        <w:t xml:space="preserve">ezuniyet </w:t>
      </w:r>
      <w:r w:rsidR="00254903" w:rsidRPr="00C14C26">
        <w:rPr>
          <w:rFonts w:eastAsia="Times New Roman"/>
          <w:b/>
          <w:bCs/>
          <w:sz w:val="24"/>
          <w:szCs w:val="24"/>
        </w:rPr>
        <w:t>B</w:t>
      </w:r>
      <w:r w:rsidRPr="00C14C26">
        <w:rPr>
          <w:rFonts w:eastAsia="Times New Roman"/>
          <w:b/>
          <w:bCs/>
          <w:sz w:val="24"/>
          <w:szCs w:val="24"/>
        </w:rPr>
        <w:t xml:space="preserve">elgesi ve </w:t>
      </w:r>
      <w:r w:rsidR="00254903" w:rsidRPr="00C14C26">
        <w:rPr>
          <w:rFonts w:eastAsia="Times New Roman"/>
          <w:b/>
          <w:bCs/>
          <w:sz w:val="24"/>
          <w:szCs w:val="24"/>
        </w:rPr>
        <w:t>S</w:t>
      </w:r>
      <w:r w:rsidRPr="00C14C26">
        <w:rPr>
          <w:rFonts w:eastAsia="Times New Roman"/>
          <w:b/>
          <w:bCs/>
          <w:sz w:val="24"/>
          <w:szCs w:val="24"/>
        </w:rPr>
        <w:t xml:space="preserve">ertifikaların </w:t>
      </w:r>
      <w:r w:rsidR="00254903" w:rsidRPr="00C14C26">
        <w:rPr>
          <w:rFonts w:eastAsia="Times New Roman"/>
          <w:b/>
          <w:bCs/>
          <w:sz w:val="24"/>
          <w:szCs w:val="24"/>
        </w:rPr>
        <w:t>T</w:t>
      </w:r>
      <w:r w:rsidRPr="00C14C26">
        <w:rPr>
          <w:rFonts w:eastAsia="Times New Roman"/>
          <w:b/>
          <w:bCs/>
          <w:sz w:val="24"/>
          <w:szCs w:val="24"/>
        </w:rPr>
        <w:t>eslimi</w:t>
      </w:r>
    </w:p>
    <w:p w14:paraId="310E41F8" w14:textId="77777777" w:rsidR="00D9660B" w:rsidRPr="00C14C26" w:rsidRDefault="00D9660B" w:rsidP="003F05BE">
      <w:pPr>
        <w:jc w:val="both"/>
        <w:rPr>
          <w:sz w:val="24"/>
          <w:szCs w:val="24"/>
        </w:rPr>
      </w:pPr>
    </w:p>
    <w:p w14:paraId="0B0590E7" w14:textId="77777777" w:rsidR="00D9660B" w:rsidRPr="00C14C26" w:rsidRDefault="00D9660B" w:rsidP="003F05BE">
      <w:pPr>
        <w:spacing w:line="234" w:lineRule="auto"/>
        <w:ind w:right="20" w:firstLine="708"/>
        <w:jc w:val="both"/>
        <w:rPr>
          <w:rFonts w:eastAsia="Times New Roman"/>
          <w:sz w:val="24"/>
          <w:szCs w:val="24"/>
        </w:rPr>
      </w:pPr>
      <w:bookmarkStart w:id="7" w:name="page5"/>
      <w:bookmarkEnd w:id="7"/>
      <w:r w:rsidRPr="00C14C26">
        <w:rPr>
          <w:rFonts w:eastAsia="Times New Roman"/>
          <w:b/>
          <w:bCs/>
          <w:sz w:val="24"/>
          <w:szCs w:val="24"/>
        </w:rPr>
        <w:t xml:space="preserve">MADDE 15- </w:t>
      </w:r>
      <w:r w:rsidRPr="00C14C26">
        <w:rPr>
          <w:rFonts w:eastAsia="Times New Roman"/>
          <w:sz w:val="24"/>
          <w:szCs w:val="24"/>
        </w:rPr>
        <w:t>(1) Diploma, diploma eki, geçici mezuniyet belgesi ve sertifikalar yalnızca hak sahiplerinin kendilerine veya noter onaylı vekaletnamelerini ibraz eden vekillerine teslim edilir, posta yolu ile gönderilmez. Diploma sahibinin yurtdışında bulunması halinde, vereceği vekâletnamenin Türkiye Cumhuriyeti Konsolosluk</w:t>
      </w:r>
      <w:r w:rsidR="009B2C94" w:rsidRPr="00C14C26">
        <w:rPr>
          <w:rFonts w:eastAsia="Times New Roman"/>
          <w:sz w:val="24"/>
          <w:szCs w:val="24"/>
        </w:rPr>
        <w:t>’</w:t>
      </w:r>
      <w:r w:rsidRPr="00C14C26">
        <w:rPr>
          <w:rFonts w:eastAsia="Times New Roman"/>
          <w:sz w:val="24"/>
          <w:szCs w:val="24"/>
        </w:rPr>
        <w:t>larından alınmış olması gerekir. Vefat eden kişinin diploması, “Vukuatlı Nüfus Kayıt Örneği”nin teslim edilmesi koşuluyla isteği halinde birinci derece yakınına verilir. Verilen diplomanın fotokopisi ilgilinin öğrenim dosyasında saklanır.</w:t>
      </w:r>
    </w:p>
    <w:p w14:paraId="6F949E2B" w14:textId="77777777" w:rsidR="00D9660B" w:rsidRPr="00C14C26" w:rsidRDefault="00D9660B" w:rsidP="003F05BE">
      <w:pPr>
        <w:spacing w:line="234" w:lineRule="auto"/>
        <w:ind w:right="20" w:firstLine="708"/>
        <w:jc w:val="both"/>
        <w:rPr>
          <w:rFonts w:eastAsia="Times New Roman"/>
          <w:sz w:val="24"/>
          <w:szCs w:val="24"/>
        </w:rPr>
      </w:pPr>
    </w:p>
    <w:p w14:paraId="3384D6ED" w14:textId="77777777" w:rsidR="00D9660B" w:rsidRPr="00C14C26" w:rsidRDefault="00D9660B" w:rsidP="003F05BE">
      <w:pPr>
        <w:spacing w:line="234" w:lineRule="auto"/>
        <w:ind w:right="20" w:firstLine="708"/>
        <w:jc w:val="both"/>
        <w:rPr>
          <w:rFonts w:eastAsia="Times New Roman"/>
          <w:sz w:val="24"/>
          <w:szCs w:val="24"/>
        </w:rPr>
      </w:pPr>
      <w:r w:rsidRPr="00C14C26">
        <w:rPr>
          <w:rFonts w:eastAsia="Times New Roman"/>
          <w:sz w:val="24"/>
          <w:szCs w:val="24"/>
        </w:rPr>
        <w:t>Geçici Mezuniyet Belgesi verilen öğrenciler diplomalarını almak için bu belgeleri</w:t>
      </w:r>
      <w:r w:rsidR="0040109B" w:rsidRPr="00C14C26">
        <w:rPr>
          <w:rFonts w:eastAsia="Times New Roman"/>
          <w:sz w:val="24"/>
          <w:szCs w:val="24"/>
        </w:rPr>
        <w:t xml:space="preserve">n aslını </w:t>
      </w:r>
      <w:r w:rsidRPr="00C14C26">
        <w:rPr>
          <w:rFonts w:eastAsia="Times New Roman"/>
          <w:sz w:val="24"/>
          <w:szCs w:val="24"/>
        </w:rPr>
        <w:t>geri vermek zorundadırlar.</w:t>
      </w:r>
    </w:p>
    <w:p w14:paraId="0A360CF4" w14:textId="77777777" w:rsidR="00D9660B" w:rsidRPr="00C14C26" w:rsidRDefault="00D9660B" w:rsidP="003F05BE">
      <w:pPr>
        <w:spacing w:line="234" w:lineRule="auto"/>
        <w:ind w:right="20" w:firstLine="708"/>
        <w:jc w:val="both"/>
        <w:rPr>
          <w:rFonts w:eastAsia="Times New Roman"/>
          <w:sz w:val="24"/>
          <w:szCs w:val="24"/>
        </w:rPr>
      </w:pPr>
    </w:p>
    <w:p w14:paraId="569BB1B9" w14:textId="77777777" w:rsidR="00D9660B" w:rsidRPr="00C14C26" w:rsidRDefault="00D9660B" w:rsidP="003F05BE">
      <w:pPr>
        <w:spacing w:line="234" w:lineRule="auto"/>
        <w:ind w:right="20" w:firstLine="708"/>
        <w:jc w:val="both"/>
        <w:rPr>
          <w:rFonts w:eastAsia="Times New Roman"/>
          <w:sz w:val="24"/>
          <w:szCs w:val="24"/>
        </w:rPr>
      </w:pPr>
      <w:r w:rsidRPr="00C14C26">
        <w:rPr>
          <w:rFonts w:eastAsia="Times New Roman"/>
          <w:sz w:val="24"/>
          <w:szCs w:val="24"/>
        </w:rPr>
        <w:t>Tescil edilmesi zorunlu olan bölümlerin/programların diplomaları/ikinci nüsha (Duplikata) diplomaları; mezunlara verilmeden önce, tescil işlemleri için Sağlık Bakanlığı / İl Sağlık Müdürlüğüne gönderilir.</w:t>
      </w:r>
    </w:p>
    <w:p w14:paraId="2DFDF22E" w14:textId="77777777" w:rsidR="00D9660B" w:rsidRPr="00C14C26" w:rsidRDefault="00D9660B" w:rsidP="003F05BE">
      <w:pPr>
        <w:spacing w:line="307" w:lineRule="exact"/>
        <w:jc w:val="both"/>
        <w:rPr>
          <w:sz w:val="24"/>
          <w:szCs w:val="24"/>
        </w:rPr>
      </w:pPr>
    </w:p>
    <w:p w14:paraId="02409EBD" w14:textId="77777777" w:rsidR="008A5C87" w:rsidRPr="00C14C26" w:rsidRDefault="00D9660B" w:rsidP="003F05BE">
      <w:pPr>
        <w:spacing w:line="232" w:lineRule="auto"/>
        <w:ind w:left="700" w:right="20"/>
        <w:jc w:val="both"/>
        <w:rPr>
          <w:rFonts w:eastAsia="Times New Roman"/>
          <w:b/>
          <w:bCs/>
          <w:sz w:val="24"/>
          <w:szCs w:val="24"/>
        </w:rPr>
      </w:pPr>
      <w:r w:rsidRPr="00C14C26">
        <w:rPr>
          <w:rFonts w:eastAsia="Times New Roman"/>
          <w:b/>
          <w:bCs/>
          <w:sz w:val="24"/>
          <w:szCs w:val="24"/>
        </w:rPr>
        <w:t>Diploma</w:t>
      </w:r>
      <w:r w:rsidR="0051356B" w:rsidRPr="00C14C26">
        <w:rPr>
          <w:rFonts w:eastAsia="Times New Roman"/>
          <w:b/>
          <w:bCs/>
          <w:sz w:val="24"/>
          <w:szCs w:val="24"/>
        </w:rPr>
        <w:t>nın</w:t>
      </w:r>
      <w:r w:rsidR="008A5C87" w:rsidRPr="00C14C26">
        <w:rPr>
          <w:rFonts w:eastAsia="Times New Roman"/>
          <w:b/>
          <w:bCs/>
          <w:sz w:val="24"/>
          <w:szCs w:val="24"/>
        </w:rPr>
        <w:t xml:space="preserve"> Kaybedilmesi, </w:t>
      </w:r>
      <w:r w:rsidR="00254903" w:rsidRPr="00C14C26">
        <w:rPr>
          <w:rFonts w:eastAsia="Times New Roman"/>
          <w:b/>
          <w:bCs/>
          <w:sz w:val="24"/>
          <w:szCs w:val="24"/>
        </w:rPr>
        <w:t>Y</w:t>
      </w:r>
      <w:r w:rsidR="008A5C87" w:rsidRPr="00C14C26">
        <w:rPr>
          <w:rFonts w:eastAsia="Times New Roman"/>
          <w:b/>
          <w:bCs/>
          <w:sz w:val="24"/>
          <w:szCs w:val="24"/>
        </w:rPr>
        <w:t>enilenmesi</w:t>
      </w:r>
    </w:p>
    <w:p w14:paraId="04166BD7" w14:textId="77777777" w:rsidR="008A5C87" w:rsidRPr="00C14C26" w:rsidRDefault="008A5C87" w:rsidP="003F05BE">
      <w:pPr>
        <w:spacing w:line="232" w:lineRule="auto"/>
        <w:ind w:left="700" w:right="20"/>
        <w:jc w:val="both"/>
        <w:rPr>
          <w:rFonts w:eastAsia="Times New Roman"/>
          <w:b/>
          <w:bCs/>
          <w:sz w:val="24"/>
          <w:szCs w:val="24"/>
        </w:rPr>
      </w:pPr>
    </w:p>
    <w:p w14:paraId="6B33CCE7" w14:textId="77777777" w:rsidR="00164497" w:rsidRPr="00C14C26" w:rsidRDefault="00D9660B" w:rsidP="003F05BE">
      <w:pPr>
        <w:spacing w:line="234" w:lineRule="auto"/>
        <w:ind w:right="20" w:firstLine="708"/>
        <w:jc w:val="both"/>
        <w:rPr>
          <w:rFonts w:eastAsia="Times New Roman"/>
          <w:sz w:val="24"/>
          <w:szCs w:val="24"/>
        </w:rPr>
      </w:pPr>
      <w:r w:rsidRPr="00C14C26">
        <w:rPr>
          <w:rFonts w:eastAsia="Times New Roman"/>
          <w:b/>
          <w:bCs/>
          <w:sz w:val="24"/>
          <w:szCs w:val="24"/>
        </w:rPr>
        <w:t>MADDE 16</w:t>
      </w:r>
      <w:r w:rsidRPr="00C14C26">
        <w:rPr>
          <w:rFonts w:eastAsia="Times New Roman"/>
          <w:sz w:val="24"/>
          <w:szCs w:val="24"/>
        </w:rPr>
        <w:t>- (</w:t>
      </w:r>
      <w:r w:rsidR="00164497" w:rsidRPr="00C14C26">
        <w:rPr>
          <w:rFonts w:eastAsia="Times New Roman"/>
          <w:sz w:val="24"/>
          <w:szCs w:val="24"/>
        </w:rPr>
        <w:t>1</w:t>
      </w:r>
      <w:r w:rsidRPr="00C14C26">
        <w:rPr>
          <w:rFonts w:eastAsia="Times New Roman"/>
          <w:sz w:val="24"/>
          <w:szCs w:val="24"/>
        </w:rPr>
        <w:t xml:space="preserve">) </w:t>
      </w:r>
      <w:r w:rsidR="00164497" w:rsidRPr="00C14C26">
        <w:rPr>
          <w:rFonts w:eastAsia="Times New Roman"/>
          <w:sz w:val="24"/>
          <w:szCs w:val="24"/>
        </w:rPr>
        <w:t>Diplomasını kaybeden veya tahribat nedeniyle yenilemek isteyenlere aşağıda belirtilen şartların yerine getirilmesi durumunda ilgili yönetim kurulu kararıyla ikinci bir nüshası verilebilir. İkinci Nüshanın birden fazla verilmesi durumunda kaçıncı kez verildiği yazılır. Diploma veya sertifikasını kaybeden kişi, başvuru dilekçesi (gerekçeli), iki adet vesikalık fotoğraf ve yüksek tirajlı bir gazetede yayımlanan kayıp ilanı ve geçerli bir kimlik ile mezun olduğu akademik birime başvurur.</w:t>
      </w:r>
    </w:p>
    <w:p w14:paraId="3D48BAC9" w14:textId="77777777" w:rsidR="00164497" w:rsidRPr="00C14C26" w:rsidRDefault="00164497" w:rsidP="003F05BE">
      <w:pPr>
        <w:spacing w:line="234" w:lineRule="auto"/>
        <w:ind w:right="20" w:firstLine="708"/>
        <w:jc w:val="both"/>
        <w:rPr>
          <w:rFonts w:eastAsia="Times New Roman"/>
          <w:sz w:val="24"/>
          <w:szCs w:val="24"/>
        </w:rPr>
      </w:pPr>
    </w:p>
    <w:p w14:paraId="2A328BE9" w14:textId="77777777" w:rsidR="00164497" w:rsidRPr="00C14C26" w:rsidRDefault="00164497" w:rsidP="003F05BE">
      <w:pPr>
        <w:spacing w:line="234" w:lineRule="auto"/>
        <w:ind w:right="20" w:firstLine="708"/>
        <w:jc w:val="both"/>
        <w:rPr>
          <w:rFonts w:eastAsia="Times New Roman"/>
          <w:sz w:val="24"/>
          <w:szCs w:val="24"/>
        </w:rPr>
      </w:pPr>
      <w:r w:rsidRPr="00C14C26">
        <w:rPr>
          <w:rFonts w:eastAsia="Times New Roman"/>
          <w:sz w:val="24"/>
          <w:szCs w:val="24"/>
        </w:rPr>
        <w:t xml:space="preserve">(2) Trakya Üniversitesine bağlı iken adı ve bağlantısı değiştirilip Üniversitemize bağlanan akademik birimlerden alınan diplomalar için de yukarıdaki işlemler uygulanır. </w:t>
      </w:r>
    </w:p>
    <w:p w14:paraId="702E29C8" w14:textId="77777777" w:rsidR="00164497" w:rsidRPr="00C14C26" w:rsidRDefault="00164497" w:rsidP="003F05BE">
      <w:pPr>
        <w:spacing w:line="234" w:lineRule="auto"/>
        <w:ind w:right="20" w:firstLine="708"/>
        <w:jc w:val="both"/>
        <w:rPr>
          <w:rFonts w:eastAsia="Times New Roman"/>
          <w:sz w:val="24"/>
          <w:szCs w:val="24"/>
        </w:rPr>
      </w:pPr>
    </w:p>
    <w:p w14:paraId="3605CA14" w14:textId="77777777" w:rsidR="00164497" w:rsidRPr="00C14C26" w:rsidRDefault="00164497" w:rsidP="003F05BE">
      <w:pPr>
        <w:spacing w:line="234" w:lineRule="auto"/>
        <w:ind w:right="20" w:firstLine="708"/>
        <w:jc w:val="both"/>
        <w:rPr>
          <w:rFonts w:eastAsia="Times New Roman"/>
          <w:sz w:val="24"/>
          <w:szCs w:val="24"/>
        </w:rPr>
      </w:pPr>
      <w:r w:rsidRPr="00C14C26">
        <w:rPr>
          <w:rFonts w:eastAsia="Times New Roman"/>
          <w:sz w:val="24"/>
          <w:szCs w:val="24"/>
        </w:rPr>
        <w:t>(3) Düzenlenen ikinci nüshalarda aslında bulunan aynı numaralar, kayıtlar ve imza</w:t>
      </w:r>
      <w:r w:rsidR="00C65221" w:rsidRPr="00C14C26">
        <w:rPr>
          <w:rFonts w:eastAsia="Times New Roman"/>
          <w:sz w:val="24"/>
          <w:szCs w:val="24"/>
        </w:rPr>
        <w:t xml:space="preserve"> </w:t>
      </w:r>
      <w:r w:rsidRPr="00C14C26">
        <w:rPr>
          <w:rFonts w:eastAsia="Times New Roman"/>
          <w:sz w:val="24"/>
          <w:szCs w:val="24"/>
        </w:rPr>
        <w:t>sahiplerinin ad ve soyadları yazılır fakat imzalar atılmaz. Ön sağ üst köşesinde kırmızı sabit</w:t>
      </w:r>
      <w:r w:rsidR="009B29BB" w:rsidRPr="00C14C26">
        <w:rPr>
          <w:rFonts w:eastAsia="Times New Roman"/>
          <w:sz w:val="24"/>
          <w:szCs w:val="24"/>
        </w:rPr>
        <w:t xml:space="preserve"> </w:t>
      </w:r>
      <w:r w:rsidRPr="00C14C26">
        <w:rPr>
          <w:rFonts w:eastAsia="Times New Roman"/>
          <w:sz w:val="24"/>
          <w:szCs w:val="24"/>
        </w:rPr>
        <w:t>mürekkeple "İkinci Nüsha" ve “…. Kez” yazılır. Aslında resim varsa sahibinin fotoğrafı yapıştırılarak</w:t>
      </w:r>
      <w:r w:rsidR="009B29BB" w:rsidRPr="00C14C26">
        <w:rPr>
          <w:rFonts w:eastAsia="Times New Roman"/>
          <w:sz w:val="24"/>
          <w:szCs w:val="24"/>
        </w:rPr>
        <w:t xml:space="preserve"> </w:t>
      </w:r>
      <w:r w:rsidRPr="00C14C26">
        <w:rPr>
          <w:rFonts w:eastAsia="Times New Roman"/>
          <w:sz w:val="24"/>
          <w:szCs w:val="24"/>
        </w:rPr>
        <w:t xml:space="preserve">üzeri soğuk damga ile mühürlenir. Bu şekilde </w:t>
      </w:r>
      <w:r w:rsidR="00C65221" w:rsidRPr="00C14C26">
        <w:rPr>
          <w:rFonts w:eastAsia="Times New Roman"/>
          <w:sz w:val="24"/>
          <w:szCs w:val="24"/>
        </w:rPr>
        <w:t>hazırlanan” İkinci</w:t>
      </w:r>
      <w:r w:rsidRPr="00C14C26">
        <w:rPr>
          <w:rFonts w:eastAsia="Times New Roman"/>
          <w:sz w:val="24"/>
          <w:szCs w:val="24"/>
        </w:rPr>
        <w:t xml:space="preserve"> Nüsha”nın arkasının sağ alt</w:t>
      </w:r>
      <w:r w:rsidR="009B29BB" w:rsidRPr="00C14C26">
        <w:rPr>
          <w:rFonts w:eastAsia="Times New Roman"/>
          <w:sz w:val="24"/>
          <w:szCs w:val="24"/>
        </w:rPr>
        <w:t xml:space="preserve"> </w:t>
      </w:r>
      <w:r w:rsidRPr="00C14C26">
        <w:rPr>
          <w:rFonts w:eastAsia="Times New Roman"/>
          <w:sz w:val="24"/>
          <w:szCs w:val="24"/>
        </w:rPr>
        <w:t>tarafına o günkü tarih atılır, düzenleme tarihinde görevde bulunan ilgili birim yöneticisi ve</w:t>
      </w:r>
      <w:r w:rsidR="006657DF" w:rsidRPr="00C14C26">
        <w:rPr>
          <w:rFonts w:eastAsia="Times New Roman"/>
          <w:sz w:val="24"/>
          <w:szCs w:val="24"/>
        </w:rPr>
        <w:t xml:space="preserve"> </w:t>
      </w:r>
      <w:r w:rsidRPr="00C14C26">
        <w:rPr>
          <w:rFonts w:eastAsia="Times New Roman"/>
          <w:sz w:val="24"/>
          <w:szCs w:val="24"/>
        </w:rPr>
        <w:t>Rektör tarafından imzalanır.</w:t>
      </w:r>
    </w:p>
    <w:p w14:paraId="172634D0" w14:textId="77777777" w:rsidR="008A5C87" w:rsidRPr="00C14C26" w:rsidRDefault="008A5C87" w:rsidP="003F05BE">
      <w:pPr>
        <w:spacing w:line="234" w:lineRule="auto"/>
        <w:ind w:right="20" w:firstLine="708"/>
        <w:jc w:val="both"/>
        <w:rPr>
          <w:rFonts w:eastAsia="Times New Roman"/>
          <w:sz w:val="24"/>
          <w:szCs w:val="24"/>
        </w:rPr>
      </w:pPr>
    </w:p>
    <w:p w14:paraId="2FC4D758" w14:textId="77777777" w:rsidR="00D9660B" w:rsidRPr="00C14C26" w:rsidRDefault="00D9660B" w:rsidP="003F05BE">
      <w:pPr>
        <w:spacing w:line="234" w:lineRule="auto"/>
        <w:ind w:right="20" w:firstLine="708"/>
        <w:jc w:val="both"/>
        <w:rPr>
          <w:rFonts w:eastAsia="Times New Roman"/>
          <w:sz w:val="24"/>
          <w:szCs w:val="24"/>
        </w:rPr>
      </w:pPr>
    </w:p>
    <w:p w14:paraId="2D862542" w14:textId="77777777" w:rsidR="00D9660B" w:rsidRPr="00C14C26" w:rsidRDefault="00D9660B" w:rsidP="003F05BE">
      <w:pPr>
        <w:spacing w:line="234" w:lineRule="auto"/>
        <w:ind w:right="20" w:firstLine="708"/>
        <w:jc w:val="both"/>
        <w:rPr>
          <w:rFonts w:eastAsia="Times New Roman"/>
          <w:sz w:val="24"/>
          <w:szCs w:val="24"/>
        </w:rPr>
      </w:pPr>
    </w:p>
    <w:p w14:paraId="0E502A19" w14:textId="77777777" w:rsidR="00D9660B" w:rsidRPr="00C14C26" w:rsidRDefault="00D9660B" w:rsidP="003F05BE">
      <w:pPr>
        <w:spacing w:line="234" w:lineRule="auto"/>
        <w:ind w:right="20" w:firstLine="708"/>
        <w:jc w:val="both"/>
        <w:rPr>
          <w:rFonts w:eastAsia="Times New Roman"/>
          <w:sz w:val="24"/>
          <w:szCs w:val="24"/>
        </w:rPr>
      </w:pPr>
      <w:r w:rsidRPr="00C14C26">
        <w:rPr>
          <w:rFonts w:eastAsia="Times New Roman"/>
          <w:sz w:val="24"/>
          <w:szCs w:val="24"/>
        </w:rPr>
        <w:t>Mezuniyetten sonra öğrencinin evlilik nedeniyle veya mahkeme kararıyla adı-soyadı gibi kimlik bilgilerinde ya da nüfus kaydını ilgilendiren diğer bilgilerinde değişiklik olması durumunda, kendi isteği doğrultusunda diploması henüz hazırlanmamış ise yeni bilgilerle düzenlenir, hazırlanmış ve teslim edilmiş ise diplomanın arkasına şerh düşülüp, tarih belirtmek ve gerekli açıklama yazılmak sureti ile düzeltme yapılır ve ilgili birim sekreteri ile Dekanı/Müdürü tarafından imzalanır. Yapılan değişiklik ile ilgili diploma defterine de şerh düşülür.</w:t>
      </w:r>
      <w:r w:rsidR="009B29BB" w:rsidRPr="00C14C26">
        <w:rPr>
          <w:rFonts w:eastAsia="Times New Roman"/>
          <w:sz w:val="24"/>
          <w:szCs w:val="24"/>
        </w:rPr>
        <w:t xml:space="preserve"> </w:t>
      </w:r>
      <w:r w:rsidRPr="00C14C26">
        <w:rPr>
          <w:rFonts w:eastAsia="Times New Roman"/>
          <w:sz w:val="24"/>
          <w:szCs w:val="24"/>
        </w:rPr>
        <w:t>Diplomada kurum tarafından yapılan bir hata varsa yeni diploma düzenlenir. İptal edilen diplomalar, üzerine iptal yazılarak saklanır.</w:t>
      </w:r>
    </w:p>
    <w:p w14:paraId="346BC1BF" w14:textId="77777777" w:rsidR="00D9660B" w:rsidRPr="00C14C26" w:rsidRDefault="00D9660B" w:rsidP="003F05BE">
      <w:pPr>
        <w:spacing w:line="282" w:lineRule="exact"/>
        <w:jc w:val="both"/>
        <w:rPr>
          <w:sz w:val="24"/>
          <w:szCs w:val="24"/>
        </w:rPr>
      </w:pPr>
    </w:p>
    <w:p w14:paraId="24F48CDD" w14:textId="77777777" w:rsidR="00D9660B" w:rsidRPr="00C14C26" w:rsidRDefault="00D9660B" w:rsidP="003F05BE">
      <w:pPr>
        <w:ind w:right="20"/>
        <w:jc w:val="center"/>
        <w:rPr>
          <w:sz w:val="24"/>
          <w:szCs w:val="24"/>
        </w:rPr>
      </w:pPr>
      <w:r w:rsidRPr="00C14C26">
        <w:rPr>
          <w:rFonts w:eastAsia="Times New Roman"/>
          <w:b/>
          <w:bCs/>
          <w:sz w:val="24"/>
          <w:szCs w:val="24"/>
        </w:rPr>
        <w:t>DÖRDÜNCÜ BÖLÜM</w:t>
      </w:r>
    </w:p>
    <w:p w14:paraId="54CCB0E8" w14:textId="77777777" w:rsidR="00D9660B" w:rsidRPr="00C14C26" w:rsidRDefault="00D9660B" w:rsidP="003F05BE">
      <w:pPr>
        <w:ind w:right="20"/>
        <w:jc w:val="center"/>
        <w:rPr>
          <w:sz w:val="24"/>
          <w:szCs w:val="24"/>
        </w:rPr>
      </w:pPr>
      <w:r w:rsidRPr="00C14C26">
        <w:rPr>
          <w:rFonts w:eastAsia="Times New Roman"/>
          <w:b/>
          <w:bCs/>
          <w:sz w:val="24"/>
          <w:szCs w:val="24"/>
        </w:rPr>
        <w:t>Çe</w:t>
      </w:r>
      <w:r w:rsidR="009769CB" w:rsidRPr="00C14C26">
        <w:rPr>
          <w:rFonts w:eastAsia="Times New Roman"/>
          <w:b/>
          <w:bCs/>
          <w:sz w:val="24"/>
          <w:szCs w:val="24"/>
        </w:rPr>
        <w:t>ş</w:t>
      </w:r>
      <w:r w:rsidRPr="00C14C26">
        <w:rPr>
          <w:rFonts w:eastAsia="Times New Roman"/>
          <w:b/>
          <w:bCs/>
          <w:sz w:val="24"/>
          <w:szCs w:val="24"/>
        </w:rPr>
        <w:t>itli ve Son Hükümler</w:t>
      </w:r>
    </w:p>
    <w:p w14:paraId="4BAB9E14" w14:textId="77777777" w:rsidR="00D9660B" w:rsidRPr="00C14C26" w:rsidRDefault="00D9660B" w:rsidP="003F05BE">
      <w:pPr>
        <w:spacing w:line="276" w:lineRule="exact"/>
        <w:jc w:val="both"/>
        <w:rPr>
          <w:sz w:val="24"/>
          <w:szCs w:val="24"/>
        </w:rPr>
      </w:pPr>
    </w:p>
    <w:p w14:paraId="11DC5164" w14:textId="77777777" w:rsidR="00D9660B" w:rsidRPr="00C14C26" w:rsidRDefault="00D9660B" w:rsidP="003F05BE">
      <w:pPr>
        <w:ind w:left="700"/>
        <w:jc w:val="both"/>
        <w:rPr>
          <w:sz w:val="24"/>
          <w:szCs w:val="24"/>
        </w:rPr>
      </w:pPr>
      <w:r w:rsidRPr="00C14C26">
        <w:rPr>
          <w:rFonts w:eastAsia="Times New Roman"/>
          <w:b/>
          <w:bCs/>
          <w:sz w:val="24"/>
          <w:szCs w:val="24"/>
        </w:rPr>
        <w:t xml:space="preserve">Yönergede </w:t>
      </w:r>
      <w:r w:rsidR="00254903" w:rsidRPr="00C14C26">
        <w:rPr>
          <w:rFonts w:eastAsia="Times New Roman"/>
          <w:b/>
          <w:bCs/>
          <w:sz w:val="24"/>
          <w:szCs w:val="24"/>
        </w:rPr>
        <w:t>H</w:t>
      </w:r>
      <w:r w:rsidRPr="00C14C26">
        <w:rPr>
          <w:rFonts w:eastAsia="Times New Roman"/>
          <w:b/>
          <w:bCs/>
          <w:sz w:val="24"/>
          <w:szCs w:val="24"/>
        </w:rPr>
        <w:t xml:space="preserve">üküm </w:t>
      </w:r>
      <w:r w:rsidR="00254903" w:rsidRPr="00C14C26">
        <w:rPr>
          <w:rFonts w:eastAsia="Times New Roman"/>
          <w:b/>
          <w:bCs/>
          <w:sz w:val="24"/>
          <w:szCs w:val="24"/>
        </w:rPr>
        <w:t>B</w:t>
      </w:r>
      <w:r w:rsidRPr="00C14C26">
        <w:rPr>
          <w:rFonts w:eastAsia="Times New Roman"/>
          <w:b/>
          <w:bCs/>
          <w:sz w:val="24"/>
          <w:szCs w:val="24"/>
        </w:rPr>
        <w:t xml:space="preserve">ulunmayan </w:t>
      </w:r>
      <w:r w:rsidR="00254903" w:rsidRPr="00C14C26">
        <w:rPr>
          <w:rFonts w:eastAsia="Times New Roman"/>
          <w:b/>
          <w:bCs/>
          <w:sz w:val="24"/>
          <w:szCs w:val="24"/>
        </w:rPr>
        <w:t>H</w:t>
      </w:r>
      <w:r w:rsidRPr="00C14C26">
        <w:rPr>
          <w:rFonts w:eastAsia="Times New Roman"/>
          <w:b/>
          <w:bCs/>
          <w:sz w:val="24"/>
          <w:szCs w:val="24"/>
        </w:rPr>
        <w:t>aller</w:t>
      </w:r>
    </w:p>
    <w:p w14:paraId="4C2B20ED" w14:textId="77777777" w:rsidR="00D9660B" w:rsidRPr="00C14C26" w:rsidRDefault="00D9660B" w:rsidP="003F05BE">
      <w:pPr>
        <w:spacing w:line="7" w:lineRule="exact"/>
        <w:jc w:val="both"/>
        <w:rPr>
          <w:sz w:val="24"/>
          <w:szCs w:val="24"/>
        </w:rPr>
      </w:pPr>
    </w:p>
    <w:p w14:paraId="2D9AF565" w14:textId="77777777" w:rsidR="00D9660B" w:rsidRPr="00C14C26" w:rsidRDefault="00D9660B" w:rsidP="003F05BE">
      <w:pPr>
        <w:spacing w:line="234" w:lineRule="auto"/>
        <w:ind w:right="20" w:firstLine="708"/>
        <w:jc w:val="both"/>
        <w:rPr>
          <w:rFonts w:eastAsia="Times New Roman"/>
          <w:sz w:val="24"/>
          <w:szCs w:val="24"/>
        </w:rPr>
      </w:pPr>
      <w:r w:rsidRPr="00C14C26">
        <w:rPr>
          <w:rFonts w:eastAsia="Times New Roman"/>
          <w:b/>
          <w:bCs/>
          <w:sz w:val="24"/>
          <w:szCs w:val="24"/>
        </w:rPr>
        <w:t>MADDE 17</w:t>
      </w:r>
      <w:r w:rsidRPr="00C14C26">
        <w:rPr>
          <w:rFonts w:eastAsia="Times New Roman"/>
          <w:sz w:val="24"/>
          <w:szCs w:val="24"/>
        </w:rPr>
        <w:t>-(1) Bu Yönergede hüküm bulunmayan hallerde ilgili diğer mevzuat hükümleri ile Senato kararı uygulanır.</w:t>
      </w:r>
    </w:p>
    <w:p w14:paraId="2CC5009B" w14:textId="77777777" w:rsidR="00254903" w:rsidRPr="00C14C26" w:rsidRDefault="00254903" w:rsidP="003F05BE">
      <w:pPr>
        <w:spacing w:line="234" w:lineRule="auto"/>
        <w:ind w:right="20" w:firstLine="708"/>
        <w:jc w:val="both"/>
        <w:rPr>
          <w:rFonts w:eastAsia="Times New Roman"/>
          <w:sz w:val="24"/>
          <w:szCs w:val="24"/>
        </w:rPr>
      </w:pPr>
    </w:p>
    <w:p w14:paraId="1CB4F6C7" w14:textId="77777777" w:rsidR="00254903" w:rsidRPr="00C14C26" w:rsidRDefault="00254903" w:rsidP="003F05BE">
      <w:pPr>
        <w:spacing w:line="234" w:lineRule="auto"/>
        <w:ind w:firstLine="708"/>
        <w:jc w:val="both"/>
        <w:rPr>
          <w:rFonts w:eastAsia="Times New Roman"/>
          <w:b/>
          <w:bCs/>
          <w:sz w:val="24"/>
          <w:szCs w:val="24"/>
        </w:rPr>
      </w:pPr>
      <w:r w:rsidRPr="00C14C26">
        <w:rPr>
          <w:rFonts w:eastAsia="Times New Roman"/>
          <w:b/>
          <w:bCs/>
          <w:sz w:val="24"/>
          <w:szCs w:val="24"/>
        </w:rPr>
        <w:t>Yürürlükten Kaldırılan Yönerge.</w:t>
      </w:r>
    </w:p>
    <w:p w14:paraId="656BFA2C" w14:textId="77777777" w:rsidR="00254903" w:rsidRPr="00C14C26" w:rsidRDefault="00254903" w:rsidP="003F05BE">
      <w:pPr>
        <w:spacing w:line="234" w:lineRule="auto"/>
        <w:ind w:right="20" w:firstLine="708"/>
        <w:jc w:val="both"/>
        <w:rPr>
          <w:rFonts w:eastAsia="Times New Roman"/>
          <w:sz w:val="24"/>
          <w:szCs w:val="24"/>
        </w:rPr>
      </w:pPr>
      <w:r w:rsidRPr="00C14C26">
        <w:rPr>
          <w:rFonts w:eastAsia="Times New Roman"/>
          <w:b/>
          <w:bCs/>
          <w:sz w:val="24"/>
          <w:szCs w:val="24"/>
        </w:rPr>
        <w:t>MADDE 18</w:t>
      </w:r>
      <w:r w:rsidRPr="00C14C26">
        <w:rPr>
          <w:rFonts w:eastAsia="Times New Roman"/>
          <w:sz w:val="24"/>
          <w:szCs w:val="24"/>
        </w:rPr>
        <w:t xml:space="preserve">- 22 Nisan 2010 Tarihinde Senato Tarafından Kabul edilen </w:t>
      </w:r>
      <w:r w:rsidR="00BD2894" w:rsidRPr="00C14C26">
        <w:rPr>
          <w:rFonts w:eastAsia="Times New Roman"/>
          <w:sz w:val="24"/>
          <w:szCs w:val="24"/>
        </w:rPr>
        <w:t xml:space="preserve">Namık Kemal Üniversitesi Diploma Yönergesi </w:t>
      </w:r>
      <w:r w:rsidRPr="00C14C26">
        <w:rPr>
          <w:rFonts w:eastAsia="Times New Roman"/>
          <w:sz w:val="24"/>
          <w:szCs w:val="24"/>
        </w:rPr>
        <w:t>yürürlükten kaldırılmıştır.</w:t>
      </w:r>
    </w:p>
    <w:p w14:paraId="7A694791" w14:textId="77777777" w:rsidR="00D9660B" w:rsidRPr="00C14C26" w:rsidRDefault="00D9660B" w:rsidP="003F05BE">
      <w:pPr>
        <w:spacing w:line="234" w:lineRule="auto"/>
        <w:ind w:right="20" w:firstLine="708"/>
        <w:jc w:val="both"/>
        <w:rPr>
          <w:rFonts w:eastAsia="Times New Roman"/>
          <w:sz w:val="24"/>
          <w:szCs w:val="24"/>
        </w:rPr>
      </w:pPr>
    </w:p>
    <w:p w14:paraId="33EB80DC" w14:textId="77777777" w:rsidR="00D9660B" w:rsidRPr="00C14C26" w:rsidRDefault="00D9660B" w:rsidP="003F05BE">
      <w:pPr>
        <w:ind w:left="700"/>
        <w:jc w:val="both"/>
        <w:rPr>
          <w:sz w:val="24"/>
          <w:szCs w:val="24"/>
        </w:rPr>
      </w:pPr>
      <w:r w:rsidRPr="00C14C26">
        <w:rPr>
          <w:rFonts w:eastAsia="Times New Roman"/>
          <w:b/>
          <w:bCs/>
          <w:sz w:val="24"/>
          <w:szCs w:val="24"/>
        </w:rPr>
        <w:t>Yürürlük</w:t>
      </w:r>
    </w:p>
    <w:p w14:paraId="6CBB4313" w14:textId="77777777" w:rsidR="00D9660B" w:rsidRPr="00C14C26" w:rsidRDefault="00D9660B" w:rsidP="003F05BE">
      <w:pPr>
        <w:spacing w:line="234" w:lineRule="auto"/>
        <w:ind w:right="20" w:firstLine="708"/>
        <w:jc w:val="both"/>
        <w:rPr>
          <w:rFonts w:eastAsia="Times New Roman"/>
          <w:sz w:val="24"/>
          <w:szCs w:val="24"/>
        </w:rPr>
      </w:pPr>
      <w:r w:rsidRPr="00C14C26">
        <w:rPr>
          <w:rFonts w:eastAsia="Times New Roman"/>
          <w:b/>
          <w:bCs/>
          <w:sz w:val="24"/>
          <w:szCs w:val="24"/>
        </w:rPr>
        <w:t xml:space="preserve">MADDE </w:t>
      </w:r>
      <w:r w:rsidR="00254903" w:rsidRPr="00C14C26">
        <w:rPr>
          <w:rFonts w:eastAsia="Times New Roman"/>
          <w:b/>
          <w:bCs/>
          <w:sz w:val="24"/>
          <w:szCs w:val="24"/>
        </w:rPr>
        <w:t>19</w:t>
      </w:r>
      <w:r w:rsidRPr="00C14C26">
        <w:rPr>
          <w:rFonts w:eastAsia="Times New Roman"/>
          <w:sz w:val="24"/>
          <w:szCs w:val="24"/>
        </w:rPr>
        <w:t xml:space="preserve">-(1) Bu Yönerge, </w:t>
      </w:r>
      <w:r w:rsidR="00A03235" w:rsidRPr="00C14C26">
        <w:rPr>
          <w:rFonts w:eastAsia="Times New Roman"/>
          <w:sz w:val="24"/>
          <w:szCs w:val="24"/>
        </w:rPr>
        <w:t xml:space="preserve">Tekirdağ Namık Kemal Üniversitesi </w:t>
      </w:r>
      <w:r w:rsidRPr="00C14C26">
        <w:rPr>
          <w:rFonts w:eastAsia="Times New Roman"/>
          <w:sz w:val="24"/>
          <w:szCs w:val="24"/>
        </w:rPr>
        <w:t>Senato</w:t>
      </w:r>
      <w:r w:rsidR="00A03235" w:rsidRPr="00C14C26">
        <w:rPr>
          <w:rFonts w:eastAsia="Times New Roman"/>
          <w:sz w:val="24"/>
          <w:szCs w:val="24"/>
        </w:rPr>
        <w:t>su</w:t>
      </w:r>
      <w:r w:rsidRPr="00C14C26">
        <w:rPr>
          <w:rFonts w:eastAsia="Times New Roman"/>
          <w:sz w:val="24"/>
          <w:szCs w:val="24"/>
        </w:rPr>
        <w:t xml:space="preserve"> tarafından kabul edildiği tarihte yürürlüğe girer.</w:t>
      </w:r>
    </w:p>
    <w:p w14:paraId="670910DC" w14:textId="77777777" w:rsidR="00D9660B" w:rsidRPr="00C14C26" w:rsidRDefault="00D9660B" w:rsidP="003F05BE">
      <w:pPr>
        <w:spacing w:line="234" w:lineRule="auto"/>
        <w:ind w:right="20" w:firstLine="708"/>
        <w:jc w:val="both"/>
        <w:rPr>
          <w:rFonts w:eastAsia="Times New Roman"/>
          <w:sz w:val="24"/>
          <w:szCs w:val="24"/>
        </w:rPr>
      </w:pPr>
    </w:p>
    <w:p w14:paraId="61D8A38F" w14:textId="77777777" w:rsidR="00D9660B" w:rsidRPr="00C14C26" w:rsidRDefault="00D9660B" w:rsidP="003F05BE">
      <w:pPr>
        <w:ind w:left="700"/>
        <w:jc w:val="both"/>
        <w:rPr>
          <w:sz w:val="24"/>
          <w:szCs w:val="24"/>
        </w:rPr>
      </w:pPr>
      <w:r w:rsidRPr="00C14C26">
        <w:rPr>
          <w:rFonts w:eastAsia="Times New Roman"/>
          <w:b/>
          <w:bCs/>
          <w:sz w:val="24"/>
          <w:szCs w:val="24"/>
        </w:rPr>
        <w:t>Yürütme</w:t>
      </w:r>
    </w:p>
    <w:p w14:paraId="4F078468" w14:textId="77777777" w:rsidR="00D9660B" w:rsidRPr="00C14C26" w:rsidRDefault="00D9660B" w:rsidP="003F05BE">
      <w:pPr>
        <w:spacing w:line="234" w:lineRule="auto"/>
        <w:ind w:right="20" w:firstLine="708"/>
        <w:jc w:val="both"/>
        <w:rPr>
          <w:rFonts w:eastAsia="Times New Roman"/>
          <w:sz w:val="24"/>
          <w:szCs w:val="24"/>
        </w:rPr>
      </w:pPr>
      <w:r w:rsidRPr="00C14C26">
        <w:rPr>
          <w:rFonts w:eastAsia="Times New Roman"/>
          <w:b/>
          <w:bCs/>
          <w:sz w:val="24"/>
          <w:szCs w:val="24"/>
        </w:rPr>
        <w:t xml:space="preserve">MADDE </w:t>
      </w:r>
      <w:r w:rsidR="00254903" w:rsidRPr="00C14C26">
        <w:rPr>
          <w:rFonts w:eastAsia="Times New Roman"/>
          <w:b/>
          <w:bCs/>
          <w:sz w:val="24"/>
          <w:szCs w:val="24"/>
        </w:rPr>
        <w:t>20</w:t>
      </w:r>
      <w:r w:rsidRPr="00C14C26">
        <w:rPr>
          <w:rFonts w:eastAsia="Times New Roman"/>
          <w:sz w:val="24"/>
          <w:szCs w:val="24"/>
        </w:rPr>
        <w:t xml:space="preserve">-(1) Bu Yönerge hükümlerini </w:t>
      </w:r>
      <w:r w:rsidR="00A03235" w:rsidRPr="00C14C26">
        <w:rPr>
          <w:rFonts w:eastAsia="Times New Roman"/>
          <w:sz w:val="24"/>
          <w:szCs w:val="24"/>
        </w:rPr>
        <w:t xml:space="preserve">Tekirdağ Namık Kemal Üniversitesi </w:t>
      </w:r>
      <w:r w:rsidRPr="00C14C26">
        <w:rPr>
          <w:rFonts w:eastAsia="Times New Roman"/>
          <w:sz w:val="24"/>
          <w:szCs w:val="24"/>
        </w:rPr>
        <w:t>Rektör Yürütür.</w:t>
      </w:r>
    </w:p>
    <w:p w14:paraId="6E6F735A" w14:textId="77777777" w:rsidR="00EA68F2" w:rsidRPr="00C14C26" w:rsidRDefault="00EA68F2" w:rsidP="003F05BE">
      <w:pPr>
        <w:spacing w:line="234" w:lineRule="auto"/>
        <w:ind w:right="20" w:firstLine="708"/>
        <w:jc w:val="both"/>
        <w:rPr>
          <w:rFonts w:eastAsia="Times New Roman"/>
          <w:sz w:val="24"/>
          <w:szCs w:val="24"/>
        </w:rPr>
      </w:pPr>
    </w:p>
    <w:p w14:paraId="44A94146" w14:textId="77777777" w:rsidR="001D3FDC" w:rsidRPr="00C14C26" w:rsidRDefault="001D3FDC" w:rsidP="003F05BE">
      <w:pPr>
        <w:spacing w:line="234" w:lineRule="auto"/>
        <w:ind w:right="20" w:firstLine="708"/>
        <w:jc w:val="both"/>
        <w:rPr>
          <w:rFonts w:eastAsia="Times New Roman"/>
          <w:sz w:val="24"/>
          <w:szCs w:val="24"/>
        </w:rPr>
      </w:pPr>
    </w:p>
    <w:p w14:paraId="2C3A04C1" w14:textId="77777777" w:rsidR="001D3FDC" w:rsidRPr="00C14C26" w:rsidRDefault="001D3FDC" w:rsidP="003F05BE">
      <w:pPr>
        <w:jc w:val="both"/>
        <w:rPr>
          <w:sz w:val="24"/>
          <w:szCs w:val="24"/>
        </w:rPr>
      </w:pPr>
    </w:p>
    <w:p w14:paraId="48D53049" w14:textId="77777777" w:rsidR="000C76CC" w:rsidRPr="00C14C26" w:rsidRDefault="000C76CC" w:rsidP="003F05BE">
      <w:pPr>
        <w:jc w:val="both"/>
        <w:rPr>
          <w:sz w:val="24"/>
          <w:szCs w:val="24"/>
        </w:rPr>
      </w:pPr>
    </w:p>
    <w:p w14:paraId="35AA47FF" w14:textId="77777777" w:rsidR="000C76CC" w:rsidRPr="00C14C26" w:rsidRDefault="000C76CC" w:rsidP="003F05BE">
      <w:pPr>
        <w:jc w:val="both"/>
        <w:rPr>
          <w:sz w:val="24"/>
          <w:szCs w:val="24"/>
        </w:rPr>
      </w:pPr>
    </w:p>
    <w:p w14:paraId="6098D58E" w14:textId="77777777" w:rsidR="000C76CC" w:rsidRPr="00C14C26" w:rsidRDefault="000C76CC" w:rsidP="003F05BE">
      <w:pPr>
        <w:jc w:val="both"/>
        <w:rPr>
          <w:sz w:val="24"/>
          <w:szCs w:val="24"/>
        </w:rPr>
      </w:pPr>
    </w:p>
    <w:p w14:paraId="62459335" w14:textId="77777777" w:rsidR="000C76CC" w:rsidRPr="00C14C26" w:rsidRDefault="000C76CC" w:rsidP="003F05BE">
      <w:pPr>
        <w:jc w:val="both"/>
        <w:rPr>
          <w:sz w:val="24"/>
          <w:szCs w:val="24"/>
        </w:rPr>
      </w:pPr>
    </w:p>
    <w:p w14:paraId="222D444D" w14:textId="77777777" w:rsidR="000C76CC" w:rsidRPr="00C14C26" w:rsidRDefault="000C76CC" w:rsidP="003F05BE">
      <w:pPr>
        <w:jc w:val="both"/>
        <w:rPr>
          <w:sz w:val="24"/>
          <w:szCs w:val="24"/>
        </w:rPr>
      </w:pPr>
    </w:p>
    <w:p w14:paraId="3DA214F7" w14:textId="77777777" w:rsidR="000C76CC" w:rsidRPr="00C14C26" w:rsidRDefault="000C76CC" w:rsidP="003F05BE">
      <w:pPr>
        <w:jc w:val="both"/>
        <w:rPr>
          <w:sz w:val="24"/>
          <w:szCs w:val="24"/>
        </w:rPr>
      </w:pPr>
    </w:p>
    <w:p w14:paraId="0E0B1D27" w14:textId="77777777" w:rsidR="001D3FDC" w:rsidRPr="00C14C26" w:rsidRDefault="001D3FDC" w:rsidP="003F05BE">
      <w:pPr>
        <w:jc w:val="both"/>
        <w:rPr>
          <w:sz w:val="24"/>
          <w:szCs w:val="24"/>
        </w:rPr>
      </w:pPr>
    </w:p>
    <w:sectPr w:rsidR="001D3FDC" w:rsidRPr="00C14C26" w:rsidSect="00270D44">
      <w:pgSz w:w="11900" w:h="16838"/>
      <w:pgMar w:top="1418" w:right="1406" w:bottom="1440" w:left="1420" w:header="0" w:footer="0" w:gutter="0"/>
      <w:cols w:space="708" w:equalWidth="0">
        <w:col w:w="90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2A0AA" w14:textId="77777777" w:rsidR="00F574A1" w:rsidRDefault="00F574A1" w:rsidP="003F3F4E">
      <w:r>
        <w:separator/>
      </w:r>
    </w:p>
  </w:endnote>
  <w:endnote w:type="continuationSeparator" w:id="0">
    <w:p w14:paraId="3D89E58D" w14:textId="77777777" w:rsidR="00F574A1" w:rsidRDefault="00F574A1" w:rsidP="003F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9E77E" w14:textId="77777777" w:rsidR="000370B9" w:rsidRDefault="000370B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2813B" w14:textId="77777777" w:rsidR="000370B9" w:rsidRDefault="000370B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0D6CD" w14:textId="77777777" w:rsidR="000370B9" w:rsidRDefault="000370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4F8BD" w14:textId="77777777" w:rsidR="00F574A1" w:rsidRDefault="00F574A1" w:rsidP="003F3F4E">
      <w:r>
        <w:separator/>
      </w:r>
    </w:p>
  </w:footnote>
  <w:footnote w:type="continuationSeparator" w:id="0">
    <w:p w14:paraId="2F647F4C" w14:textId="77777777" w:rsidR="00F574A1" w:rsidRDefault="00F574A1" w:rsidP="003F3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3163A" w14:textId="77777777" w:rsidR="000370B9" w:rsidRDefault="000370B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D53F8" w14:textId="77777777" w:rsidR="000370B9" w:rsidRDefault="000370B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pPr w:leftFromText="141" w:rightFromText="141" w:vertAnchor="text" w:tblpX="147" w:tblpY="1"/>
      <w:tblOverlap w:val="never"/>
      <w:tblW w:w="96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3870"/>
      <w:gridCol w:w="2020"/>
      <w:gridCol w:w="1817"/>
    </w:tblGrid>
    <w:tr w:rsidR="000370B9" w:rsidRPr="00E11080" w14:paraId="2EE6A5F9" w14:textId="77777777" w:rsidTr="00B4717A">
      <w:trPr>
        <w:trHeight w:val="274"/>
      </w:trPr>
      <w:tc>
        <w:tcPr>
          <w:tcW w:w="1937" w:type="dxa"/>
          <w:vMerge w:val="restart"/>
          <w:tcBorders>
            <w:top w:val="single" w:sz="4" w:space="0" w:color="auto"/>
            <w:left w:val="single" w:sz="4" w:space="0" w:color="auto"/>
            <w:right w:val="single" w:sz="4" w:space="0" w:color="auto"/>
          </w:tcBorders>
        </w:tcPr>
        <w:p w14:paraId="1AAB89ED" w14:textId="77777777" w:rsidR="000370B9" w:rsidRPr="004C4A7F" w:rsidRDefault="000370B9" w:rsidP="000370B9">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71552" behindDoc="1" locked="0" layoutInCell="1" allowOverlap="1" wp14:anchorId="41E15C8C" wp14:editId="7DA8330F">
                <wp:simplePos x="0" y="0"/>
                <wp:positionH relativeFrom="column">
                  <wp:posOffset>142240</wp:posOffset>
                </wp:positionH>
                <wp:positionV relativeFrom="paragraph">
                  <wp:posOffset>42545</wp:posOffset>
                </wp:positionV>
                <wp:extent cx="954405" cy="8382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405" cy="838200"/>
                        </a:xfrm>
                        <a:prstGeom prst="rect">
                          <a:avLst/>
                        </a:prstGeom>
                      </pic:spPr>
                    </pic:pic>
                  </a:graphicData>
                </a:graphic>
                <wp14:sizeRelV relativeFrom="margin">
                  <wp14:pctHeight>0</wp14:pctHeight>
                </wp14:sizeRelV>
              </wp:anchor>
            </w:drawing>
          </w:r>
        </w:p>
        <w:p w14:paraId="41D70F4F" w14:textId="77777777" w:rsidR="000370B9" w:rsidRPr="004C4A7F" w:rsidRDefault="000370B9" w:rsidP="000370B9">
          <w:pPr>
            <w:ind w:left="323"/>
            <w:rPr>
              <w:rFonts w:eastAsia="Calibri" w:hAnsi="Calibri" w:cs="Calibri"/>
              <w:sz w:val="20"/>
            </w:rPr>
          </w:pPr>
        </w:p>
      </w:tc>
      <w:tc>
        <w:tcPr>
          <w:tcW w:w="3870" w:type="dxa"/>
          <w:vMerge w:val="restart"/>
          <w:tcBorders>
            <w:top w:val="single" w:sz="4" w:space="0" w:color="auto"/>
            <w:left w:val="single" w:sz="4" w:space="0" w:color="auto"/>
            <w:right w:val="single" w:sz="6" w:space="0" w:color="000000"/>
          </w:tcBorders>
          <w:vAlign w:val="center"/>
        </w:tcPr>
        <w:p w14:paraId="2A8F9C73" w14:textId="77777777" w:rsidR="000370B9" w:rsidRPr="004577D6" w:rsidRDefault="000370B9" w:rsidP="000370B9">
          <w:pPr>
            <w:ind w:left="720" w:right="1599"/>
            <w:jc w:val="center"/>
            <w:rPr>
              <w:b/>
              <w:sz w:val="24"/>
            </w:rPr>
          </w:pPr>
          <w:r>
            <w:rPr>
              <w:rFonts w:eastAsia="Calibri"/>
              <w:b/>
              <w:sz w:val="24"/>
              <w:szCs w:val="24"/>
            </w:rPr>
            <w:t xml:space="preserve">   </w:t>
          </w:r>
        </w:p>
        <w:p w14:paraId="6271A1D8" w14:textId="3C5AD2E8" w:rsidR="000370B9" w:rsidRDefault="000370B9" w:rsidP="000370B9">
          <w:pPr>
            <w:spacing w:after="160" w:line="259" w:lineRule="auto"/>
            <w:jc w:val="center"/>
            <w:rPr>
              <w:b/>
              <w:sz w:val="24"/>
            </w:rPr>
          </w:pPr>
          <w:r>
            <w:rPr>
              <w:b/>
              <w:sz w:val="24"/>
            </w:rPr>
            <w:t xml:space="preserve">TNKÜ DİPLOMA </w:t>
          </w:r>
          <w:bookmarkStart w:id="0" w:name="_GoBack"/>
          <w:bookmarkEnd w:id="0"/>
          <w:r>
            <w:rPr>
              <w:b/>
              <w:sz w:val="24"/>
            </w:rPr>
            <w:t>YÖNERGESİ</w:t>
          </w:r>
        </w:p>
        <w:p w14:paraId="0F571B97" w14:textId="77777777" w:rsidR="000370B9" w:rsidRPr="004577D6" w:rsidRDefault="000370B9" w:rsidP="000370B9">
          <w:pPr>
            <w:ind w:left="720" w:right="1599"/>
            <w:jc w:val="center"/>
            <w:rPr>
              <w:b/>
              <w:sz w:val="24"/>
            </w:rPr>
          </w:pPr>
        </w:p>
      </w:tc>
      <w:tc>
        <w:tcPr>
          <w:tcW w:w="2020" w:type="dxa"/>
          <w:tcBorders>
            <w:top w:val="single" w:sz="4" w:space="0" w:color="auto"/>
            <w:left w:val="single" w:sz="6" w:space="0" w:color="000000"/>
            <w:bottom w:val="single" w:sz="6" w:space="0" w:color="000000"/>
            <w:right w:val="single" w:sz="6" w:space="0" w:color="000000"/>
          </w:tcBorders>
          <w:vAlign w:val="center"/>
        </w:tcPr>
        <w:p w14:paraId="71F3E7F2" w14:textId="19F962FC" w:rsidR="000370B9" w:rsidRPr="00E11080" w:rsidRDefault="000370B9" w:rsidP="000370B9">
          <w:pPr>
            <w:spacing w:before="1" w:line="174" w:lineRule="exact"/>
            <w:ind w:left="34"/>
            <w:rPr>
              <w:rFonts w:eastAsia="Calibri"/>
              <w:sz w:val="20"/>
              <w:szCs w:val="20"/>
            </w:rPr>
          </w:pPr>
          <w:r w:rsidRPr="00E11080">
            <w:rPr>
              <w:rFonts w:eastAsia="Calibri"/>
              <w:w w:val="105"/>
              <w:sz w:val="20"/>
              <w:szCs w:val="20"/>
            </w:rPr>
            <w:t>Doküman No:</w:t>
          </w:r>
        </w:p>
      </w:tc>
      <w:tc>
        <w:tcPr>
          <w:tcW w:w="1817" w:type="dxa"/>
          <w:tcBorders>
            <w:top w:val="single" w:sz="4" w:space="0" w:color="auto"/>
            <w:left w:val="single" w:sz="6" w:space="0" w:color="000000"/>
            <w:bottom w:val="single" w:sz="6" w:space="0" w:color="000000"/>
            <w:right w:val="single" w:sz="4" w:space="0" w:color="auto"/>
          </w:tcBorders>
          <w:vAlign w:val="center"/>
        </w:tcPr>
        <w:p w14:paraId="35162DC5" w14:textId="77777777" w:rsidR="000370B9" w:rsidRPr="00E11080" w:rsidRDefault="000370B9" w:rsidP="000370B9">
          <w:pPr>
            <w:spacing w:line="176" w:lineRule="exact"/>
            <w:ind w:right="446"/>
            <w:rPr>
              <w:rFonts w:eastAsia="Calibri"/>
              <w:sz w:val="20"/>
              <w:szCs w:val="20"/>
            </w:rPr>
          </w:pPr>
          <w:r>
            <w:rPr>
              <w:rFonts w:eastAsia="Calibri"/>
              <w:sz w:val="20"/>
              <w:szCs w:val="20"/>
            </w:rPr>
            <w:t xml:space="preserve"> </w:t>
          </w:r>
          <w:r w:rsidRPr="00E11080">
            <w:rPr>
              <w:rFonts w:eastAsia="Calibri"/>
              <w:sz w:val="20"/>
              <w:szCs w:val="20"/>
            </w:rPr>
            <w:t>EYS-YNG-018</w:t>
          </w:r>
        </w:p>
      </w:tc>
    </w:tr>
    <w:tr w:rsidR="000370B9" w:rsidRPr="00E11080" w14:paraId="64CCC24D" w14:textId="77777777" w:rsidTr="00B4717A">
      <w:trPr>
        <w:trHeight w:val="247"/>
      </w:trPr>
      <w:tc>
        <w:tcPr>
          <w:tcW w:w="1937" w:type="dxa"/>
          <w:vMerge/>
          <w:tcBorders>
            <w:top w:val="nil"/>
            <w:left w:val="single" w:sz="4" w:space="0" w:color="auto"/>
            <w:right w:val="single" w:sz="4" w:space="0" w:color="auto"/>
          </w:tcBorders>
        </w:tcPr>
        <w:p w14:paraId="617A1F44" w14:textId="77777777" w:rsidR="000370B9" w:rsidRPr="004C4A7F" w:rsidRDefault="000370B9" w:rsidP="000370B9">
          <w:pPr>
            <w:rPr>
              <w:rFonts w:ascii="Calibri" w:eastAsia="Calibri" w:hAnsi="Calibri" w:cs="Calibri"/>
              <w:sz w:val="2"/>
              <w:szCs w:val="2"/>
            </w:rPr>
          </w:pPr>
        </w:p>
      </w:tc>
      <w:tc>
        <w:tcPr>
          <w:tcW w:w="3870" w:type="dxa"/>
          <w:vMerge/>
          <w:tcBorders>
            <w:left w:val="single" w:sz="4" w:space="0" w:color="auto"/>
            <w:right w:val="single" w:sz="6" w:space="0" w:color="000000"/>
          </w:tcBorders>
        </w:tcPr>
        <w:p w14:paraId="365C9CD5" w14:textId="77777777" w:rsidR="000370B9" w:rsidRPr="004C4A7F" w:rsidRDefault="000370B9" w:rsidP="000370B9">
          <w:pPr>
            <w:ind w:left="720" w:right="1599"/>
            <w:jc w:val="center"/>
            <w:rPr>
              <w:rFonts w:ascii="Calibri" w:eastAsia="Calibri" w:hAnsi="Calibri" w:cs="Calibri"/>
              <w:sz w:val="2"/>
              <w:szCs w:val="2"/>
            </w:rPr>
          </w:pPr>
        </w:p>
      </w:tc>
      <w:tc>
        <w:tcPr>
          <w:tcW w:w="2020" w:type="dxa"/>
          <w:tcBorders>
            <w:top w:val="single" w:sz="6" w:space="0" w:color="000000"/>
            <w:left w:val="single" w:sz="6" w:space="0" w:color="000000"/>
            <w:bottom w:val="single" w:sz="6" w:space="0" w:color="000000"/>
            <w:right w:val="single" w:sz="6" w:space="0" w:color="000000"/>
          </w:tcBorders>
          <w:vAlign w:val="center"/>
        </w:tcPr>
        <w:p w14:paraId="332303C1" w14:textId="19A3A779" w:rsidR="000370B9" w:rsidRPr="00E11080" w:rsidRDefault="000370B9" w:rsidP="000370B9">
          <w:pPr>
            <w:spacing w:line="176" w:lineRule="exact"/>
            <w:ind w:left="34"/>
            <w:rPr>
              <w:rFonts w:eastAsia="Calibri"/>
              <w:sz w:val="20"/>
              <w:szCs w:val="20"/>
            </w:rPr>
          </w:pPr>
          <w:r w:rsidRPr="00E11080">
            <w:rPr>
              <w:rFonts w:eastAsia="Calibri"/>
              <w:w w:val="105"/>
              <w:sz w:val="20"/>
              <w:szCs w:val="20"/>
            </w:rPr>
            <w:t>Hazırlama Tarihi:</w:t>
          </w:r>
        </w:p>
      </w:tc>
      <w:tc>
        <w:tcPr>
          <w:tcW w:w="1817" w:type="dxa"/>
          <w:tcBorders>
            <w:top w:val="single" w:sz="6" w:space="0" w:color="000000"/>
            <w:left w:val="single" w:sz="6" w:space="0" w:color="000000"/>
            <w:bottom w:val="single" w:sz="6" w:space="0" w:color="000000"/>
            <w:right w:val="single" w:sz="4" w:space="0" w:color="auto"/>
          </w:tcBorders>
          <w:vAlign w:val="center"/>
        </w:tcPr>
        <w:p w14:paraId="6153BED4" w14:textId="77777777" w:rsidR="000370B9" w:rsidRPr="00E11080" w:rsidRDefault="000370B9" w:rsidP="000370B9">
          <w:pPr>
            <w:spacing w:line="176" w:lineRule="exact"/>
            <w:ind w:right="446"/>
            <w:rPr>
              <w:rFonts w:eastAsia="Calibri"/>
              <w:sz w:val="20"/>
              <w:szCs w:val="20"/>
            </w:rPr>
          </w:pPr>
          <w:r>
            <w:rPr>
              <w:rFonts w:eastAsia="Calibri"/>
              <w:sz w:val="20"/>
              <w:szCs w:val="20"/>
            </w:rPr>
            <w:t xml:space="preserve"> </w:t>
          </w:r>
          <w:r w:rsidRPr="00E11080">
            <w:rPr>
              <w:rFonts w:eastAsia="Calibri"/>
              <w:sz w:val="20"/>
              <w:szCs w:val="20"/>
            </w:rPr>
            <w:t>01.11.2021</w:t>
          </w:r>
        </w:p>
      </w:tc>
    </w:tr>
    <w:tr w:rsidR="000370B9" w:rsidRPr="00E11080" w14:paraId="44B81DFB" w14:textId="77777777" w:rsidTr="00B4717A">
      <w:trPr>
        <w:trHeight w:val="315"/>
      </w:trPr>
      <w:tc>
        <w:tcPr>
          <w:tcW w:w="1937" w:type="dxa"/>
          <w:vMerge/>
          <w:tcBorders>
            <w:top w:val="nil"/>
            <w:left w:val="single" w:sz="4" w:space="0" w:color="auto"/>
            <w:bottom w:val="single" w:sz="12" w:space="0" w:color="000000"/>
            <w:right w:val="single" w:sz="4" w:space="0" w:color="auto"/>
          </w:tcBorders>
        </w:tcPr>
        <w:p w14:paraId="1E46E468" w14:textId="77777777" w:rsidR="000370B9" w:rsidRPr="004C4A7F" w:rsidRDefault="000370B9" w:rsidP="000370B9">
          <w:pPr>
            <w:rPr>
              <w:rFonts w:ascii="Calibri" w:eastAsia="Calibri" w:hAnsi="Calibri" w:cs="Calibri"/>
              <w:sz w:val="2"/>
              <w:szCs w:val="2"/>
            </w:rPr>
          </w:pPr>
        </w:p>
      </w:tc>
      <w:tc>
        <w:tcPr>
          <w:tcW w:w="3870" w:type="dxa"/>
          <w:vMerge/>
          <w:tcBorders>
            <w:left w:val="single" w:sz="4" w:space="0" w:color="auto"/>
            <w:bottom w:val="single" w:sz="12" w:space="0" w:color="000000"/>
            <w:right w:val="single" w:sz="6" w:space="0" w:color="000000"/>
          </w:tcBorders>
        </w:tcPr>
        <w:p w14:paraId="4B4B0FA2" w14:textId="77777777" w:rsidR="000370B9" w:rsidRPr="004C4A7F" w:rsidRDefault="000370B9" w:rsidP="000370B9">
          <w:pPr>
            <w:rPr>
              <w:rFonts w:ascii="Calibri" w:eastAsia="Calibri" w:hAnsi="Calibri" w:cs="Calibri"/>
              <w:sz w:val="2"/>
              <w:szCs w:val="2"/>
            </w:rPr>
          </w:pPr>
        </w:p>
      </w:tc>
      <w:tc>
        <w:tcPr>
          <w:tcW w:w="2020" w:type="dxa"/>
          <w:tcBorders>
            <w:top w:val="single" w:sz="6" w:space="0" w:color="000000"/>
            <w:left w:val="single" w:sz="6" w:space="0" w:color="000000"/>
            <w:bottom w:val="single" w:sz="6" w:space="0" w:color="000000"/>
            <w:right w:val="single" w:sz="6" w:space="0" w:color="000000"/>
          </w:tcBorders>
          <w:vAlign w:val="center"/>
        </w:tcPr>
        <w:p w14:paraId="639FAB90" w14:textId="3480C67A" w:rsidR="000370B9" w:rsidRPr="00E11080" w:rsidRDefault="000370B9" w:rsidP="000370B9">
          <w:pPr>
            <w:spacing w:line="176" w:lineRule="exact"/>
            <w:ind w:left="34"/>
            <w:rPr>
              <w:rFonts w:eastAsia="Calibri"/>
              <w:sz w:val="20"/>
              <w:szCs w:val="20"/>
            </w:rPr>
          </w:pPr>
          <w:r w:rsidRPr="00E11080">
            <w:rPr>
              <w:rFonts w:eastAsia="Calibri"/>
              <w:w w:val="105"/>
              <w:sz w:val="20"/>
              <w:szCs w:val="20"/>
            </w:rPr>
            <w:t>Revizyon Tarihi:</w:t>
          </w:r>
        </w:p>
      </w:tc>
      <w:tc>
        <w:tcPr>
          <w:tcW w:w="1817" w:type="dxa"/>
          <w:tcBorders>
            <w:top w:val="single" w:sz="6" w:space="0" w:color="000000"/>
            <w:left w:val="single" w:sz="6" w:space="0" w:color="000000"/>
            <w:bottom w:val="single" w:sz="6" w:space="0" w:color="000000"/>
            <w:right w:val="single" w:sz="4" w:space="0" w:color="auto"/>
          </w:tcBorders>
          <w:vAlign w:val="center"/>
        </w:tcPr>
        <w:p w14:paraId="7F85A281" w14:textId="77777777" w:rsidR="000370B9" w:rsidRPr="00E11080" w:rsidRDefault="000370B9" w:rsidP="000370B9">
          <w:pPr>
            <w:spacing w:line="176" w:lineRule="exact"/>
            <w:ind w:right="444"/>
            <w:rPr>
              <w:rFonts w:eastAsia="Calibri"/>
              <w:sz w:val="20"/>
              <w:szCs w:val="20"/>
            </w:rPr>
          </w:pPr>
          <w:r>
            <w:rPr>
              <w:rFonts w:eastAsia="Calibri"/>
              <w:sz w:val="20"/>
              <w:szCs w:val="20"/>
            </w:rPr>
            <w:t xml:space="preserve"> 19.10.2022</w:t>
          </w:r>
        </w:p>
      </w:tc>
    </w:tr>
    <w:tr w:rsidR="000370B9" w:rsidRPr="00E11080" w14:paraId="188B4FF3" w14:textId="77777777" w:rsidTr="00B4717A">
      <w:trPr>
        <w:trHeight w:val="253"/>
      </w:trPr>
      <w:tc>
        <w:tcPr>
          <w:tcW w:w="1937" w:type="dxa"/>
          <w:vMerge/>
          <w:tcBorders>
            <w:top w:val="nil"/>
            <w:left w:val="single" w:sz="4" w:space="0" w:color="auto"/>
            <w:right w:val="single" w:sz="4" w:space="0" w:color="auto"/>
          </w:tcBorders>
        </w:tcPr>
        <w:p w14:paraId="66630E68" w14:textId="77777777" w:rsidR="000370B9" w:rsidRPr="004C4A7F" w:rsidRDefault="000370B9" w:rsidP="000370B9">
          <w:pPr>
            <w:rPr>
              <w:rFonts w:ascii="Calibri" w:eastAsia="Calibri" w:hAnsi="Calibri" w:cs="Calibri"/>
              <w:sz w:val="2"/>
              <w:szCs w:val="2"/>
            </w:rPr>
          </w:pPr>
        </w:p>
      </w:tc>
      <w:tc>
        <w:tcPr>
          <w:tcW w:w="3870" w:type="dxa"/>
          <w:vMerge/>
          <w:tcBorders>
            <w:left w:val="single" w:sz="4" w:space="0" w:color="auto"/>
            <w:right w:val="single" w:sz="6" w:space="0" w:color="000000"/>
          </w:tcBorders>
        </w:tcPr>
        <w:p w14:paraId="1A6FDA6F" w14:textId="77777777" w:rsidR="000370B9" w:rsidRPr="004C4A7F" w:rsidRDefault="000370B9" w:rsidP="000370B9">
          <w:pPr>
            <w:rPr>
              <w:rFonts w:ascii="Calibri" w:eastAsia="Calibri" w:hAnsi="Calibri" w:cs="Calibri"/>
              <w:sz w:val="2"/>
              <w:szCs w:val="2"/>
            </w:rPr>
          </w:pPr>
        </w:p>
      </w:tc>
      <w:tc>
        <w:tcPr>
          <w:tcW w:w="2020" w:type="dxa"/>
          <w:tcBorders>
            <w:top w:val="single" w:sz="6" w:space="0" w:color="000000"/>
            <w:left w:val="single" w:sz="6" w:space="0" w:color="000000"/>
            <w:bottom w:val="single" w:sz="6" w:space="0" w:color="000000"/>
            <w:right w:val="single" w:sz="6" w:space="0" w:color="000000"/>
          </w:tcBorders>
          <w:vAlign w:val="center"/>
        </w:tcPr>
        <w:p w14:paraId="27DD6A98" w14:textId="4AF7AB35" w:rsidR="000370B9" w:rsidRPr="00E11080" w:rsidRDefault="000370B9" w:rsidP="000370B9">
          <w:pPr>
            <w:spacing w:line="176" w:lineRule="exact"/>
            <w:ind w:left="34"/>
            <w:rPr>
              <w:rFonts w:eastAsia="Calibri"/>
              <w:sz w:val="20"/>
              <w:szCs w:val="20"/>
            </w:rPr>
          </w:pPr>
          <w:r w:rsidRPr="00E11080">
            <w:rPr>
              <w:rFonts w:eastAsia="Calibri"/>
              <w:w w:val="105"/>
              <w:sz w:val="20"/>
              <w:szCs w:val="20"/>
            </w:rPr>
            <w:t>Revizyon No:</w:t>
          </w:r>
        </w:p>
      </w:tc>
      <w:tc>
        <w:tcPr>
          <w:tcW w:w="1817" w:type="dxa"/>
          <w:tcBorders>
            <w:top w:val="single" w:sz="6" w:space="0" w:color="000000"/>
            <w:left w:val="single" w:sz="6" w:space="0" w:color="000000"/>
            <w:bottom w:val="single" w:sz="6" w:space="0" w:color="000000"/>
            <w:right w:val="single" w:sz="4" w:space="0" w:color="auto"/>
          </w:tcBorders>
          <w:vAlign w:val="center"/>
        </w:tcPr>
        <w:p w14:paraId="744F12A6" w14:textId="77777777" w:rsidR="000370B9" w:rsidRPr="00E11080" w:rsidRDefault="000370B9" w:rsidP="000370B9">
          <w:pPr>
            <w:spacing w:line="176" w:lineRule="exact"/>
            <w:ind w:right="444"/>
            <w:rPr>
              <w:rFonts w:eastAsia="Calibri"/>
              <w:sz w:val="20"/>
              <w:szCs w:val="20"/>
            </w:rPr>
          </w:pPr>
          <w:r>
            <w:rPr>
              <w:rFonts w:eastAsia="Calibri"/>
              <w:sz w:val="20"/>
              <w:szCs w:val="20"/>
            </w:rPr>
            <w:t xml:space="preserve"> 1</w:t>
          </w:r>
        </w:p>
      </w:tc>
    </w:tr>
    <w:tr w:rsidR="000370B9" w:rsidRPr="00E11080" w14:paraId="2756A414" w14:textId="77777777" w:rsidTr="00B4717A">
      <w:trPr>
        <w:trHeight w:val="185"/>
      </w:trPr>
      <w:tc>
        <w:tcPr>
          <w:tcW w:w="1937" w:type="dxa"/>
          <w:vMerge/>
          <w:tcBorders>
            <w:top w:val="nil"/>
            <w:left w:val="single" w:sz="4" w:space="0" w:color="auto"/>
            <w:bottom w:val="single" w:sz="4" w:space="0" w:color="auto"/>
            <w:right w:val="single" w:sz="4" w:space="0" w:color="auto"/>
          </w:tcBorders>
        </w:tcPr>
        <w:p w14:paraId="3386CCDC" w14:textId="77777777" w:rsidR="000370B9" w:rsidRPr="004C4A7F" w:rsidRDefault="000370B9" w:rsidP="000370B9">
          <w:pPr>
            <w:rPr>
              <w:rFonts w:ascii="Calibri" w:eastAsia="Calibri" w:hAnsi="Calibri" w:cs="Calibri"/>
              <w:sz w:val="2"/>
              <w:szCs w:val="2"/>
            </w:rPr>
          </w:pPr>
        </w:p>
      </w:tc>
      <w:tc>
        <w:tcPr>
          <w:tcW w:w="3870" w:type="dxa"/>
          <w:vMerge/>
          <w:tcBorders>
            <w:left w:val="single" w:sz="4" w:space="0" w:color="auto"/>
            <w:bottom w:val="single" w:sz="4" w:space="0" w:color="auto"/>
            <w:right w:val="single" w:sz="6" w:space="0" w:color="000000"/>
          </w:tcBorders>
        </w:tcPr>
        <w:p w14:paraId="53B4679C" w14:textId="77777777" w:rsidR="000370B9" w:rsidRPr="004C4A7F" w:rsidRDefault="000370B9" w:rsidP="000370B9">
          <w:pPr>
            <w:rPr>
              <w:rFonts w:ascii="Calibri" w:eastAsia="Calibri" w:hAnsi="Calibri" w:cs="Calibri"/>
              <w:sz w:val="2"/>
              <w:szCs w:val="2"/>
            </w:rPr>
          </w:pPr>
        </w:p>
      </w:tc>
      <w:tc>
        <w:tcPr>
          <w:tcW w:w="2020" w:type="dxa"/>
          <w:tcBorders>
            <w:top w:val="single" w:sz="6" w:space="0" w:color="000000"/>
            <w:left w:val="single" w:sz="6" w:space="0" w:color="000000"/>
            <w:bottom w:val="single" w:sz="4" w:space="0" w:color="auto"/>
            <w:right w:val="single" w:sz="6" w:space="0" w:color="000000"/>
          </w:tcBorders>
          <w:vAlign w:val="center"/>
        </w:tcPr>
        <w:p w14:paraId="717E6F18" w14:textId="79DDF95D" w:rsidR="000370B9" w:rsidRPr="00E11080" w:rsidRDefault="000370B9" w:rsidP="000370B9">
          <w:pPr>
            <w:spacing w:before="22"/>
            <w:ind w:left="34"/>
            <w:rPr>
              <w:rFonts w:eastAsia="Calibri"/>
              <w:sz w:val="20"/>
              <w:szCs w:val="20"/>
            </w:rPr>
          </w:pPr>
          <w:r w:rsidRPr="00E11080">
            <w:rPr>
              <w:rFonts w:eastAsia="Calibri"/>
              <w:w w:val="105"/>
              <w:sz w:val="20"/>
              <w:szCs w:val="20"/>
            </w:rPr>
            <w:t>Toplam Sayfa</w:t>
          </w:r>
          <w:r>
            <w:rPr>
              <w:rFonts w:eastAsia="Calibri"/>
              <w:sz w:val="20"/>
              <w:szCs w:val="20"/>
            </w:rPr>
            <w:t xml:space="preserve"> </w:t>
          </w:r>
          <w:r w:rsidRPr="00E11080">
            <w:rPr>
              <w:rFonts w:eastAsia="Calibri"/>
              <w:w w:val="105"/>
              <w:sz w:val="20"/>
              <w:szCs w:val="20"/>
            </w:rPr>
            <w:t>Sayısı</w:t>
          </w:r>
          <w:r>
            <w:rPr>
              <w:rFonts w:eastAsia="Calibri"/>
              <w:w w:val="105"/>
              <w:sz w:val="20"/>
              <w:szCs w:val="20"/>
            </w:rPr>
            <w:t>:</w:t>
          </w:r>
        </w:p>
      </w:tc>
      <w:tc>
        <w:tcPr>
          <w:tcW w:w="1817" w:type="dxa"/>
          <w:tcBorders>
            <w:top w:val="single" w:sz="6" w:space="0" w:color="000000"/>
            <w:left w:val="single" w:sz="6" w:space="0" w:color="000000"/>
            <w:bottom w:val="single" w:sz="4" w:space="0" w:color="auto"/>
            <w:right w:val="single" w:sz="4" w:space="0" w:color="auto"/>
          </w:tcBorders>
          <w:vAlign w:val="center"/>
        </w:tcPr>
        <w:p w14:paraId="1A78CCD4" w14:textId="77777777" w:rsidR="000370B9" w:rsidRPr="00E11080" w:rsidRDefault="000370B9" w:rsidP="000370B9">
          <w:pPr>
            <w:spacing w:line="192" w:lineRule="exact"/>
            <w:ind w:right="444"/>
            <w:rPr>
              <w:rFonts w:eastAsia="Calibri"/>
              <w:sz w:val="20"/>
              <w:szCs w:val="20"/>
            </w:rPr>
          </w:pPr>
          <w:r>
            <w:rPr>
              <w:rFonts w:eastAsia="Calibri"/>
              <w:sz w:val="20"/>
              <w:szCs w:val="20"/>
            </w:rPr>
            <w:t xml:space="preserve"> 6</w:t>
          </w:r>
        </w:p>
      </w:tc>
    </w:tr>
  </w:tbl>
  <w:p w14:paraId="052EF27C" w14:textId="77777777" w:rsidR="000370B9" w:rsidRDefault="000370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31B"/>
    <w:multiLevelType w:val="hybridMultilevel"/>
    <w:tmpl w:val="776E5AE2"/>
    <w:lvl w:ilvl="0" w:tplc="158279A8">
      <w:start w:val="2"/>
      <w:numFmt w:val="decimal"/>
      <w:lvlText w:val="(%1)"/>
      <w:lvlJc w:val="left"/>
    </w:lvl>
    <w:lvl w:ilvl="1" w:tplc="938E4D74">
      <w:numFmt w:val="decimal"/>
      <w:lvlText w:val=""/>
      <w:lvlJc w:val="left"/>
    </w:lvl>
    <w:lvl w:ilvl="2" w:tplc="C7C2F67A">
      <w:numFmt w:val="decimal"/>
      <w:lvlText w:val=""/>
      <w:lvlJc w:val="left"/>
    </w:lvl>
    <w:lvl w:ilvl="3" w:tplc="50DA33F6">
      <w:numFmt w:val="decimal"/>
      <w:lvlText w:val=""/>
      <w:lvlJc w:val="left"/>
    </w:lvl>
    <w:lvl w:ilvl="4" w:tplc="BF4AF274">
      <w:numFmt w:val="decimal"/>
      <w:lvlText w:val=""/>
      <w:lvlJc w:val="left"/>
    </w:lvl>
    <w:lvl w:ilvl="5" w:tplc="D8AAA67A">
      <w:numFmt w:val="decimal"/>
      <w:lvlText w:val=""/>
      <w:lvlJc w:val="left"/>
    </w:lvl>
    <w:lvl w:ilvl="6" w:tplc="26E471D0">
      <w:numFmt w:val="decimal"/>
      <w:lvlText w:val=""/>
      <w:lvlJc w:val="left"/>
    </w:lvl>
    <w:lvl w:ilvl="7" w:tplc="C1B4A2B6">
      <w:numFmt w:val="decimal"/>
      <w:lvlText w:val=""/>
      <w:lvlJc w:val="left"/>
    </w:lvl>
    <w:lvl w:ilvl="8" w:tplc="950C95C6">
      <w:numFmt w:val="decimal"/>
      <w:lvlText w:val=""/>
      <w:lvlJc w:val="left"/>
    </w:lvl>
  </w:abstractNum>
  <w:abstractNum w:abstractNumId="1">
    <w:nsid w:val="0DED7263"/>
    <w:multiLevelType w:val="hybridMultilevel"/>
    <w:tmpl w:val="43568E5C"/>
    <w:lvl w:ilvl="0" w:tplc="CA944DAC">
      <w:start w:val="7"/>
      <w:numFmt w:val="lowerLetter"/>
      <w:lvlText w:val="%1)"/>
      <w:lvlJc w:val="left"/>
    </w:lvl>
    <w:lvl w:ilvl="1" w:tplc="47F29DE4">
      <w:numFmt w:val="decimal"/>
      <w:lvlText w:val=""/>
      <w:lvlJc w:val="left"/>
    </w:lvl>
    <w:lvl w:ilvl="2" w:tplc="9D66BA94">
      <w:numFmt w:val="decimal"/>
      <w:lvlText w:val=""/>
      <w:lvlJc w:val="left"/>
    </w:lvl>
    <w:lvl w:ilvl="3" w:tplc="38B8406A">
      <w:numFmt w:val="decimal"/>
      <w:lvlText w:val=""/>
      <w:lvlJc w:val="left"/>
    </w:lvl>
    <w:lvl w:ilvl="4" w:tplc="83CCA8A2">
      <w:numFmt w:val="decimal"/>
      <w:lvlText w:val=""/>
      <w:lvlJc w:val="left"/>
    </w:lvl>
    <w:lvl w:ilvl="5" w:tplc="F10AC17E">
      <w:numFmt w:val="decimal"/>
      <w:lvlText w:val=""/>
      <w:lvlJc w:val="left"/>
    </w:lvl>
    <w:lvl w:ilvl="6" w:tplc="8A7EAFE4">
      <w:numFmt w:val="decimal"/>
      <w:lvlText w:val=""/>
      <w:lvlJc w:val="left"/>
    </w:lvl>
    <w:lvl w:ilvl="7" w:tplc="2F682CB8">
      <w:numFmt w:val="decimal"/>
      <w:lvlText w:val=""/>
      <w:lvlJc w:val="left"/>
    </w:lvl>
    <w:lvl w:ilvl="8" w:tplc="F3B2B748">
      <w:numFmt w:val="decimal"/>
      <w:lvlText w:val=""/>
      <w:lvlJc w:val="left"/>
    </w:lvl>
  </w:abstractNum>
  <w:abstractNum w:abstractNumId="2">
    <w:nsid w:val="109CF92E"/>
    <w:multiLevelType w:val="hybridMultilevel"/>
    <w:tmpl w:val="C0BA1DA4"/>
    <w:lvl w:ilvl="0" w:tplc="869A243C">
      <w:start w:val="4"/>
      <w:numFmt w:val="lowerLetter"/>
      <w:lvlText w:val="%1)"/>
      <w:lvlJc w:val="left"/>
    </w:lvl>
    <w:lvl w:ilvl="1" w:tplc="5D4C94B8">
      <w:numFmt w:val="decimal"/>
      <w:lvlText w:val=""/>
      <w:lvlJc w:val="left"/>
    </w:lvl>
    <w:lvl w:ilvl="2" w:tplc="F566000C">
      <w:numFmt w:val="decimal"/>
      <w:lvlText w:val=""/>
      <w:lvlJc w:val="left"/>
    </w:lvl>
    <w:lvl w:ilvl="3" w:tplc="19BE0132">
      <w:numFmt w:val="decimal"/>
      <w:lvlText w:val=""/>
      <w:lvlJc w:val="left"/>
    </w:lvl>
    <w:lvl w:ilvl="4" w:tplc="3962E9F8">
      <w:numFmt w:val="decimal"/>
      <w:lvlText w:val=""/>
      <w:lvlJc w:val="left"/>
    </w:lvl>
    <w:lvl w:ilvl="5" w:tplc="69E26C0E">
      <w:numFmt w:val="decimal"/>
      <w:lvlText w:val=""/>
      <w:lvlJc w:val="left"/>
    </w:lvl>
    <w:lvl w:ilvl="6" w:tplc="F6E6A032">
      <w:numFmt w:val="decimal"/>
      <w:lvlText w:val=""/>
      <w:lvlJc w:val="left"/>
    </w:lvl>
    <w:lvl w:ilvl="7" w:tplc="156410BC">
      <w:numFmt w:val="decimal"/>
      <w:lvlText w:val=""/>
      <w:lvlJc w:val="left"/>
    </w:lvl>
    <w:lvl w:ilvl="8" w:tplc="729686A8">
      <w:numFmt w:val="decimal"/>
      <w:lvlText w:val=""/>
      <w:lvlJc w:val="left"/>
    </w:lvl>
  </w:abstractNum>
  <w:abstractNum w:abstractNumId="3">
    <w:nsid w:val="1190CDE7"/>
    <w:multiLevelType w:val="hybridMultilevel"/>
    <w:tmpl w:val="F3DAB832"/>
    <w:lvl w:ilvl="0" w:tplc="D97611B2">
      <w:start w:val="9"/>
      <w:numFmt w:val="decimal"/>
      <w:lvlText w:val="%1)"/>
      <w:lvlJc w:val="left"/>
    </w:lvl>
    <w:lvl w:ilvl="1" w:tplc="3C3C2912">
      <w:numFmt w:val="decimal"/>
      <w:lvlText w:val=""/>
      <w:lvlJc w:val="left"/>
    </w:lvl>
    <w:lvl w:ilvl="2" w:tplc="E6480FC4">
      <w:numFmt w:val="decimal"/>
      <w:lvlText w:val=""/>
      <w:lvlJc w:val="left"/>
    </w:lvl>
    <w:lvl w:ilvl="3" w:tplc="3AF4274E">
      <w:numFmt w:val="decimal"/>
      <w:lvlText w:val=""/>
      <w:lvlJc w:val="left"/>
    </w:lvl>
    <w:lvl w:ilvl="4" w:tplc="48821D9C">
      <w:numFmt w:val="decimal"/>
      <w:lvlText w:val=""/>
      <w:lvlJc w:val="left"/>
    </w:lvl>
    <w:lvl w:ilvl="5" w:tplc="5C0E02BE">
      <w:numFmt w:val="decimal"/>
      <w:lvlText w:val=""/>
      <w:lvlJc w:val="left"/>
    </w:lvl>
    <w:lvl w:ilvl="6" w:tplc="7A408F76">
      <w:numFmt w:val="decimal"/>
      <w:lvlText w:val=""/>
      <w:lvlJc w:val="left"/>
    </w:lvl>
    <w:lvl w:ilvl="7" w:tplc="47E8EA56">
      <w:numFmt w:val="decimal"/>
      <w:lvlText w:val=""/>
      <w:lvlJc w:val="left"/>
    </w:lvl>
    <w:lvl w:ilvl="8" w:tplc="6F64E66A">
      <w:numFmt w:val="decimal"/>
      <w:lvlText w:val=""/>
      <w:lvlJc w:val="left"/>
    </w:lvl>
  </w:abstractNum>
  <w:abstractNum w:abstractNumId="4">
    <w:nsid w:val="12200854"/>
    <w:multiLevelType w:val="hybridMultilevel"/>
    <w:tmpl w:val="2EB8A4B8"/>
    <w:lvl w:ilvl="0" w:tplc="B2AE2C9A">
      <w:start w:val="1"/>
      <w:numFmt w:val="lowerLetter"/>
      <w:lvlText w:val="%1)"/>
      <w:lvlJc w:val="left"/>
    </w:lvl>
    <w:lvl w:ilvl="1" w:tplc="9C76D97A">
      <w:numFmt w:val="decimal"/>
      <w:lvlText w:val=""/>
      <w:lvlJc w:val="left"/>
    </w:lvl>
    <w:lvl w:ilvl="2" w:tplc="BCB6175E">
      <w:numFmt w:val="decimal"/>
      <w:lvlText w:val=""/>
      <w:lvlJc w:val="left"/>
    </w:lvl>
    <w:lvl w:ilvl="3" w:tplc="F18ADB56">
      <w:numFmt w:val="decimal"/>
      <w:lvlText w:val=""/>
      <w:lvlJc w:val="left"/>
    </w:lvl>
    <w:lvl w:ilvl="4" w:tplc="EA6E316C">
      <w:numFmt w:val="decimal"/>
      <w:lvlText w:val=""/>
      <w:lvlJc w:val="left"/>
    </w:lvl>
    <w:lvl w:ilvl="5" w:tplc="4D16C33E">
      <w:numFmt w:val="decimal"/>
      <w:lvlText w:val=""/>
      <w:lvlJc w:val="left"/>
    </w:lvl>
    <w:lvl w:ilvl="6" w:tplc="9F1C69A4">
      <w:numFmt w:val="decimal"/>
      <w:lvlText w:val=""/>
      <w:lvlJc w:val="left"/>
    </w:lvl>
    <w:lvl w:ilvl="7" w:tplc="3018705A">
      <w:numFmt w:val="decimal"/>
      <w:lvlText w:val=""/>
      <w:lvlJc w:val="left"/>
    </w:lvl>
    <w:lvl w:ilvl="8" w:tplc="AEBA960A">
      <w:numFmt w:val="decimal"/>
      <w:lvlText w:val=""/>
      <w:lvlJc w:val="left"/>
    </w:lvl>
  </w:abstractNum>
  <w:abstractNum w:abstractNumId="5">
    <w:nsid w:val="140E0F76"/>
    <w:multiLevelType w:val="hybridMultilevel"/>
    <w:tmpl w:val="A1C218A4"/>
    <w:lvl w:ilvl="0" w:tplc="CFF81530">
      <w:start w:val="2"/>
      <w:numFmt w:val="decimal"/>
      <w:lvlText w:val="(%1)"/>
      <w:lvlJc w:val="left"/>
    </w:lvl>
    <w:lvl w:ilvl="1" w:tplc="1AEAF1C0">
      <w:numFmt w:val="decimal"/>
      <w:lvlText w:val=""/>
      <w:lvlJc w:val="left"/>
    </w:lvl>
    <w:lvl w:ilvl="2" w:tplc="EC668A5A">
      <w:numFmt w:val="decimal"/>
      <w:lvlText w:val=""/>
      <w:lvlJc w:val="left"/>
    </w:lvl>
    <w:lvl w:ilvl="3" w:tplc="43FA2642">
      <w:numFmt w:val="decimal"/>
      <w:lvlText w:val=""/>
      <w:lvlJc w:val="left"/>
    </w:lvl>
    <w:lvl w:ilvl="4" w:tplc="0AAE34F6">
      <w:numFmt w:val="decimal"/>
      <w:lvlText w:val=""/>
      <w:lvlJc w:val="left"/>
    </w:lvl>
    <w:lvl w:ilvl="5" w:tplc="1F94C3D6">
      <w:numFmt w:val="decimal"/>
      <w:lvlText w:val=""/>
      <w:lvlJc w:val="left"/>
    </w:lvl>
    <w:lvl w:ilvl="6" w:tplc="8E2A89E4">
      <w:numFmt w:val="decimal"/>
      <w:lvlText w:val=""/>
      <w:lvlJc w:val="left"/>
    </w:lvl>
    <w:lvl w:ilvl="7" w:tplc="6588A5C4">
      <w:numFmt w:val="decimal"/>
      <w:lvlText w:val=""/>
      <w:lvlJc w:val="left"/>
    </w:lvl>
    <w:lvl w:ilvl="8" w:tplc="F48A1278">
      <w:numFmt w:val="decimal"/>
      <w:lvlText w:val=""/>
      <w:lvlJc w:val="left"/>
    </w:lvl>
  </w:abstractNum>
  <w:abstractNum w:abstractNumId="6">
    <w:nsid w:val="1BEFD79F"/>
    <w:multiLevelType w:val="hybridMultilevel"/>
    <w:tmpl w:val="337A189A"/>
    <w:lvl w:ilvl="0" w:tplc="4B44FDCE">
      <w:start w:val="2"/>
      <w:numFmt w:val="decimal"/>
      <w:lvlText w:val="(%1)"/>
      <w:lvlJc w:val="left"/>
    </w:lvl>
    <w:lvl w:ilvl="1" w:tplc="82A8FE40">
      <w:numFmt w:val="decimal"/>
      <w:lvlText w:val=""/>
      <w:lvlJc w:val="left"/>
    </w:lvl>
    <w:lvl w:ilvl="2" w:tplc="67547AD0">
      <w:numFmt w:val="decimal"/>
      <w:lvlText w:val=""/>
      <w:lvlJc w:val="left"/>
    </w:lvl>
    <w:lvl w:ilvl="3" w:tplc="00A03794">
      <w:numFmt w:val="decimal"/>
      <w:lvlText w:val=""/>
      <w:lvlJc w:val="left"/>
    </w:lvl>
    <w:lvl w:ilvl="4" w:tplc="9BAA652A">
      <w:numFmt w:val="decimal"/>
      <w:lvlText w:val=""/>
      <w:lvlJc w:val="left"/>
    </w:lvl>
    <w:lvl w:ilvl="5" w:tplc="5C5472EC">
      <w:numFmt w:val="decimal"/>
      <w:lvlText w:val=""/>
      <w:lvlJc w:val="left"/>
    </w:lvl>
    <w:lvl w:ilvl="6" w:tplc="414C6FA6">
      <w:numFmt w:val="decimal"/>
      <w:lvlText w:val=""/>
      <w:lvlJc w:val="left"/>
    </w:lvl>
    <w:lvl w:ilvl="7" w:tplc="A1FA6640">
      <w:numFmt w:val="decimal"/>
      <w:lvlText w:val=""/>
      <w:lvlJc w:val="left"/>
    </w:lvl>
    <w:lvl w:ilvl="8" w:tplc="FDC2C766">
      <w:numFmt w:val="decimal"/>
      <w:lvlText w:val=""/>
      <w:lvlJc w:val="left"/>
    </w:lvl>
  </w:abstractNum>
  <w:abstractNum w:abstractNumId="7">
    <w:nsid w:val="1F16E9E8"/>
    <w:multiLevelType w:val="hybridMultilevel"/>
    <w:tmpl w:val="566AAAE2"/>
    <w:lvl w:ilvl="0" w:tplc="43102ABA">
      <w:start w:val="1"/>
      <w:numFmt w:val="decimal"/>
      <w:lvlText w:val="%1)"/>
      <w:lvlJc w:val="left"/>
    </w:lvl>
    <w:lvl w:ilvl="1" w:tplc="71A42E60">
      <w:numFmt w:val="decimal"/>
      <w:lvlText w:val=""/>
      <w:lvlJc w:val="left"/>
    </w:lvl>
    <w:lvl w:ilvl="2" w:tplc="5CEAD004">
      <w:numFmt w:val="decimal"/>
      <w:lvlText w:val=""/>
      <w:lvlJc w:val="left"/>
    </w:lvl>
    <w:lvl w:ilvl="3" w:tplc="C24693E6">
      <w:numFmt w:val="decimal"/>
      <w:lvlText w:val=""/>
      <w:lvlJc w:val="left"/>
    </w:lvl>
    <w:lvl w:ilvl="4" w:tplc="5868238E">
      <w:numFmt w:val="decimal"/>
      <w:lvlText w:val=""/>
      <w:lvlJc w:val="left"/>
    </w:lvl>
    <w:lvl w:ilvl="5" w:tplc="64F69682">
      <w:numFmt w:val="decimal"/>
      <w:lvlText w:val=""/>
      <w:lvlJc w:val="left"/>
    </w:lvl>
    <w:lvl w:ilvl="6" w:tplc="99283438">
      <w:numFmt w:val="decimal"/>
      <w:lvlText w:val=""/>
      <w:lvlJc w:val="left"/>
    </w:lvl>
    <w:lvl w:ilvl="7" w:tplc="9BCA3006">
      <w:numFmt w:val="decimal"/>
      <w:lvlText w:val=""/>
      <w:lvlJc w:val="left"/>
    </w:lvl>
    <w:lvl w:ilvl="8" w:tplc="C5109C18">
      <w:numFmt w:val="decimal"/>
      <w:lvlText w:val=""/>
      <w:lvlJc w:val="left"/>
    </w:lvl>
  </w:abstractNum>
  <w:abstractNum w:abstractNumId="8">
    <w:nsid w:val="25E45D32"/>
    <w:multiLevelType w:val="hybridMultilevel"/>
    <w:tmpl w:val="A918765E"/>
    <w:lvl w:ilvl="0" w:tplc="71F2D192">
      <w:start w:val="2"/>
      <w:numFmt w:val="decimal"/>
      <w:lvlText w:val="(%1)"/>
      <w:lvlJc w:val="left"/>
    </w:lvl>
    <w:lvl w:ilvl="1" w:tplc="58A67140">
      <w:numFmt w:val="decimal"/>
      <w:lvlText w:val=""/>
      <w:lvlJc w:val="left"/>
    </w:lvl>
    <w:lvl w:ilvl="2" w:tplc="0DFA9874">
      <w:numFmt w:val="decimal"/>
      <w:lvlText w:val=""/>
      <w:lvlJc w:val="left"/>
    </w:lvl>
    <w:lvl w:ilvl="3" w:tplc="2E249EE0">
      <w:numFmt w:val="decimal"/>
      <w:lvlText w:val=""/>
      <w:lvlJc w:val="left"/>
    </w:lvl>
    <w:lvl w:ilvl="4" w:tplc="7A5EE032">
      <w:numFmt w:val="decimal"/>
      <w:lvlText w:val=""/>
      <w:lvlJc w:val="left"/>
    </w:lvl>
    <w:lvl w:ilvl="5" w:tplc="87FC353A">
      <w:numFmt w:val="decimal"/>
      <w:lvlText w:val=""/>
      <w:lvlJc w:val="left"/>
    </w:lvl>
    <w:lvl w:ilvl="6" w:tplc="4AE0FD56">
      <w:numFmt w:val="decimal"/>
      <w:lvlText w:val=""/>
      <w:lvlJc w:val="left"/>
    </w:lvl>
    <w:lvl w:ilvl="7" w:tplc="9A40EE4A">
      <w:numFmt w:val="decimal"/>
      <w:lvlText w:val=""/>
      <w:lvlJc w:val="left"/>
    </w:lvl>
    <w:lvl w:ilvl="8" w:tplc="1D6E784E">
      <w:numFmt w:val="decimal"/>
      <w:lvlText w:val=""/>
      <w:lvlJc w:val="left"/>
    </w:lvl>
  </w:abstractNum>
  <w:abstractNum w:abstractNumId="9">
    <w:nsid w:val="3352255A"/>
    <w:multiLevelType w:val="hybridMultilevel"/>
    <w:tmpl w:val="F21A65B2"/>
    <w:lvl w:ilvl="0" w:tplc="E992079E">
      <w:start w:val="1"/>
      <w:numFmt w:val="lowerLetter"/>
      <w:lvlText w:val="%1)"/>
      <w:lvlJc w:val="left"/>
    </w:lvl>
    <w:lvl w:ilvl="1" w:tplc="86282508">
      <w:numFmt w:val="decimal"/>
      <w:lvlText w:val=""/>
      <w:lvlJc w:val="left"/>
    </w:lvl>
    <w:lvl w:ilvl="2" w:tplc="F16E89FE">
      <w:numFmt w:val="decimal"/>
      <w:lvlText w:val=""/>
      <w:lvlJc w:val="left"/>
    </w:lvl>
    <w:lvl w:ilvl="3" w:tplc="3CBAFD04">
      <w:numFmt w:val="decimal"/>
      <w:lvlText w:val=""/>
      <w:lvlJc w:val="left"/>
    </w:lvl>
    <w:lvl w:ilvl="4" w:tplc="492EEC96">
      <w:numFmt w:val="decimal"/>
      <w:lvlText w:val=""/>
      <w:lvlJc w:val="left"/>
    </w:lvl>
    <w:lvl w:ilvl="5" w:tplc="BA221AF4">
      <w:numFmt w:val="decimal"/>
      <w:lvlText w:val=""/>
      <w:lvlJc w:val="left"/>
    </w:lvl>
    <w:lvl w:ilvl="6" w:tplc="6C021B66">
      <w:numFmt w:val="decimal"/>
      <w:lvlText w:val=""/>
      <w:lvlJc w:val="left"/>
    </w:lvl>
    <w:lvl w:ilvl="7" w:tplc="5B84461C">
      <w:numFmt w:val="decimal"/>
      <w:lvlText w:val=""/>
      <w:lvlJc w:val="left"/>
    </w:lvl>
    <w:lvl w:ilvl="8" w:tplc="36585164">
      <w:numFmt w:val="decimal"/>
      <w:lvlText w:val=""/>
      <w:lvlJc w:val="left"/>
    </w:lvl>
  </w:abstractNum>
  <w:abstractNum w:abstractNumId="10">
    <w:nsid w:val="41A7C4C9"/>
    <w:multiLevelType w:val="hybridMultilevel"/>
    <w:tmpl w:val="0A26C450"/>
    <w:lvl w:ilvl="0" w:tplc="C10446BC">
      <w:start w:val="1"/>
      <w:numFmt w:val="lowerLetter"/>
      <w:lvlText w:val="%1)"/>
      <w:lvlJc w:val="left"/>
    </w:lvl>
    <w:lvl w:ilvl="1" w:tplc="298C2E64">
      <w:numFmt w:val="decimal"/>
      <w:lvlText w:val=""/>
      <w:lvlJc w:val="left"/>
    </w:lvl>
    <w:lvl w:ilvl="2" w:tplc="207CA7B6">
      <w:numFmt w:val="decimal"/>
      <w:lvlText w:val=""/>
      <w:lvlJc w:val="left"/>
    </w:lvl>
    <w:lvl w:ilvl="3" w:tplc="72B402E8">
      <w:numFmt w:val="decimal"/>
      <w:lvlText w:val=""/>
      <w:lvlJc w:val="left"/>
    </w:lvl>
    <w:lvl w:ilvl="4" w:tplc="C1C8C516">
      <w:numFmt w:val="decimal"/>
      <w:lvlText w:val=""/>
      <w:lvlJc w:val="left"/>
    </w:lvl>
    <w:lvl w:ilvl="5" w:tplc="63C28D1E">
      <w:numFmt w:val="decimal"/>
      <w:lvlText w:val=""/>
      <w:lvlJc w:val="left"/>
    </w:lvl>
    <w:lvl w:ilvl="6" w:tplc="2E9698F2">
      <w:numFmt w:val="decimal"/>
      <w:lvlText w:val=""/>
      <w:lvlJc w:val="left"/>
    </w:lvl>
    <w:lvl w:ilvl="7" w:tplc="15E207C8">
      <w:numFmt w:val="decimal"/>
      <w:lvlText w:val=""/>
      <w:lvlJc w:val="left"/>
    </w:lvl>
    <w:lvl w:ilvl="8" w:tplc="F1EA26E4">
      <w:numFmt w:val="decimal"/>
      <w:lvlText w:val=""/>
      <w:lvlJc w:val="left"/>
    </w:lvl>
  </w:abstractNum>
  <w:abstractNum w:abstractNumId="11">
    <w:nsid w:val="431BD7B7"/>
    <w:multiLevelType w:val="hybridMultilevel"/>
    <w:tmpl w:val="2F8212C2"/>
    <w:lvl w:ilvl="0" w:tplc="0068DA72">
      <w:start w:val="2"/>
      <w:numFmt w:val="decimal"/>
      <w:lvlText w:val="(%1)"/>
      <w:lvlJc w:val="left"/>
    </w:lvl>
    <w:lvl w:ilvl="1" w:tplc="F800AC3E">
      <w:numFmt w:val="decimal"/>
      <w:lvlText w:val=""/>
      <w:lvlJc w:val="left"/>
    </w:lvl>
    <w:lvl w:ilvl="2" w:tplc="549E989A">
      <w:numFmt w:val="decimal"/>
      <w:lvlText w:val=""/>
      <w:lvlJc w:val="left"/>
    </w:lvl>
    <w:lvl w:ilvl="3" w:tplc="EB5E3094">
      <w:numFmt w:val="decimal"/>
      <w:lvlText w:val=""/>
      <w:lvlJc w:val="left"/>
    </w:lvl>
    <w:lvl w:ilvl="4" w:tplc="1E5610C4">
      <w:numFmt w:val="decimal"/>
      <w:lvlText w:val=""/>
      <w:lvlJc w:val="left"/>
    </w:lvl>
    <w:lvl w:ilvl="5" w:tplc="B496867E">
      <w:numFmt w:val="decimal"/>
      <w:lvlText w:val=""/>
      <w:lvlJc w:val="left"/>
    </w:lvl>
    <w:lvl w:ilvl="6" w:tplc="314A2FE8">
      <w:numFmt w:val="decimal"/>
      <w:lvlText w:val=""/>
      <w:lvlJc w:val="left"/>
    </w:lvl>
    <w:lvl w:ilvl="7" w:tplc="533229DC">
      <w:numFmt w:val="decimal"/>
      <w:lvlText w:val=""/>
      <w:lvlJc w:val="left"/>
    </w:lvl>
    <w:lvl w:ilvl="8" w:tplc="411A008A">
      <w:numFmt w:val="decimal"/>
      <w:lvlText w:val=""/>
      <w:lvlJc w:val="left"/>
    </w:lvl>
  </w:abstractNum>
  <w:abstractNum w:abstractNumId="12">
    <w:nsid w:val="4DB127F8"/>
    <w:multiLevelType w:val="hybridMultilevel"/>
    <w:tmpl w:val="7FCADA20"/>
    <w:lvl w:ilvl="0" w:tplc="A37A1374">
      <w:start w:val="4"/>
      <w:numFmt w:val="lowerLetter"/>
      <w:lvlText w:val="%1)"/>
      <w:lvlJc w:val="left"/>
    </w:lvl>
    <w:lvl w:ilvl="1" w:tplc="9AECCBAE">
      <w:numFmt w:val="decimal"/>
      <w:lvlText w:val=""/>
      <w:lvlJc w:val="left"/>
    </w:lvl>
    <w:lvl w:ilvl="2" w:tplc="78B68266">
      <w:numFmt w:val="decimal"/>
      <w:lvlText w:val=""/>
      <w:lvlJc w:val="left"/>
    </w:lvl>
    <w:lvl w:ilvl="3" w:tplc="E84E9540">
      <w:numFmt w:val="decimal"/>
      <w:lvlText w:val=""/>
      <w:lvlJc w:val="left"/>
    </w:lvl>
    <w:lvl w:ilvl="4" w:tplc="3E62B5AE">
      <w:numFmt w:val="decimal"/>
      <w:lvlText w:val=""/>
      <w:lvlJc w:val="left"/>
    </w:lvl>
    <w:lvl w:ilvl="5" w:tplc="8542A656">
      <w:numFmt w:val="decimal"/>
      <w:lvlText w:val=""/>
      <w:lvlJc w:val="left"/>
    </w:lvl>
    <w:lvl w:ilvl="6" w:tplc="A410656A">
      <w:numFmt w:val="decimal"/>
      <w:lvlText w:val=""/>
      <w:lvlJc w:val="left"/>
    </w:lvl>
    <w:lvl w:ilvl="7" w:tplc="277C3076">
      <w:numFmt w:val="decimal"/>
      <w:lvlText w:val=""/>
      <w:lvlJc w:val="left"/>
    </w:lvl>
    <w:lvl w:ilvl="8" w:tplc="8DD6D77E">
      <w:numFmt w:val="decimal"/>
      <w:lvlText w:val=""/>
      <w:lvlJc w:val="left"/>
    </w:lvl>
  </w:abstractNum>
  <w:abstractNum w:abstractNumId="13">
    <w:nsid w:val="4E6AFB66"/>
    <w:multiLevelType w:val="hybridMultilevel"/>
    <w:tmpl w:val="4824206C"/>
    <w:lvl w:ilvl="0" w:tplc="2F3A1A1E">
      <w:start w:val="2"/>
      <w:numFmt w:val="decimal"/>
      <w:lvlText w:val="(%1)"/>
      <w:lvlJc w:val="left"/>
    </w:lvl>
    <w:lvl w:ilvl="1" w:tplc="38D248E8">
      <w:numFmt w:val="decimal"/>
      <w:lvlText w:val=""/>
      <w:lvlJc w:val="left"/>
    </w:lvl>
    <w:lvl w:ilvl="2" w:tplc="6ECE45F8">
      <w:numFmt w:val="decimal"/>
      <w:lvlText w:val=""/>
      <w:lvlJc w:val="left"/>
    </w:lvl>
    <w:lvl w:ilvl="3" w:tplc="CF104C02">
      <w:numFmt w:val="decimal"/>
      <w:lvlText w:val=""/>
      <w:lvlJc w:val="left"/>
    </w:lvl>
    <w:lvl w:ilvl="4" w:tplc="38EAE34E">
      <w:numFmt w:val="decimal"/>
      <w:lvlText w:val=""/>
      <w:lvlJc w:val="left"/>
    </w:lvl>
    <w:lvl w:ilvl="5" w:tplc="B23C16D6">
      <w:numFmt w:val="decimal"/>
      <w:lvlText w:val=""/>
      <w:lvlJc w:val="left"/>
    </w:lvl>
    <w:lvl w:ilvl="6" w:tplc="5950DE28">
      <w:numFmt w:val="decimal"/>
      <w:lvlText w:val=""/>
      <w:lvlJc w:val="left"/>
    </w:lvl>
    <w:lvl w:ilvl="7" w:tplc="30CA09BA">
      <w:numFmt w:val="decimal"/>
      <w:lvlText w:val=""/>
      <w:lvlJc w:val="left"/>
    </w:lvl>
    <w:lvl w:ilvl="8" w:tplc="A9C6942A">
      <w:numFmt w:val="decimal"/>
      <w:lvlText w:val=""/>
      <w:lvlJc w:val="left"/>
    </w:lvl>
  </w:abstractNum>
  <w:abstractNum w:abstractNumId="14">
    <w:nsid w:val="519B500D"/>
    <w:multiLevelType w:val="hybridMultilevel"/>
    <w:tmpl w:val="CC2419F4"/>
    <w:lvl w:ilvl="0" w:tplc="168A1E2E">
      <w:start w:val="2"/>
      <w:numFmt w:val="decimal"/>
      <w:lvlText w:val="(%1)"/>
      <w:lvlJc w:val="left"/>
    </w:lvl>
    <w:lvl w:ilvl="1" w:tplc="17B84D06">
      <w:numFmt w:val="decimal"/>
      <w:lvlText w:val=""/>
      <w:lvlJc w:val="left"/>
    </w:lvl>
    <w:lvl w:ilvl="2" w:tplc="4AA2A268">
      <w:numFmt w:val="decimal"/>
      <w:lvlText w:val=""/>
      <w:lvlJc w:val="left"/>
    </w:lvl>
    <w:lvl w:ilvl="3" w:tplc="D79E84C8">
      <w:numFmt w:val="decimal"/>
      <w:lvlText w:val=""/>
      <w:lvlJc w:val="left"/>
    </w:lvl>
    <w:lvl w:ilvl="4" w:tplc="71D8D578">
      <w:numFmt w:val="decimal"/>
      <w:lvlText w:val=""/>
      <w:lvlJc w:val="left"/>
    </w:lvl>
    <w:lvl w:ilvl="5" w:tplc="DB2A88DA">
      <w:numFmt w:val="decimal"/>
      <w:lvlText w:val=""/>
      <w:lvlJc w:val="left"/>
    </w:lvl>
    <w:lvl w:ilvl="6" w:tplc="9B5C9100">
      <w:numFmt w:val="decimal"/>
      <w:lvlText w:val=""/>
      <w:lvlJc w:val="left"/>
    </w:lvl>
    <w:lvl w:ilvl="7" w:tplc="43F695CA">
      <w:numFmt w:val="decimal"/>
      <w:lvlText w:val=""/>
      <w:lvlJc w:val="left"/>
    </w:lvl>
    <w:lvl w:ilvl="8" w:tplc="0F6E5F36">
      <w:numFmt w:val="decimal"/>
      <w:lvlText w:val=""/>
      <w:lvlJc w:val="left"/>
    </w:lvl>
  </w:abstractNum>
  <w:abstractNum w:abstractNumId="15">
    <w:nsid w:val="66EF438D"/>
    <w:multiLevelType w:val="hybridMultilevel"/>
    <w:tmpl w:val="0A444B2C"/>
    <w:lvl w:ilvl="0" w:tplc="55E6E676">
      <w:start w:val="10"/>
      <w:numFmt w:val="decimal"/>
      <w:lvlText w:val="%1)"/>
      <w:lvlJc w:val="left"/>
    </w:lvl>
    <w:lvl w:ilvl="1" w:tplc="E4FA0DD4">
      <w:numFmt w:val="decimal"/>
      <w:lvlText w:val=""/>
      <w:lvlJc w:val="left"/>
    </w:lvl>
    <w:lvl w:ilvl="2" w:tplc="F6BC11F2">
      <w:numFmt w:val="decimal"/>
      <w:lvlText w:val=""/>
      <w:lvlJc w:val="left"/>
    </w:lvl>
    <w:lvl w:ilvl="3" w:tplc="DDF6D464">
      <w:numFmt w:val="decimal"/>
      <w:lvlText w:val=""/>
      <w:lvlJc w:val="left"/>
    </w:lvl>
    <w:lvl w:ilvl="4" w:tplc="82604630">
      <w:numFmt w:val="decimal"/>
      <w:lvlText w:val=""/>
      <w:lvlJc w:val="left"/>
    </w:lvl>
    <w:lvl w:ilvl="5" w:tplc="2B827A98">
      <w:numFmt w:val="decimal"/>
      <w:lvlText w:val=""/>
      <w:lvlJc w:val="left"/>
    </w:lvl>
    <w:lvl w:ilvl="6" w:tplc="A09AB8A6">
      <w:numFmt w:val="decimal"/>
      <w:lvlText w:val=""/>
      <w:lvlJc w:val="left"/>
    </w:lvl>
    <w:lvl w:ilvl="7" w:tplc="6854F4FC">
      <w:numFmt w:val="decimal"/>
      <w:lvlText w:val=""/>
      <w:lvlJc w:val="left"/>
    </w:lvl>
    <w:lvl w:ilvl="8" w:tplc="024ECC42">
      <w:numFmt w:val="decimal"/>
      <w:lvlText w:val=""/>
      <w:lvlJc w:val="left"/>
    </w:lvl>
  </w:abstractNum>
  <w:abstractNum w:abstractNumId="16">
    <w:nsid w:val="6B68079A"/>
    <w:multiLevelType w:val="hybridMultilevel"/>
    <w:tmpl w:val="4F40A5EA"/>
    <w:lvl w:ilvl="0" w:tplc="8A984944">
      <w:start w:val="2"/>
      <w:numFmt w:val="decimal"/>
      <w:lvlText w:val="(%1)"/>
      <w:lvlJc w:val="left"/>
    </w:lvl>
    <w:lvl w:ilvl="1" w:tplc="410268E2">
      <w:numFmt w:val="decimal"/>
      <w:lvlText w:val=""/>
      <w:lvlJc w:val="left"/>
    </w:lvl>
    <w:lvl w:ilvl="2" w:tplc="03AC5252">
      <w:numFmt w:val="decimal"/>
      <w:lvlText w:val=""/>
      <w:lvlJc w:val="left"/>
    </w:lvl>
    <w:lvl w:ilvl="3" w:tplc="6E32DE54">
      <w:numFmt w:val="decimal"/>
      <w:lvlText w:val=""/>
      <w:lvlJc w:val="left"/>
    </w:lvl>
    <w:lvl w:ilvl="4" w:tplc="EBEA3424">
      <w:numFmt w:val="decimal"/>
      <w:lvlText w:val=""/>
      <w:lvlJc w:val="left"/>
    </w:lvl>
    <w:lvl w:ilvl="5" w:tplc="9198FF02">
      <w:numFmt w:val="decimal"/>
      <w:lvlText w:val=""/>
      <w:lvlJc w:val="left"/>
    </w:lvl>
    <w:lvl w:ilvl="6" w:tplc="9BB8550E">
      <w:numFmt w:val="decimal"/>
      <w:lvlText w:val=""/>
      <w:lvlJc w:val="left"/>
    </w:lvl>
    <w:lvl w:ilvl="7" w:tplc="675A61CE">
      <w:numFmt w:val="decimal"/>
      <w:lvlText w:val=""/>
      <w:lvlJc w:val="left"/>
    </w:lvl>
    <w:lvl w:ilvl="8" w:tplc="8806B2D6">
      <w:numFmt w:val="decimal"/>
      <w:lvlText w:val=""/>
      <w:lvlJc w:val="left"/>
    </w:lvl>
  </w:abstractNum>
  <w:abstractNum w:abstractNumId="17">
    <w:nsid w:val="7FDCC233"/>
    <w:multiLevelType w:val="hybridMultilevel"/>
    <w:tmpl w:val="F3F474DA"/>
    <w:lvl w:ilvl="0" w:tplc="700E5776">
      <w:start w:val="1"/>
      <w:numFmt w:val="lowerLetter"/>
      <w:lvlText w:val="%1)"/>
      <w:lvlJc w:val="left"/>
    </w:lvl>
    <w:lvl w:ilvl="1" w:tplc="9EBC1702">
      <w:numFmt w:val="decimal"/>
      <w:lvlText w:val=""/>
      <w:lvlJc w:val="left"/>
    </w:lvl>
    <w:lvl w:ilvl="2" w:tplc="E7681B30">
      <w:numFmt w:val="decimal"/>
      <w:lvlText w:val=""/>
      <w:lvlJc w:val="left"/>
    </w:lvl>
    <w:lvl w:ilvl="3" w:tplc="4C7EE8DA">
      <w:numFmt w:val="decimal"/>
      <w:lvlText w:val=""/>
      <w:lvlJc w:val="left"/>
    </w:lvl>
    <w:lvl w:ilvl="4" w:tplc="B91292F6">
      <w:numFmt w:val="decimal"/>
      <w:lvlText w:val=""/>
      <w:lvlJc w:val="left"/>
    </w:lvl>
    <w:lvl w:ilvl="5" w:tplc="55A29D72">
      <w:numFmt w:val="decimal"/>
      <w:lvlText w:val=""/>
      <w:lvlJc w:val="left"/>
    </w:lvl>
    <w:lvl w:ilvl="6" w:tplc="BE50B184">
      <w:numFmt w:val="decimal"/>
      <w:lvlText w:val=""/>
      <w:lvlJc w:val="left"/>
    </w:lvl>
    <w:lvl w:ilvl="7" w:tplc="C5F015CC">
      <w:numFmt w:val="decimal"/>
      <w:lvlText w:val=""/>
      <w:lvlJc w:val="left"/>
    </w:lvl>
    <w:lvl w:ilvl="8" w:tplc="83363D46">
      <w:numFmt w:val="decimal"/>
      <w:lvlText w:val=""/>
      <w:lvlJc w:val="left"/>
    </w:lvl>
  </w:abstractNum>
  <w:num w:numId="1">
    <w:abstractNumId w:val="4"/>
  </w:num>
  <w:num w:numId="2">
    <w:abstractNumId w:val="12"/>
  </w:num>
  <w:num w:numId="3">
    <w:abstractNumId w:val="0"/>
  </w:num>
  <w:num w:numId="4">
    <w:abstractNumId w:val="7"/>
  </w:num>
  <w:num w:numId="5">
    <w:abstractNumId w:val="3"/>
  </w:num>
  <w:num w:numId="6">
    <w:abstractNumId w:val="15"/>
  </w:num>
  <w:num w:numId="7">
    <w:abstractNumId w:val="5"/>
  </w:num>
  <w:num w:numId="8">
    <w:abstractNumId w:val="9"/>
  </w:num>
  <w:num w:numId="9">
    <w:abstractNumId w:val="2"/>
  </w:num>
  <w:num w:numId="10">
    <w:abstractNumId w:val="1"/>
  </w:num>
  <w:num w:numId="11">
    <w:abstractNumId w:val="17"/>
  </w:num>
  <w:num w:numId="12">
    <w:abstractNumId w:val="6"/>
  </w:num>
  <w:num w:numId="13">
    <w:abstractNumId w:val="10"/>
  </w:num>
  <w:num w:numId="14">
    <w:abstractNumId w:val="16"/>
  </w:num>
  <w:num w:numId="15">
    <w:abstractNumId w:val="13"/>
  </w:num>
  <w:num w:numId="16">
    <w:abstractNumId w:val="8"/>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0B"/>
    <w:rsid w:val="000370B9"/>
    <w:rsid w:val="00067049"/>
    <w:rsid w:val="000728D2"/>
    <w:rsid w:val="000C76CC"/>
    <w:rsid w:val="000E08F7"/>
    <w:rsid w:val="0010226D"/>
    <w:rsid w:val="00126F08"/>
    <w:rsid w:val="00137DA6"/>
    <w:rsid w:val="00164497"/>
    <w:rsid w:val="001B3D78"/>
    <w:rsid w:val="001C69BF"/>
    <w:rsid w:val="001D3FDC"/>
    <w:rsid w:val="0020166B"/>
    <w:rsid w:val="00202939"/>
    <w:rsid w:val="002030B1"/>
    <w:rsid w:val="00204267"/>
    <w:rsid w:val="00250384"/>
    <w:rsid w:val="00250BB6"/>
    <w:rsid w:val="00254903"/>
    <w:rsid w:val="00270D44"/>
    <w:rsid w:val="002871E8"/>
    <w:rsid w:val="002A15BA"/>
    <w:rsid w:val="003112B5"/>
    <w:rsid w:val="003607CA"/>
    <w:rsid w:val="00394775"/>
    <w:rsid w:val="003A621C"/>
    <w:rsid w:val="003F05BE"/>
    <w:rsid w:val="003F3F4E"/>
    <w:rsid w:val="0040109B"/>
    <w:rsid w:val="00414D6A"/>
    <w:rsid w:val="0043085C"/>
    <w:rsid w:val="00440523"/>
    <w:rsid w:val="00460F09"/>
    <w:rsid w:val="004702D4"/>
    <w:rsid w:val="00473D53"/>
    <w:rsid w:val="00496F61"/>
    <w:rsid w:val="004E0A4F"/>
    <w:rsid w:val="004F572C"/>
    <w:rsid w:val="00501621"/>
    <w:rsid w:val="0051356B"/>
    <w:rsid w:val="00522118"/>
    <w:rsid w:val="005F46E7"/>
    <w:rsid w:val="006045C1"/>
    <w:rsid w:val="006657DF"/>
    <w:rsid w:val="00706736"/>
    <w:rsid w:val="007260AB"/>
    <w:rsid w:val="007A29B6"/>
    <w:rsid w:val="007F1509"/>
    <w:rsid w:val="00803137"/>
    <w:rsid w:val="008A44EB"/>
    <w:rsid w:val="008A5C87"/>
    <w:rsid w:val="008B43EF"/>
    <w:rsid w:val="008C2955"/>
    <w:rsid w:val="009769CB"/>
    <w:rsid w:val="009A7335"/>
    <w:rsid w:val="009B29BB"/>
    <w:rsid w:val="009B2C94"/>
    <w:rsid w:val="009C2D0F"/>
    <w:rsid w:val="009C68EB"/>
    <w:rsid w:val="009F0821"/>
    <w:rsid w:val="00A03235"/>
    <w:rsid w:val="00A342B9"/>
    <w:rsid w:val="00A9014C"/>
    <w:rsid w:val="00AA5821"/>
    <w:rsid w:val="00AC0AD3"/>
    <w:rsid w:val="00AF07D1"/>
    <w:rsid w:val="00B36D8D"/>
    <w:rsid w:val="00BD2894"/>
    <w:rsid w:val="00C0549C"/>
    <w:rsid w:val="00C14C26"/>
    <w:rsid w:val="00C65221"/>
    <w:rsid w:val="00D14383"/>
    <w:rsid w:val="00D50144"/>
    <w:rsid w:val="00D80A38"/>
    <w:rsid w:val="00D837D8"/>
    <w:rsid w:val="00D848F7"/>
    <w:rsid w:val="00D9660B"/>
    <w:rsid w:val="00DE7A3C"/>
    <w:rsid w:val="00E77402"/>
    <w:rsid w:val="00EA68F2"/>
    <w:rsid w:val="00EC442A"/>
    <w:rsid w:val="00ED0AF6"/>
    <w:rsid w:val="00EE7DEC"/>
    <w:rsid w:val="00F25955"/>
    <w:rsid w:val="00F4457B"/>
    <w:rsid w:val="00F574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1FB74"/>
  <w15:docId w15:val="{A21F3B7A-40C8-48DC-ADCE-A73AB34D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60B"/>
    <w:pPr>
      <w:spacing w:after="0" w:line="240" w:lineRule="auto"/>
    </w:pPr>
    <w:rPr>
      <w:rFonts w:ascii="Times New Roman" w:eastAsiaTheme="minorEastAsia"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4267"/>
    <w:pPr>
      <w:ind w:left="720"/>
      <w:contextualSpacing/>
    </w:pPr>
  </w:style>
  <w:style w:type="paragraph" w:styleId="BalonMetni">
    <w:name w:val="Balloon Text"/>
    <w:basedOn w:val="Normal"/>
    <w:link w:val="BalonMetniChar"/>
    <w:uiPriority w:val="99"/>
    <w:semiHidden/>
    <w:unhideWhenUsed/>
    <w:rsid w:val="009F082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0821"/>
    <w:rPr>
      <w:rFonts w:ascii="Segoe UI" w:eastAsiaTheme="minorEastAsia" w:hAnsi="Segoe UI" w:cs="Segoe UI"/>
      <w:sz w:val="18"/>
      <w:szCs w:val="18"/>
      <w:lang w:eastAsia="tr-TR"/>
    </w:rPr>
  </w:style>
  <w:style w:type="paragraph" w:styleId="GvdeMetni">
    <w:name w:val="Body Text"/>
    <w:basedOn w:val="Normal"/>
    <w:link w:val="GvdeMetniChar"/>
    <w:uiPriority w:val="99"/>
    <w:unhideWhenUsed/>
    <w:rsid w:val="003112B5"/>
    <w:pPr>
      <w:spacing w:after="120"/>
    </w:pPr>
  </w:style>
  <w:style w:type="character" w:customStyle="1" w:styleId="GvdeMetniChar">
    <w:name w:val="Gövde Metni Char"/>
    <w:basedOn w:val="VarsaylanParagrafYazTipi"/>
    <w:link w:val="GvdeMetni"/>
    <w:uiPriority w:val="99"/>
    <w:rsid w:val="003112B5"/>
    <w:rPr>
      <w:rFonts w:ascii="Times New Roman" w:eastAsiaTheme="minorEastAsia" w:hAnsi="Times New Roman" w:cs="Times New Roman"/>
      <w:lang w:eastAsia="tr-TR"/>
    </w:rPr>
  </w:style>
  <w:style w:type="paragraph" w:styleId="stbilgi">
    <w:name w:val="header"/>
    <w:basedOn w:val="Normal"/>
    <w:link w:val="stbilgiChar"/>
    <w:uiPriority w:val="99"/>
    <w:unhideWhenUsed/>
    <w:rsid w:val="003F3F4E"/>
    <w:pPr>
      <w:tabs>
        <w:tab w:val="center" w:pos="4536"/>
        <w:tab w:val="right" w:pos="9072"/>
      </w:tabs>
    </w:pPr>
  </w:style>
  <w:style w:type="character" w:customStyle="1" w:styleId="stbilgiChar">
    <w:name w:val="Üstbilgi Char"/>
    <w:basedOn w:val="VarsaylanParagrafYazTipi"/>
    <w:link w:val="stbilgi"/>
    <w:uiPriority w:val="99"/>
    <w:rsid w:val="003F3F4E"/>
    <w:rPr>
      <w:rFonts w:ascii="Times New Roman" w:eastAsiaTheme="minorEastAsia" w:hAnsi="Times New Roman" w:cs="Times New Roman"/>
      <w:lang w:eastAsia="tr-TR"/>
    </w:rPr>
  </w:style>
  <w:style w:type="paragraph" w:styleId="Altbilgi">
    <w:name w:val="footer"/>
    <w:basedOn w:val="Normal"/>
    <w:link w:val="AltbilgiChar"/>
    <w:uiPriority w:val="99"/>
    <w:unhideWhenUsed/>
    <w:rsid w:val="003F3F4E"/>
    <w:pPr>
      <w:tabs>
        <w:tab w:val="center" w:pos="4536"/>
        <w:tab w:val="right" w:pos="9072"/>
      </w:tabs>
    </w:pPr>
  </w:style>
  <w:style w:type="character" w:customStyle="1" w:styleId="AltbilgiChar">
    <w:name w:val="Altbilgi Char"/>
    <w:basedOn w:val="VarsaylanParagrafYazTipi"/>
    <w:link w:val="Altbilgi"/>
    <w:uiPriority w:val="99"/>
    <w:rsid w:val="003F3F4E"/>
    <w:rPr>
      <w:rFonts w:ascii="Times New Roman" w:eastAsiaTheme="minorEastAsia" w:hAnsi="Times New Roman" w:cs="Times New Roman"/>
      <w:lang w:eastAsia="tr-TR"/>
    </w:rPr>
  </w:style>
  <w:style w:type="table" w:customStyle="1" w:styleId="TableNormal">
    <w:name w:val="Table Normal"/>
    <w:uiPriority w:val="2"/>
    <w:semiHidden/>
    <w:unhideWhenUsed/>
    <w:qFormat/>
    <w:rsid w:val="000370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1880</Words>
  <Characters>10718</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Demir</dc:creator>
  <cp:lastModifiedBy>DELLTEKNIKSERVIS</cp:lastModifiedBy>
  <cp:revision>2</cp:revision>
  <cp:lastPrinted>2020-02-04T10:04:00Z</cp:lastPrinted>
  <dcterms:created xsi:type="dcterms:W3CDTF">2022-10-19T07:31:00Z</dcterms:created>
  <dcterms:modified xsi:type="dcterms:W3CDTF">2022-10-19T07:31:00Z</dcterms:modified>
</cp:coreProperties>
</file>