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6649" w14:textId="77777777" w:rsidR="0045231E" w:rsidRPr="004A119E" w:rsidRDefault="0045231E">
      <w:pPr>
        <w:rPr>
          <w:rFonts w:ascii="Times New Roman" w:hAnsi="Times New Roman" w:cs="Times New Roman"/>
          <w:sz w:val="24"/>
          <w:szCs w:val="24"/>
        </w:rPr>
      </w:pPr>
    </w:p>
    <w:tbl>
      <w:tblPr>
        <w:tblStyle w:val="TabloKlavuzu"/>
        <w:tblpPr w:leftFromText="141" w:rightFromText="141" w:vertAnchor="page" w:horzAnchor="margin" w:tblpX="-431" w:tblpY="2806"/>
        <w:tblW w:w="10354" w:type="dxa"/>
        <w:tblLook w:val="04A0" w:firstRow="1" w:lastRow="0" w:firstColumn="1" w:lastColumn="0" w:noHBand="0" w:noVBand="1"/>
      </w:tblPr>
      <w:tblGrid>
        <w:gridCol w:w="3267"/>
        <w:gridCol w:w="4394"/>
        <w:gridCol w:w="2693"/>
      </w:tblGrid>
      <w:tr w:rsidR="0045231E" w:rsidRPr="004A119E" w14:paraId="238C2E09" w14:textId="77777777" w:rsidTr="0045231E">
        <w:trPr>
          <w:trHeight w:val="5519"/>
        </w:trPr>
        <w:tc>
          <w:tcPr>
            <w:tcW w:w="10354" w:type="dxa"/>
            <w:gridSpan w:val="3"/>
          </w:tcPr>
          <w:p w14:paraId="47CB776A" w14:textId="77777777" w:rsidR="0045231E" w:rsidRPr="004A119E" w:rsidRDefault="0045231E" w:rsidP="0045231E">
            <w:pPr>
              <w:rPr>
                <w:rFonts w:ascii="Times New Roman" w:hAnsi="Times New Roman" w:cs="Times New Roman"/>
                <w:sz w:val="24"/>
                <w:szCs w:val="24"/>
              </w:rPr>
            </w:pPr>
          </w:p>
          <w:p w14:paraId="63B100F0" w14:textId="77777777" w:rsidR="0045231E" w:rsidRPr="004A119E" w:rsidRDefault="0045231E" w:rsidP="0045231E">
            <w:pPr>
              <w:rPr>
                <w:rFonts w:ascii="Times New Roman" w:hAnsi="Times New Roman" w:cs="Times New Roman"/>
                <w:sz w:val="24"/>
                <w:szCs w:val="24"/>
              </w:rPr>
            </w:pPr>
            <w:r w:rsidRPr="004A119E">
              <w:rPr>
                <w:rFonts w:ascii="Times New Roman" w:hAnsi="Times New Roman" w:cs="Times New Roman"/>
                <w:sz w:val="24"/>
                <w:szCs w:val="24"/>
              </w:rPr>
              <w:t>İlgili Makama,</w:t>
            </w:r>
          </w:p>
          <w:p w14:paraId="187DD274" w14:textId="77777777" w:rsidR="0045231E" w:rsidRPr="004A119E" w:rsidRDefault="0045231E" w:rsidP="0045231E">
            <w:pPr>
              <w:rPr>
                <w:rFonts w:ascii="Times New Roman" w:hAnsi="Times New Roman" w:cs="Times New Roman"/>
                <w:sz w:val="24"/>
                <w:szCs w:val="24"/>
              </w:rPr>
            </w:pPr>
          </w:p>
          <w:p w14:paraId="2DFF68C2" w14:textId="77777777" w:rsidR="0045231E" w:rsidRPr="004A119E" w:rsidRDefault="0045231E" w:rsidP="0045231E">
            <w:pPr>
              <w:jc w:val="both"/>
              <w:rPr>
                <w:rFonts w:ascii="Times New Roman" w:hAnsi="Times New Roman" w:cs="Times New Roman"/>
                <w:sz w:val="24"/>
                <w:szCs w:val="24"/>
              </w:rPr>
            </w:pPr>
            <w:r w:rsidRPr="004A119E">
              <w:rPr>
                <w:rFonts w:ascii="Times New Roman" w:hAnsi="Times New Roman" w:cs="Times New Roman"/>
                <w:sz w:val="24"/>
                <w:szCs w:val="24"/>
              </w:rPr>
              <w:t>Aşağıda kimlik bilgileri verilen öğrencimizin, mezun olabilmek için Namık Kemal Üniversitesi Lisans Eğitim, Öğretim ve Sınav Yönetmeliğinin 26. maddesi gereğince öğrenim süresi içerisinde 60 iş günü zorunlu staj yapmak zorunluluğu bulunmaktadır. Ayrıca 5510 sayılı Sosyal Sigortalar ve Genel Sağlık Sigortası Kanunu’nun ilgili maddeleri gereği Üniversitemiz tarafından staj süresi boyunca sigortalanacaktır.</w:t>
            </w:r>
          </w:p>
          <w:p w14:paraId="3A62B24B" w14:textId="77777777" w:rsidR="0045231E" w:rsidRPr="004A119E" w:rsidRDefault="0045231E" w:rsidP="0045231E">
            <w:pPr>
              <w:jc w:val="both"/>
              <w:rPr>
                <w:rFonts w:ascii="Times New Roman" w:hAnsi="Times New Roman" w:cs="Times New Roman"/>
                <w:sz w:val="24"/>
                <w:szCs w:val="24"/>
              </w:rPr>
            </w:pPr>
          </w:p>
          <w:p w14:paraId="775EBC96" w14:textId="77777777" w:rsidR="0045231E" w:rsidRPr="004A119E" w:rsidRDefault="0045231E" w:rsidP="0045231E">
            <w:pPr>
              <w:jc w:val="both"/>
              <w:rPr>
                <w:rFonts w:ascii="Times New Roman" w:hAnsi="Times New Roman" w:cs="Times New Roman"/>
                <w:sz w:val="24"/>
                <w:szCs w:val="24"/>
              </w:rPr>
            </w:pPr>
            <w:r w:rsidRPr="004A119E">
              <w:rPr>
                <w:rFonts w:ascii="Times New Roman" w:hAnsi="Times New Roman" w:cs="Times New Roman"/>
                <w:sz w:val="24"/>
                <w:szCs w:val="24"/>
              </w:rPr>
              <w:t>Öğrencilerimizi ihtiyaç duyduğunuz bilgi ve becerilere sahip olarak mezun edebilmek için staj çalışmalarına büyük önem vermekteyiz. Nitelikli mühendisler yetiştirme çabamıza yapacağınız katkı için şimdiden teşekkür eder, işlerinizde başarılar dileriz.</w:t>
            </w:r>
          </w:p>
          <w:p w14:paraId="0875C26D" w14:textId="77777777" w:rsidR="0045231E" w:rsidRPr="004A119E" w:rsidRDefault="0045231E" w:rsidP="0045231E">
            <w:pPr>
              <w:rPr>
                <w:rFonts w:ascii="Times New Roman" w:hAnsi="Times New Roman" w:cs="Times New Roman"/>
                <w:sz w:val="24"/>
                <w:szCs w:val="24"/>
              </w:rPr>
            </w:pPr>
          </w:p>
          <w:p w14:paraId="28B093DC" w14:textId="77777777" w:rsidR="0045231E" w:rsidRPr="004A119E" w:rsidRDefault="0045231E" w:rsidP="0045231E">
            <w:pPr>
              <w:rPr>
                <w:rFonts w:ascii="Times New Roman" w:hAnsi="Times New Roman" w:cs="Times New Roman"/>
                <w:sz w:val="24"/>
                <w:szCs w:val="24"/>
              </w:rPr>
            </w:pPr>
          </w:p>
          <w:p w14:paraId="1925249C" w14:textId="77777777" w:rsidR="0045231E" w:rsidRPr="004A119E" w:rsidRDefault="0045231E" w:rsidP="0045231E">
            <w:pPr>
              <w:rPr>
                <w:rFonts w:ascii="Times New Roman" w:hAnsi="Times New Roman" w:cs="Times New Roman"/>
                <w:sz w:val="24"/>
                <w:szCs w:val="24"/>
              </w:rPr>
            </w:pPr>
            <w:r w:rsidRPr="004A11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119E">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4A119E">
              <w:rPr>
                <w:rFonts w:ascii="Times New Roman" w:hAnsi="Times New Roman" w:cs="Times New Roman"/>
                <w:sz w:val="24"/>
                <w:szCs w:val="24"/>
              </w:rPr>
              <w:t>/</w:t>
            </w:r>
            <w:r>
              <w:rPr>
                <w:rFonts w:ascii="Times New Roman" w:hAnsi="Times New Roman" w:cs="Times New Roman"/>
                <w:sz w:val="24"/>
                <w:szCs w:val="24"/>
              </w:rPr>
              <w:t>…...</w:t>
            </w:r>
            <w:r w:rsidRPr="004A119E">
              <w:rPr>
                <w:rFonts w:ascii="Times New Roman" w:hAnsi="Times New Roman" w:cs="Times New Roman"/>
                <w:sz w:val="24"/>
                <w:szCs w:val="24"/>
              </w:rPr>
              <w:t>/20</w:t>
            </w:r>
            <w:r>
              <w:rPr>
                <w:rFonts w:ascii="Times New Roman" w:hAnsi="Times New Roman" w:cs="Times New Roman"/>
                <w:sz w:val="24"/>
                <w:szCs w:val="24"/>
              </w:rPr>
              <w:t>.....</w:t>
            </w:r>
          </w:p>
          <w:p w14:paraId="40FA254D" w14:textId="77777777" w:rsidR="0045231E" w:rsidRPr="004A119E" w:rsidRDefault="0045231E" w:rsidP="0045231E">
            <w:pPr>
              <w:rPr>
                <w:rFonts w:ascii="Times New Roman" w:hAnsi="Times New Roman" w:cs="Times New Roman"/>
                <w:sz w:val="24"/>
                <w:szCs w:val="24"/>
              </w:rPr>
            </w:pPr>
          </w:p>
          <w:p w14:paraId="5775D064" w14:textId="77777777" w:rsidR="0045231E" w:rsidRPr="004A119E" w:rsidRDefault="0045231E" w:rsidP="0045231E">
            <w:pPr>
              <w:rPr>
                <w:rFonts w:ascii="Times New Roman" w:hAnsi="Times New Roman" w:cs="Times New Roman"/>
                <w:sz w:val="24"/>
                <w:szCs w:val="24"/>
              </w:rPr>
            </w:pPr>
            <w:r w:rsidRPr="004A119E">
              <w:rPr>
                <w:rFonts w:ascii="Times New Roman" w:hAnsi="Times New Roman" w:cs="Times New Roman"/>
                <w:sz w:val="24"/>
                <w:szCs w:val="24"/>
              </w:rPr>
              <w:t xml:space="preserve">                                                                                                                  Mühür/İmza</w:t>
            </w:r>
          </w:p>
          <w:p w14:paraId="5DC868DD" w14:textId="77777777" w:rsidR="0045231E" w:rsidRPr="004A119E" w:rsidRDefault="0045231E" w:rsidP="0045231E">
            <w:pPr>
              <w:rPr>
                <w:rFonts w:ascii="Times New Roman" w:hAnsi="Times New Roman" w:cs="Times New Roman"/>
                <w:sz w:val="24"/>
                <w:szCs w:val="24"/>
              </w:rPr>
            </w:pPr>
            <w:r w:rsidRPr="004A119E">
              <w:rPr>
                <w:rFonts w:ascii="Times New Roman" w:hAnsi="Times New Roman" w:cs="Times New Roman"/>
                <w:sz w:val="24"/>
                <w:szCs w:val="24"/>
              </w:rPr>
              <w:t xml:space="preserve">                                                                                                                     Dekanlık</w:t>
            </w:r>
          </w:p>
          <w:p w14:paraId="6C6BCCA3" w14:textId="77777777" w:rsidR="0045231E" w:rsidRPr="004A119E" w:rsidRDefault="0045231E" w:rsidP="0045231E">
            <w:pPr>
              <w:rPr>
                <w:rFonts w:ascii="Times New Roman" w:hAnsi="Times New Roman" w:cs="Times New Roman"/>
                <w:sz w:val="24"/>
                <w:szCs w:val="24"/>
              </w:rPr>
            </w:pPr>
          </w:p>
          <w:p w14:paraId="6B1519D0" w14:textId="77777777" w:rsidR="0045231E" w:rsidRPr="004A119E" w:rsidRDefault="0045231E" w:rsidP="0045231E">
            <w:pPr>
              <w:rPr>
                <w:rFonts w:ascii="Times New Roman" w:hAnsi="Times New Roman" w:cs="Times New Roman"/>
                <w:sz w:val="24"/>
                <w:szCs w:val="24"/>
              </w:rPr>
            </w:pPr>
          </w:p>
        </w:tc>
      </w:tr>
      <w:tr w:rsidR="0045231E" w:rsidRPr="004A119E" w14:paraId="403F91F8" w14:textId="77777777" w:rsidTr="0045231E">
        <w:trPr>
          <w:trHeight w:val="567"/>
        </w:trPr>
        <w:tc>
          <w:tcPr>
            <w:tcW w:w="10354" w:type="dxa"/>
            <w:gridSpan w:val="3"/>
            <w:shd w:val="clear" w:color="auto" w:fill="BFBFBF" w:themeFill="background1" w:themeFillShade="BF"/>
            <w:vAlign w:val="center"/>
          </w:tcPr>
          <w:p w14:paraId="53CED148" w14:textId="77777777" w:rsidR="0045231E" w:rsidRPr="00531C62" w:rsidRDefault="0045231E" w:rsidP="0045231E">
            <w:pPr>
              <w:rPr>
                <w:rStyle w:val="Kpr"/>
                <w:color w:val="auto"/>
                <w:sz w:val="24"/>
                <w:szCs w:val="24"/>
                <w:u w:val="none"/>
                <w:lang w:val="en-US" w:bidi="en-US"/>
              </w:rPr>
            </w:pPr>
            <w:r w:rsidRPr="00531C62">
              <w:rPr>
                <w:rStyle w:val="Kpr"/>
                <w:color w:val="auto"/>
                <w:sz w:val="24"/>
                <w:szCs w:val="24"/>
                <w:u w:val="none"/>
                <w:lang w:val="en-US" w:bidi="en-US"/>
              </w:rPr>
              <w:t>ÖĞRENCİNİN BİLGİLERİ</w:t>
            </w:r>
          </w:p>
        </w:tc>
      </w:tr>
      <w:tr w:rsidR="0045231E" w:rsidRPr="004A119E" w14:paraId="61BF5B37" w14:textId="77777777" w:rsidTr="0045231E">
        <w:trPr>
          <w:trHeight w:val="454"/>
        </w:trPr>
        <w:tc>
          <w:tcPr>
            <w:tcW w:w="3267" w:type="dxa"/>
            <w:vAlign w:val="center"/>
          </w:tcPr>
          <w:p w14:paraId="61CFB6A0" w14:textId="77777777" w:rsidR="0045231E" w:rsidRPr="00531C62" w:rsidRDefault="0045231E" w:rsidP="0045231E">
            <w:pPr>
              <w:pStyle w:val="Gvdemetni20"/>
              <w:shd w:val="clear" w:color="auto" w:fill="auto"/>
              <w:spacing w:before="0" w:after="0" w:line="240" w:lineRule="auto"/>
              <w:jc w:val="left"/>
              <w:rPr>
                <w:rFonts w:asciiTheme="minorHAnsi" w:hAnsiTheme="minorHAnsi" w:cstheme="minorHAnsi"/>
              </w:rPr>
            </w:pPr>
            <w:r w:rsidRPr="00531C62">
              <w:rPr>
                <w:rStyle w:val="Gvdemetni210pt"/>
                <w:rFonts w:asciiTheme="minorHAnsi" w:hAnsiTheme="minorHAnsi" w:cstheme="minorHAnsi"/>
                <w:sz w:val="22"/>
                <w:szCs w:val="22"/>
              </w:rPr>
              <w:t>Adı ve Soyadı</w:t>
            </w:r>
          </w:p>
        </w:tc>
        <w:tc>
          <w:tcPr>
            <w:tcW w:w="7087" w:type="dxa"/>
            <w:gridSpan w:val="2"/>
            <w:vAlign w:val="center"/>
          </w:tcPr>
          <w:p w14:paraId="789E08AA" w14:textId="77777777" w:rsidR="0045231E" w:rsidRPr="00531C62" w:rsidRDefault="0045231E" w:rsidP="0045231E">
            <w:pPr>
              <w:rPr>
                <w:rFonts w:cstheme="minorHAnsi"/>
                <w:sz w:val="24"/>
                <w:szCs w:val="24"/>
              </w:rPr>
            </w:pPr>
          </w:p>
        </w:tc>
      </w:tr>
      <w:tr w:rsidR="0045231E" w:rsidRPr="004A119E" w14:paraId="4EA68D0C" w14:textId="77777777" w:rsidTr="0045231E">
        <w:trPr>
          <w:trHeight w:val="454"/>
        </w:trPr>
        <w:tc>
          <w:tcPr>
            <w:tcW w:w="3267" w:type="dxa"/>
            <w:vAlign w:val="center"/>
          </w:tcPr>
          <w:p w14:paraId="051B37C2" w14:textId="77777777" w:rsidR="0045231E" w:rsidRPr="00531C62" w:rsidRDefault="0045231E" w:rsidP="0045231E">
            <w:pPr>
              <w:pStyle w:val="Gvdemetni20"/>
              <w:shd w:val="clear" w:color="auto" w:fill="auto"/>
              <w:spacing w:before="0" w:after="0" w:line="240" w:lineRule="auto"/>
              <w:jc w:val="left"/>
              <w:rPr>
                <w:rFonts w:asciiTheme="minorHAnsi" w:hAnsiTheme="minorHAnsi" w:cstheme="minorHAnsi"/>
              </w:rPr>
            </w:pPr>
            <w:r w:rsidRPr="00531C62">
              <w:rPr>
                <w:rStyle w:val="Gvdemetni210pt"/>
                <w:rFonts w:asciiTheme="minorHAnsi" w:hAnsiTheme="minorHAnsi" w:cstheme="minorHAnsi"/>
                <w:sz w:val="22"/>
                <w:szCs w:val="22"/>
              </w:rPr>
              <w:t>T.C. Kimlik Numarası</w:t>
            </w:r>
          </w:p>
        </w:tc>
        <w:tc>
          <w:tcPr>
            <w:tcW w:w="7087" w:type="dxa"/>
            <w:gridSpan w:val="2"/>
            <w:vAlign w:val="center"/>
          </w:tcPr>
          <w:p w14:paraId="0036BABD" w14:textId="77777777" w:rsidR="0045231E" w:rsidRPr="00531C62" w:rsidRDefault="0045231E" w:rsidP="0045231E">
            <w:pPr>
              <w:rPr>
                <w:rFonts w:cstheme="minorHAnsi"/>
                <w:sz w:val="24"/>
                <w:szCs w:val="24"/>
              </w:rPr>
            </w:pPr>
          </w:p>
        </w:tc>
      </w:tr>
      <w:tr w:rsidR="0045231E" w:rsidRPr="004A119E" w14:paraId="292C1572" w14:textId="77777777" w:rsidTr="0045231E">
        <w:trPr>
          <w:trHeight w:val="454"/>
        </w:trPr>
        <w:tc>
          <w:tcPr>
            <w:tcW w:w="3267" w:type="dxa"/>
            <w:vAlign w:val="center"/>
          </w:tcPr>
          <w:p w14:paraId="667DDB87" w14:textId="77777777" w:rsidR="0045231E" w:rsidRPr="00531C62" w:rsidRDefault="0045231E" w:rsidP="0045231E">
            <w:pPr>
              <w:pStyle w:val="Gvdemetni20"/>
              <w:shd w:val="clear" w:color="auto" w:fill="auto"/>
              <w:spacing w:before="0" w:after="0" w:line="240" w:lineRule="auto"/>
              <w:jc w:val="left"/>
              <w:rPr>
                <w:rFonts w:asciiTheme="minorHAnsi" w:hAnsiTheme="minorHAnsi" w:cstheme="minorHAnsi"/>
              </w:rPr>
            </w:pPr>
            <w:r w:rsidRPr="00531C62">
              <w:rPr>
                <w:rStyle w:val="Gvdemetni210pt"/>
                <w:rFonts w:asciiTheme="minorHAnsi" w:hAnsiTheme="minorHAnsi" w:cstheme="minorHAnsi"/>
                <w:sz w:val="22"/>
                <w:szCs w:val="22"/>
              </w:rPr>
              <w:t>Bölümü</w:t>
            </w:r>
          </w:p>
        </w:tc>
        <w:tc>
          <w:tcPr>
            <w:tcW w:w="7087" w:type="dxa"/>
            <w:gridSpan w:val="2"/>
            <w:vAlign w:val="center"/>
          </w:tcPr>
          <w:p w14:paraId="055BADED" w14:textId="77777777" w:rsidR="0045231E" w:rsidRPr="00531C62" w:rsidRDefault="0045231E" w:rsidP="0045231E">
            <w:pPr>
              <w:rPr>
                <w:rFonts w:cstheme="minorHAnsi"/>
                <w:sz w:val="24"/>
                <w:szCs w:val="24"/>
              </w:rPr>
            </w:pPr>
          </w:p>
        </w:tc>
      </w:tr>
      <w:tr w:rsidR="0045231E" w:rsidRPr="004A119E" w14:paraId="7485C3A6" w14:textId="77777777" w:rsidTr="0045231E">
        <w:trPr>
          <w:trHeight w:val="454"/>
        </w:trPr>
        <w:tc>
          <w:tcPr>
            <w:tcW w:w="3267" w:type="dxa"/>
            <w:vAlign w:val="center"/>
          </w:tcPr>
          <w:p w14:paraId="1B3F80AC" w14:textId="77777777" w:rsidR="0045231E" w:rsidRPr="00531C62" w:rsidRDefault="0045231E" w:rsidP="0045231E">
            <w:pPr>
              <w:pStyle w:val="Gvdemetni20"/>
              <w:shd w:val="clear" w:color="auto" w:fill="auto"/>
              <w:spacing w:before="0" w:after="0" w:line="240" w:lineRule="auto"/>
              <w:jc w:val="left"/>
              <w:rPr>
                <w:rFonts w:asciiTheme="minorHAnsi" w:hAnsiTheme="minorHAnsi" w:cstheme="minorHAnsi"/>
              </w:rPr>
            </w:pPr>
            <w:r w:rsidRPr="00531C62">
              <w:rPr>
                <w:rStyle w:val="Gvdemetni210pt"/>
                <w:rFonts w:asciiTheme="minorHAnsi" w:hAnsiTheme="minorHAnsi" w:cstheme="minorHAnsi"/>
                <w:sz w:val="22"/>
                <w:szCs w:val="22"/>
              </w:rPr>
              <w:t>Öğrenci Numarası</w:t>
            </w:r>
          </w:p>
        </w:tc>
        <w:tc>
          <w:tcPr>
            <w:tcW w:w="7087" w:type="dxa"/>
            <w:gridSpan w:val="2"/>
            <w:vAlign w:val="center"/>
          </w:tcPr>
          <w:p w14:paraId="6E37FA2F" w14:textId="77777777" w:rsidR="0045231E" w:rsidRPr="00531C62" w:rsidRDefault="0045231E" w:rsidP="0045231E">
            <w:pPr>
              <w:rPr>
                <w:rFonts w:cstheme="minorHAnsi"/>
                <w:sz w:val="24"/>
                <w:szCs w:val="24"/>
              </w:rPr>
            </w:pPr>
          </w:p>
        </w:tc>
      </w:tr>
      <w:tr w:rsidR="0045231E" w:rsidRPr="004A119E" w14:paraId="6D852A66" w14:textId="77777777" w:rsidTr="0045231E">
        <w:trPr>
          <w:trHeight w:val="454"/>
        </w:trPr>
        <w:tc>
          <w:tcPr>
            <w:tcW w:w="3267" w:type="dxa"/>
            <w:vAlign w:val="center"/>
          </w:tcPr>
          <w:p w14:paraId="4AAFAAC5" w14:textId="77777777" w:rsidR="0045231E" w:rsidRPr="00531C62" w:rsidRDefault="0045231E" w:rsidP="0045231E">
            <w:pPr>
              <w:pStyle w:val="Gvdemetni20"/>
              <w:shd w:val="clear" w:color="auto" w:fill="auto"/>
              <w:spacing w:before="0" w:after="0" w:line="240" w:lineRule="auto"/>
              <w:jc w:val="left"/>
              <w:rPr>
                <w:rFonts w:asciiTheme="minorHAnsi" w:hAnsiTheme="minorHAnsi" w:cstheme="minorHAnsi"/>
              </w:rPr>
            </w:pPr>
            <w:r w:rsidRPr="00531C62">
              <w:rPr>
                <w:rStyle w:val="Gvdemetni210pt"/>
                <w:rFonts w:asciiTheme="minorHAnsi" w:hAnsiTheme="minorHAnsi" w:cstheme="minorHAnsi"/>
                <w:sz w:val="22"/>
                <w:szCs w:val="22"/>
              </w:rPr>
              <w:t>Adres</w:t>
            </w:r>
          </w:p>
        </w:tc>
        <w:tc>
          <w:tcPr>
            <w:tcW w:w="7087" w:type="dxa"/>
            <w:gridSpan w:val="2"/>
            <w:vAlign w:val="center"/>
          </w:tcPr>
          <w:p w14:paraId="50371DF5" w14:textId="77777777" w:rsidR="0045231E" w:rsidRPr="00531C62" w:rsidRDefault="0045231E" w:rsidP="0045231E">
            <w:pPr>
              <w:rPr>
                <w:rFonts w:cstheme="minorHAnsi"/>
                <w:sz w:val="24"/>
                <w:szCs w:val="24"/>
              </w:rPr>
            </w:pPr>
          </w:p>
        </w:tc>
      </w:tr>
      <w:tr w:rsidR="0045231E" w:rsidRPr="004A119E" w14:paraId="3BE39980" w14:textId="77777777" w:rsidTr="0045231E">
        <w:trPr>
          <w:trHeight w:val="454"/>
        </w:trPr>
        <w:tc>
          <w:tcPr>
            <w:tcW w:w="3267" w:type="dxa"/>
            <w:vAlign w:val="center"/>
          </w:tcPr>
          <w:p w14:paraId="28B88890" w14:textId="77777777" w:rsidR="0045231E" w:rsidRPr="00531C62" w:rsidRDefault="0045231E" w:rsidP="0045231E">
            <w:pPr>
              <w:pStyle w:val="Gvdemetni20"/>
              <w:shd w:val="clear" w:color="auto" w:fill="auto"/>
              <w:spacing w:before="0" w:after="0" w:line="240" w:lineRule="auto"/>
              <w:jc w:val="left"/>
              <w:rPr>
                <w:rFonts w:asciiTheme="minorHAnsi" w:hAnsiTheme="minorHAnsi" w:cstheme="minorHAnsi"/>
              </w:rPr>
            </w:pPr>
            <w:r w:rsidRPr="00531C62">
              <w:rPr>
                <w:rStyle w:val="Gvdemetni210pt"/>
                <w:rFonts w:asciiTheme="minorHAnsi" w:hAnsiTheme="minorHAnsi" w:cstheme="minorHAnsi"/>
                <w:sz w:val="22"/>
                <w:szCs w:val="22"/>
              </w:rPr>
              <w:t>Telefon</w:t>
            </w:r>
          </w:p>
        </w:tc>
        <w:tc>
          <w:tcPr>
            <w:tcW w:w="7087" w:type="dxa"/>
            <w:gridSpan w:val="2"/>
            <w:vAlign w:val="center"/>
          </w:tcPr>
          <w:p w14:paraId="4A5BB961" w14:textId="77777777" w:rsidR="0045231E" w:rsidRPr="00531C62" w:rsidRDefault="0045231E" w:rsidP="0045231E">
            <w:pPr>
              <w:rPr>
                <w:rFonts w:cstheme="minorHAnsi"/>
                <w:sz w:val="24"/>
                <w:szCs w:val="24"/>
              </w:rPr>
            </w:pPr>
          </w:p>
        </w:tc>
      </w:tr>
      <w:tr w:rsidR="0045231E" w:rsidRPr="004A119E" w14:paraId="01C37F1E" w14:textId="77777777" w:rsidTr="0045231E">
        <w:trPr>
          <w:trHeight w:val="851"/>
        </w:trPr>
        <w:tc>
          <w:tcPr>
            <w:tcW w:w="3267" w:type="dxa"/>
            <w:vAlign w:val="center"/>
          </w:tcPr>
          <w:p w14:paraId="2584A67B" w14:textId="77777777" w:rsidR="0045231E" w:rsidRPr="00531C62" w:rsidRDefault="0045231E" w:rsidP="0045231E">
            <w:pPr>
              <w:rPr>
                <w:rFonts w:cstheme="minorHAnsi"/>
                <w:sz w:val="24"/>
                <w:szCs w:val="24"/>
              </w:rPr>
            </w:pPr>
            <w:r w:rsidRPr="00531C62">
              <w:rPr>
                <w:rStyle w:val="Gvdemetni210pt"/>
                <w:rFonts w:asciiTheme="minorHAnsi" w:eastAsiaTheme="minorHAnsi" w:hAnsiTheme="minorHAnsi" w:cstheme="minorHAnsi"/>
                <w:sz w:val="22"/>
                <w:szCs w:val="22"/>
              </w:rPr>
              <w:t>E-posta</w:t>
            </w:r>
          </w:p>
        </w:tc>
        <w:tc>
          <w:tcPr>
            <w:tcW w:w="4394" w:type="dxa"/>
            <w:vAlign w:val="center"/>
          </w:tcPr>
          <w:p w14:paraId="6CF3947F" w14:textId="77777777" w:rsidR="0045231E" w:rsidRPr="00531C62" w:rsidRDefault="0045231E" w:rsidP="0045231E">
            <w:pPr>
              <w:rPr>
                <w:rFonts w:cstheme="minorHAnsi"/>
                <w:sz w:val="24"/>
                <w:szCs w:val="24"/>
              </w:rPr>
            </w:pPr>
          </w:p>
        </w:tc>
        <w:tc>
          <w:tcPr>
            <w:tcW w:w="2693" w:type="dxa"/>
            <w:vAlign w:val="center"/>
          </w:tcPr>
          <w:p w14:paraId="5794C7D8" w14:textId="77777777" w:rsidR="0045231E" w:rsidRPr="00531C62" w:rsidRDefault="0045231E" w:rsidP="0045231E">
            <w:pPr>
              <w:rPr>
                <w:rFonts w:cstheme="minorHAnsi"/>
                <w:sz w:val="24"/>
                <w:szCs w:val="24"/>
              </w:rPr>
            </w:pPr>
            <w:r w:rsidRPr="00531C62">
              <w:rPr>
                <w:rStyle w:val="Gvdemetni210pt"/>
                <w:rFonts w:asciiTheme="minorHAnsi" w:eastAsiaTheme="minorHAnsi" w:hAnsiTheme="minorHAnsi" w:cstheme="minorHAnsi"/>
                <w:sz w:val="22"/>
                <w:szCs w:val="22"/>
              </w:rPr>
              <w:t>İmza</w:t>
            </w:r>
          </w:p>
        </w:tc>
      </w:tr>
      <w:tr w:rsidR="0045231E" w:rsidRPr="004A119E" w14:paraId="446AA6E7" w14:textId="77777777" w:rsidTr="0045231E">
        <w:trPr>
          <w:trHeight w:val="1010"/>
        </w:trPr>
        <w:tc>
          <w:tcPr>
            <w:tcW w:w="10354" w:type="dxa"/>
            <w:gridSpan w:val="3"/>
            <w:shd w:val="clear" w:color="auto" w:fill="BFBFBF" w:themeFill="background1" w:themeFillShade="BF"/>
            <w:vAlign w:val="center"/>
          </w:tcPr>
          <w:p w14:paraId="43F0469D" w14:textId="77777777" w:rsidR="0045231E" w:rsidRPr="00531C62" w:rsidRDefault="0045231E" w:rsidP="0045231E">
            <w:pPr>
              <w:pStyle w:val="Gvdemetni20"/>
              <w:shd w:val="clear" w:color="auto" w:fill="auto"/>
              <w:spacing w:before="0" w:after="0" w:line="240" w:lineRule="auto"/>
              <w:jc w:val="left"/>
              <w:rPr>
                <w:rStyle w:val="Kpr"/>
                <w:rFonts w:asciiTheme="minorHAnsi" w:eastAsiaTheme="minorHAnsi" w:hAnsiTheme="minorHAnsi" w:cstheme="minorBidi"/>
                <w:color w:val="auto"/>
                <w:u w:val="none"/>
                <w:lang w:val="en-US" w:bidi="en-US"/>
              </w:rPr>
            </w:pPr>
            <w:proofErr w:type="spellStart"/>
            <w:r w:rsidRPr="00EE506F">
              <w:rPr>
                <w:rStyle w:val="Kpr"/>
                <w:rFonts w:asciiTheme="minorHAnsi" w:eastAsiaTheme="minorHAnsi" w:hAnsiTheme="minorHAnsi" w:cstheme="minorBidi"/>
                <w:color w:val="auto"/>
                <w:u w:val="none"/>
                <w:lang w:val="en-US" w:bidi="en-US"/>
              </w:rPr>
              <w:t>T</w:t>
            </w:r>
            <w:r w:rsidRPr="00EE506F">
              <w:rPr>
                <w:rStyle w:val="Kpr"/>
                <w:rFonts w:eastAsiaTheme="minorHAnsi"/>
                <w:color w:val="auto"/>
                <w:lang w:val="en-US" w:bidi="en-US"/>
              </w:rPr>
              <w:t>ekirdağ</w:t>
            </w:r>
            <w:proofErr w:type="spellEnd"/>
            <w:r>
              <w:rPr>
                <w:rStyle w:val="Kpr"/>
                <w:rFonts w:eastAsiaTheme="minorHAnsi"/>
                <w:lang w:val="en-US" w:bidi="en-US"/>
              </w:rPr>
              <w:t xml:space="preserve"> </w:t>
            </w:r>
            <w:proofErr w:type="spellStart"/>
            <w:r w:rsidRPr="00531C62">
              <w:rPr>
                <w:rStyle w:val="Kpr"/>
                <w:rFonts w:asciiTheme="minorHAnsi" w:eastAsiaTheme="minorHAnsi" w:hAnsiTheme="minorHAnsi" w:cstheme="minorBidi"/>
                <w:color w:val="auto"/>
                <w:u w:val="none"/>
                <w:lang w:val="en-US" w:bidi="en-US"/>
              </w:rPr>
              <w:t>Namık</w:t>
            </w:r>
            <w:proofErr w:type="spellEnd"/>
            <w:r w:rsidRPr="00531C62">
              <w:rPr>
                <w:rStyle w:val="Kpr"/>
                <w:rFonts w:asciiTheme="minorHAnsi" w:eastAsiaTheme="minorHAnsi" w:hAnsiTheme="minorHAnsi" w:cstheme="minorBidi"/>
                <w:color w:val="auto"/>
                <w:u w:val="none"/>
                <w:lang w:val="en-US" w:bidi="en-US"/>
              </w:rPr>
              <w:t xml:space="preserve"> Kemal </w:t>
            </w:r>
            <w:proofErr w:type="spellStart"/>
            <w:r w:rsidRPr="00531C62">
              <w:rPr>
                <w:rStyle w:val="Kpr"/>
                <w:rFonts w:asciiTheme="minorHAnsi" w:eastAsiaTheme="minorHAnsi" w:hAnsiTheme="minorHAnsi" w:cstheme="minorBidi"/>
                <w:color w:val="auto"/>
                <w:u w:val="none"/>
                <w:lang w:val="en-US" w:bidi="en-US"/>
              </w:rPr>
              <w:t>Üniversitesi</w:t>
            </w:r>
            <w:proofErr w:type="spellEnd"/>
            <w:r w:rsidRPr="00531C62">
              <w:rPr>
                <w:rStyle w:val="Kpr"/>
                <w:rFonts w:asciiTheme="minorHAnsi" w:eastAsiaTheme="minorHAnsi" w:hAnsiTheme="minorHAnsi" w:cstheme="minorBidi"/>
                <w:color w:val="auto"/>
                <w:u w:val="none"/>
                <w:lang w:val="en-US" w:bidi="en-US"/>
              </w:rPr>
              <w:t xml:space="preserve"> </w:t>
            </w:r>
            <w:proofErr w:type="spellStart"/>
            <w:r w:rsidRPr="00531C62">
              <w:rPr>
                <w:rStyle w:val="Kpr"/>
                <w:rFonts w:asciiTheme="minorHAnsi" w:eastAsiaTheme="minorHAnsi" w:hAnsiTheme="minorHAnsi" w:cstheme="minorBidi"/>
                <w:color w:val="auto"/>
                <w:u w:val="none"/>
                <w:lang w:val="en-US" w:bidi="en-US"/>
              </w:rPr>
              <w:t>Çorlu</w:t>
            </w:r>
            <w:proofErr w:type="spellEnd"/>
            <w:r w:rsidRPr="00531C62">
              <w:rPr>
                <w:rStyle w:val="Kpr"/>
                <w:rFonts w:asciiTheme="minorHAnsi" w:eastAsiaTheme="minorHAnsi" w:hAnsiTheme="minorHAnsi" w:cstheme="minorBidi"/>
                <w:color w:val="auto"/>
                <w:u w:val="none"/>
                <w:lang w:val="en-US" w:bidi="en-US"/>
              </w:rPr>
              <w:t xml:space="preserve"> </w:t>
            </w:r>
            <w:proofErr w:type="spellStart"/>
            <w:r w:rsidRPr="00531C62">
              <w:rPr>
                <w:rStyle w:val="Kpr"/>
                <w:rFonts w:asciiTheme="minorHAnsi" w:eastAsiaTheme="minorHAnsi" w:hAnsiTheme="minorHAnsi" w:cstheme="minorBidi"/>
                <w:color w:val="auto"/>
                <w:u w:val="none"/>
                <w:lang w:val="en-US" w:bidi="en-US"/>
              </w:rPr>
              <w:t>Mühendislik</w:t>
            </w:r>
            <w:proofErr w:type="spellEnd"/>
            <w:r w:rsidRPr="00531C62">
              <w:rPr>
                <w:rStyle w:val="Kpr"/>
                <w:rFonts w:asciiTheme="minorHAnsi" w:eastAsiaTheme="minorHAnsi" w:hAnsiTheme="minorHAnsi" w:cstheme="minorBidi"/>
                <w:color w:val="auto"/>
                <w:u w:val="none"/>
                <w:lang w:val="en-US" w:bidi="en-US"/>
              </w:rPr>
              <w:t xml:space="preserve"> </w:t>
            </w:r>
            <w:proofErr w:type="spellStart"/>
            <w:r w:rsidRPr="00531C62">
              <w:rPr>
                <w:rStyle w:val="Kpr"/>
                <w:rFonts w:asciiTheme="minorHAnsi" w:eastAsiaTheme="minorHAnsi" w:hAnsiTheme="minorHAnsi" w:cstheme="minorBidi"/>
                <w:color w:val="auto"/>
                <w:u w:val="none"/>
                <w:lang w:val="en-US" w:bidi="en-US"/>
              </w:rPr>
              <w:t>Fakültesi</w:t>
            </w:r>
            <w:proofErr w:type="spellEnd"/>
            <w:r w:rsidRPr="00531C62">
              <w:rPr>
                <w:rStyle w:val="Kpr"/>
                <w:rFonts w:asciiTheme="minorHAnsi" w:eastAsiaTheme="minorHAnsi" w:hAnsiTheme="minorHAnsi" w:cstheme="minorBidi"/>
                <w:color w:val="auto"/>
                <w:u w:val="none"/>
                <w:lang w:val="en-US" w:bidi="en-US"/>
              </w:rPr>
              <w:t xml:space="preserve"> </w:t>
            </w:r>
            <w:proofErr w:type="spellStart"/>
            <w:r w:rsidRPr="00531C62">
              <w:rPr>
                <w:rStyle w:val="Kpr"/>
                <w:rFonts w:asciiTheme="minorHAnsi" w:eastAsiaTheme="minorHAnsi" w:hAnsiTheme="minorHAnsi" w:cstheme="minorBidi"/>
                <w:color w:val="auto"/>
                <w:u w:val="none"/>
                <w:lang w:val="en-US" w:bidi="en-US"/>
              </w:rPr>
              <w:t>Dekanlığı</w:t>
            </w:r>
            <w:proofErr w:type="spellEnd"/>
            <w:r w:rsidRPr="00531C62">
              <w:rPr>
                <w:rStyle w:val="Kpr"/>
                <w:rFonts w:asciiTheme="minorHAnsi" w:eastAsiaTheme="minorHAnsi" w:hAnsiTheme="minorHAnsi" w:cstheme="minorBidi"/>
                <w:color w:val="auto"/>
                <w:u w:val="none"/>
                <w:lang w:val="en-US" w:bidi="en-US"/>
              </w:rPr>
              <w:t xml:space="preserve"> </w:t>
            </w:r>
            <w:proofErr w:type="spellStart"/>
            <w:r w:rsidRPr="00531C62">
              <w:rPr>
                <w:rStyle w:val="Kpr"/>
                <w:rFonts w:asciiTheme="minorHAnsi" w:eastAsiaTheme="minorHAnsi" w:hAnsiTheme="minorHAnsi" w:cstheme="minorBidi"/>
                <w:color w:val="auto"/>
                <w:u w:val="none"/>
                <w:lang w:val="en-US" w:bidi="en-US"/>
              </w:rPr>
              <w:t>Silahtara</w:t>
            </w:r>
            <w:r>
              <w:rPr>
                <w:rStyle w:val="Kpr"/>
                <w:rFonts w:asciiTheme="minorHAnsi" w:eastAsiaTheme="minorHAnsi" w:hAnsiTheme="minorHAnsi" w:cstheme="minorBidi"/>
                <w:color w:val="auto"/>
                <w:u w:val="none"/>
                <w:lang w:val="en-US" w:bidi="en-US"/>
              </w:rPr>
              <w:t>ğa</w:t>
            </w:r>
            <w:proofErr w:type="spellEnd"/>
            <w:r>
              <w:rPr>
                <w:rStyle w:val="Kpr"/>
                <w:rFonts w:asciiTheme="minorHAnsi" w:eastAsiaTheme="minorHAnsi" w:hAnsiTheme="minorHAnsi" w:cstheme="minorBidi"/>
                <w:color w:val="auto"/>
                <w:u w:val="none"/>
                <w:lang w:val="en-US" w:bidi="en-US"/>
              </w:rPr>
              <w:t xml:space="preserve"> </w:t>
            </w:r>
            <w:proofErr w:type="spellStart"/>
            <w:r>
              <w:rPr>
                <w:rStyle w:val="Kpr"/>
                <w:rFonts w:asciiTheme="minorHAnsi" w:eastAsiaTheme="minorHAnsi" w:hAnsiTheme="minorHAnsi" w:cstheme="minorBidi"/>
                <w:color w:val="auto"/>
                <w:u w:val="none"/>
                <w:lang w:val="en-US" w:bidi="en-US"/>
              </w:rPr>
              <w:t>Mahallesi</w:t>
            </w:r>
            <w:proofErr w:type="spellEnd"/>
            <w:r>
              <w:rPr>
                <w:rStyle w:val="Kpr"/>
                <w:rFonts w:asciiTheme="minorHAnsi" w:eastAsiaTheme="minorHAnsi" w:hAnsiTheme="minorHAnsi" w:cstheme="minorBidi"/>
                <w:color w:val="auto"/>
                <w:u w:val="none"/>
                <w:lang w:val="en-US" w:bidi="en-US"/>
              </w:rPr>
              <w:t xml:space="preserve"> </w:t>
            </w:r>
            <w:proofErr w:type="spellStart"/>
            <w:r>
              <w:rPr>
                <w:rStyle w:val="Kpr"/>
                <w:rFonts w:asciiTheme="minorHAnsi" w:eastAsiaTheme="minorHAnsi" w:hAnsiTheme="minorHAnsi" w:cstheme="minorBidi"/>
                <w:color w:val="auto"/>
                <w:u w:val="none"/>
                <w:lang w:val="en-US" w:bidi="en-US"/>
              </w:rPr>
              <w:t>Üniversite</w:t>
            </w:r>
            <w:proofErr w:type="spellEnd"/>
            <w:r>
              <w:rPr>
                <w:rStyle w:val="Kpr"/>
                <w:rFonts w:asciiTheme="minorHAnsi" w:eastAsiaTheme="minorHAnsi" w:hAnsiTheme="minorHAnsi" w:cstheme="minorBidi"/>
                <w:color w:val="auto"/>
                <w:u w:val="none"/>
                <w:lang w:val="en-US" w:bidi="en-US"/>
              </w:rPr>
              <w:t xml:space="preserve"> 1.Sokak </w:t>
            </w:r>
            <w:r w:rsidRPr="00531C62">
              <w:rPr>
                <w:rStyle w:val="Kpr"/>
                <w:rFonts w:asciiTheme="minorHAnsi" w:eastAsiaTheme="minorHAnsi" w:hAnsiTheme="minorHAnsi" w:cstheme="minorBidi"/>
                <w:color w:val="auto"/>
                <w:u w:val="none"/>
                <w:lang w:val="en-US" w:bidi="en-US"/>
              </w:rPr>
              <w:t xml:space="preserve">No: 13 59860 </w:t>
            </w:r>
            <w:proofErr w:type="spellStart"/>
            <w:r w:rsidRPr="00531C62">
              <w:rPr>
                <w:rStyle w:val="Kpr"/>
                <w:rFonts w:asciiTheme="minorHAnsi" w:eastAsiaTheme="minorHAnsi" w:hAnsiTheme="minorHAnsi" w:cstheme="minorBidi"/>
                <w:color w:val="auto"/>
                <w:u w:val="none"/>
                <w:lang w:val="en-US" w:bidi="en-US"/>
              </w:rPr>
              <w:t>Çorlu</w:t>
            </w:r>
            <w:proofErr w:type="spellEnd"/>
            <w:r w:rsidRPr="00531C62">
              <w:rPr>
                <w:rStyle w:val="Kpr"/>
                <w:rFonts w:asciiTheme="minorHAnsi" w:eastAsiaTheme="minorHAnsi" w:hAnsiTheme="minorHAnsi" w:cstheme="minorBidi"/>
                <w:color w:val="auto"/>
                <w:u w:val="none"/>
                <w:lang w:val="en-US" w:bidi="en-US"/>
              </w:rPr>
              <w:t>/TEKİRDAĞ</w:t>
            </w:r>
          </w:p>
          <w:p w14:paraId="73D1CF06" w14:textId="77777777" w:rsidR="0045231E" w:rsidRPr="00531C62" w:rsidRDefault="0045231E" w:rsidP="0045231E">
            <w:pPr>
              <w:pStyle w:val="Gvdemetni20"/>
              <w:shd w:val="clear" w:color="auto" w:fill="auto"/>
              <w:spacing w:before="0" w:after="0" w:line="240" w:lineRule="auto"/>
              <w:jc w:val="left"/>
              <w:rPr>
                <w:rStyle w:val="Kpr"/>
                <w:rFonts w:asciiTheme="minorHAnsi" w:eastAsiaTheme="minorHAnsi" w:hAnsiTheme="minorHAnsi" w:cstheme="minorBidi"/>
                <w:color w:val="auto"/>
                <w:sz w:val="10"/>
                <w:szCs w:val="10"/>
                <w:lang w:val="en-US" w:bidi="en-US"/>
              </w:rPr>
            </w:pPr>
          </w:p>
          <w:p w14:paraId="53000FCA" w14:textId="77777777" w:rsidR="0045231E" w:rsidRPr="00531C62" w:rsidRDefault="0045231E" w:rsidP="0045231E">
            <w:pPr>
              <w:rPr>
                <w:rStyle w:val="Kpr"/>
                <w:color w:val="auto"/>
                <w:u w:val="none"/>
                <w:lang w:val="en-US" w:bidi="en-US"/>
              </w:rPr>
            </w:pPr>
            <w:r>
              <w:rPr>
                <w:rStyle w:val="Kpr"/>
                <w:color w:val="auto"/>
                <w:u w:val="none"/>
                <w:lang w:val="en-US" w:bidi="en-US"/>
              </w:rPr>
              <w:t>Web: http//</w:t>
            </w:r>
            <w:r w:rsidRPr="00531C62">
              <w:rPr>
                <w:rStyle w:val="Kpr"/>
                <w:color w:val="auto"/>
                <w:u w:val="none"/>
                <w:lang w:val="en-US" w:bidi="en-US"/>
              </w:rPr>
              <w:t xml:space="preserve">cmf.nku.edu.tr Tel: 0 282 250 23 00 Faks: 0 282 250 99 24 </w:t>
            </w:r>
            <w:r>
              <w:rPr>
                <w:rStyle w:val="Kpr"/>
                <w:color w:val="auto"/>
                <w:u w:val="none"/>
                <w:lang w:val="en-US" w:bidi="en-US"/>
              </w:rPr>
              <w:t xml:space="preserve">   </w:t>
            </w:r>
            <w:r w:rsidRPr="00531C62">
              <w:rPr>
                <w:rStyle w:val="Kpr"/>
                <w:color w:val="auto"/>
                <w:u w:val="none"/>
                <w:lang w:val="en-US" w:bidi="en-US"/>
              </w:rPr>
              <w:t>e-</w:t>
            </w:r>
            <w:proofErr w:type="spellStart"/>
            <w:r w:rsidRPr="00531C62">
              <w:rPr>
                <w:rStyle w:val="Kpr"/>
                <w:color w:val="auto"/>
                <w:u w:val="none"/>
                <w:lang w:val="en-US" w:bidi="en-US"/>
              </w:rPr>
              <w:t>posta</w:t>
            </w:r>
            <w:proofErr w:type="spellEnd"/>
            <w:r w:rsidRPr="00531C62">
              <w:rPr>
                <w:rStyle w:val="Kpr"/>
                <w:color w:val="auto"/>
                <w:u w:val="none"/>
                <w:lang w:val="en-US" w:bidi="en-US"/>
              </w:rPr>
              <w:t xml:space="preserve">: </w:t>
            </w:r>
            <w:hyperlink r:id="rId7" w:history="1">
              <w:r w:rsidRPr="00531C62">
                <w:rPr>
                  <w:rStyle w:val="Kpr"/>
                  <w:color w:val="auto"/>
                  <w:u w:val="none"/>
                  <w:lang w:val="en-US" w:bidi="en-US"/>
                </w:rPr>
                <w:t>corludekanlik@nku.edu.tr</w:t>
              </w:r>
            </w:hyperlink>
          </w:p>
        </w:tc>
      </w:tr>
    </w:tbl>
    <w:p w14:paraId="4461BABF" w14:textId="77777777" w:rsidR="007D2E85" w:rsidRPr="004A119E" w:rsidRDefault="007D2E85" w:rsidP="0045231E">
      <w:pPr>
        <w:rPr>
          <w:rFonts w:ascii="Times New Roman" w:hAnsi="Times New Roman" w:cs="Times New Roman"/>
          <w:sz w:val="24"/>
          <w:szCs w:val="24"/>
        </w:rPr>
      </w:pPr>
    </w:p>
    <w:sectPr w:rsidR="007D2E85" w:rsidRPr="004A119E" w:rsidSect="0045231E">
      <w:headerReference w:type="first" r:id="rId8"/>
      <w:pgSz w:w="11906" w:h="16838"/>
      <w:pgMar w:top="709" w:right="991"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C5E98" w14:textId="77777777" w:rsidR="0047045F" w:rsidRDefault="0047045F" w:rsidP="0045231E">
      <w:pPr>
        <w:spacing w:after="0" w:line="240" w:lineRule="auto"/>
      </w:pPr>
      <w:r>
        <w:separator/>
      </w:r>
    </w:p>
  </w:endnote>
  <w:endnote w:type="continuationSeparator" w:id="0">
    <w:p w14:paraId="14419507" w14:textId="77777777" w:rsidR="0047045F" w:rsidRDefault="0047045F" w:rsidP="0045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EB195" w14:textId="77777777" w:rsidR="0047045F" w:rsidRDefault="0047045F" w:rsidP="0045231E">
      <w:pPr>
        <w:spacing w:after="0" w:line="240" w:lineRule="auto"/>
      </w:pPr>
      <w:r>
        <w:separator/>
      </w:r>
    </w:p>
  </w:footnote>
  <w:footnote w:type="continuationSeparator" w:id="0">
    <w:p w14:paraId="67B24482" w14:textId="77777777" w:rsidR="0047045F" w:rsidRDefault="0047045F" w:rsidP="00452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5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21"/>
      <w:gridCol w:w="4007"/>
      <w:gridCol w:w="2227"/>
      <w:gridCol w:w="2184"/>
    </w:tblGrid>
    <w:tr w:rsidR="0045231E" w:rsidRPr="007842D0" w14:paraId="2BA42F96" w14:textId="77777777" w:rsidTr="0045231E">
      <w:trPr>
        <w:trHeight w:val="352"/>
        <w:jc w:val="center"/>
      </w:trPr>
      <w:tc>
        <w:tcPr>
          <w:tcW w:w="929" w:type="pct"/>
          <w:vMerge w:val="restart"/>
          <w:vAlign w:val="center"/>
        </w:tcPr>
        <w:p w14:paraId="6FC44D4B" w14:textId="77777777" w:rsidR="0045231E" w:rsidRPr="003946CD" w:rsidRDefault="0045231E" w:rsidP="0045231E">
          <w:pPr>
            <w:jc w:val="center"/>
            <w:rPr>
              <w:rFonts w:ascii="Calibri" w:hAnsi="Calibri" w:cs="Calibri"/>
              <w:b/>
              <w:sz w:val="24"/>
              <w:szCs w:val="24"/>
            </w:rPr>
          </w:pPr>
          <w:r w:rsidRPr="00251A7F">
            <w:rPr>
              <w:b/>
              <w:noProof/>
              <w:sz w:val="24"/>
              <w:szCs w:val="24"/>
            </w:rPr>
            <w:drawing>
              <wp:inline distT="0" distB="0" distL="0" distR="0" wp14:anchorId="480E6FB4" wp14:editId="6CE034FD">
                <wp:extent cx="1038225" cy="981075"/>
                <wp:effectExtent l="0" t="0" r="9525" b="9525"/>
                <wp:docPr id="4" name="Resim 4"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inline>
            </w:drawing>
          </w:r>
        </w:p>
      </w:tc>
      <w:tc>
        <w:tcPr>
          <w:tcW w:w="1938" w:type="pct"/>
          <w:vMerge w:val="restart"/>
          <w:vAlign w:val="center"/>
        </w:tcPr>
        <w:p w14:paraId="58D61C39" w14:textId="77777777" w:rsidR="0045231E" w:rsidRPr="0045231E" w:rsidRDefault="0045231E" w:rsidP="0045231E">
          <w:pPr>
            <w:tabs>
              <w:tab w:val="center" w:pos="4536"/>
              <w:tab w:val="right" w:pos="9072"/>
            </w:tabs>
            <w:spacing w:after="0"/>
            <w:jc w:val="center"/>
            <w:rPr>
              <w:rFonts w:ascii="Times New Roman" w:hAnsi="Times New Roman" w:cs="Times New Roman"/>
              <w:b/>
              <w:sz w:val="24"/>
              <w:szCs w:val="24"/>
            </w:rPr>
          </w:pPr>
          <w:r w:rsidRPr="0045231E">
            <w:rPr>
              <w:rFonts w:ascii="Times New Roman" w:hAnsi="Times New Roman" w:cs="Times New Roman"/>
              <w:b/>
              <w:sz w:val="24"/>
              <w:szCs w:val="24"/>
            </w:rPr>
            <w:t>TNKÜ</w:t>
          </w:r>
        </w:p>
        <w:p w14:paraId="290598CA" w14:textId="77777777" w:rsidR="0045231E" w:rsidRPr="0045231E" w:rsidRDefault="0045231E" w:rsidP="0045231E">
          <w:pPr>
            <w:spacing w:after="0"/>
            <w:jc w:val="center"/>
            <w:rPr>
              <w:rFonts w:ascii="Times New Roman" w:hAnsi="Times New Roman" w:cs="Times New Roman"/>
              <w:b/>
              <w:bCs/>
              <w:sz w:val="24"/>
              <w:szCs w:val="24"/>
            </w:rPr>
          </w:pPr>
          <w:r w:rsidRPr="0045231E">
            <w:rPr>
              <w:rFonts w:ascii="Times New Roman" w:hAnsi="Times New Roman" w:cs="Times New Roman"/>
              <w:b/>
              <w:bCs/>
              <w:sz w:val="24"/>
              <w:szCs w:val="24"/>
            </w:rPr>
            <w:t>ÇORLU MÜHENDİSLİK FAKÜLTESİ</w:t>
          </w:r>
        </w:p>
        <w:p w14:paraId="56C34E4E" w14:textId="01E16CFA" w:rsidR="0045231E" w:rsidRPr="00B700CC" w:rsidRDefault="0045231E" w:rsidP="0045231E">
          <w:pPr>
            <w:tabs>
              <w:tab w:val="center" w:pos="4536"/>
              <w:tab w:val="right" w:pos="9072"/>
            </w:tabs>
            <w:spacing w:after="0"/>
            <w:jc w:val="center"/>
            <w:rPr>
              <w:b/>
            </w:rPr>
          </w:pPr>
          <w:r w:rsidRPr="0045231E">
            <w:rPr>
              <w:rFonts w:ascii="Times New Roman" w:hAnsi="Times New Roman" w:cs="Times New Roman"/>
              <w:b/>
              <w:bCs/>
              <w:sz w:val="24"/>
              <w:szCs w:val="24"/>
            </w:rPr>
            <w:t>STAJ ZORUNLULUK BELGESİ</w:t>
          </w:r>
        </w:p>
      </w:tc>
      <w:tc>
        <w:tcPr>
          <w:tcW w:w="1077" w:type="pct"/>
          <w:vAlign w:val="center"/>
        </w:tcPr>
        <w:p w14:paraId="1D9FE6C5" w14:textId="77777777" w:rsidR="0045231E" w:rsidRPr="007842D0" w:rsidRDefault="0045231E" w:rsidP="0045231E">
          <w:pPr>
            <w:pStyle w:val="TableParagraph"/>
            <w:spacing w:before="1" w:line="174" w:lineRule="exact"/>
            <w:ind w:left="34"/>
            <w:jc w:val="both"/>
            <w:rPr>
              <w:rFonts w:ascii="Times New Roman" w:hAnsi="Times New Roman" w:cs="Times New Roman"/>
              <w:sz w:val="20"/>
              <w:szCs w:val="20"/>
            </w:rPr>
          </w:pPr>
          <w:r w:rsidRPr="007842D0">
            <w:rPr>
              <w:rFonts w:ascii="Times New Roman" w:hAnsi="Times New Roman" w:cs="Times New Roman"/>
              <w:w w:val="105"/>
              <w:sz w:val="20"/>
              <w:szCs w:val="20"/>
            </w:rPr>
            <w:t>Doküman No:</w:t>
          </w:r>
        </w:p>
      </w:tc>
      <w:tc>
        <w:tcPr>
          <w:tcW w:w="1057" w:type="pct"/>
          <w:vAlign w:val="center"/>
        </w:tcPr>
        <w:p w14:paraId="1A64E4A4" w14:textId="7020F76D" w:rsidR="0045231E" w:rsidRPr="007842D0" w:rsidRDefault="0045231E" w:rsidP="0045231E">
          <w:pPr>
            <w:pStyle w:val="TableParagraph"/>
            <w:spacing w:line="176" w:lineRule="exact"/>
            <w:ind w:right="446"/>
            <w:jc w:val="both"/>
            <w:rPr>
              <w:rFonts w:ascii="Times New Roman" w:hAnsi="Times New Roman" w:cs="Times New Roman"/>
              <w:sz w:val="20"/>
              <w:szCs w:val="20"/>
            </w:rPr>
          </w:pPr>
          <w:r w:rsidRPr="007842D0">
            <w:rPr>
              <w:rFonts w:ascii="Times New Roman" w:hAnsi="Times New Roman" w:cs="Times New Roman"/>
              <w:sz w:val="20"/>
              <w:szCs w:val="20"/>
            </w:rPr>
            <w:t>EYS-</w:t>
          </w:r>
          <w:r>
            <w:rPr>
              <w:rFonts w:ascii="Times New Roman" w:hAnsi="Times New Roman" w:cs="Times New Roman"/>
              <w:sz w:val="20"/>
              <w:szCs w:val="20"/>
            </w:rPr>
            <w:t>FRM</w:t>
          </w:r>
          <w:r w:rsidRPr="007842D0">
            <w:rPr>
              <w:rFonts w:ascii="Times New Roman" w:hAnsi="Times New Roman" w:cs="Times New Roman"/>
              <w:sz w:val="20"/>
              <w:szCs w:val="20"/>
            </w:rPr>
            <w:t>-</w:t>
          </w:r>
          <w:r>
            <w:rPr>
              <w:rFonts w:ascii="Times New Roman" w:hAnsi="Times New Roman" w:cs="Times New Roman"/>
              <w:sz w:val="20"/>
              <w:szCs w:val="20"/>
            </w:rPr>
            <w:t>343</w:t>
          </w:r>
        </w:p>
      </w:tc>
    </w:tr>
    <w:tr w:rsidR="0045231E" w:rsidRPr="007842D0" w14:paraId="371EE555" w14:textId="77777777" w:rsidTr="0045231E">
      <w:trPr>
        <w:trHeight w:val="352"/>
        <w:jc w:val="center"/>
      </w:trPr>
      <w:tc>
        <w:tcPr>
          <w:tcW w:w="929" w:type="pct"/>
          <w:vMerge/>
          <w:vAlign w:val="center"/>
        </w:tcPr>
        <w:p w14:paraId="54C25652" w14:textId="77777777" w:rsidR="0045231E" w:rsidRPr="003946CD" w:rsidRDefault="0045231E" w:rsidP="0045231E">
          <w:pPr>
            <w:jc w:val="center"/>
            <w:rPr>
              <w:rFonts w:ascii="Calibri" w:hAnsi="Calibri" w:cs="Calibri"/>
            </w:rPr>
          </w:pPr>
        </w:p>
      </w:tc>
      <w:tc>
        <w:tcPr>
          <w:tcW w:w="1938" w:type="pct"/>
          <w:vMerge/>
        </w:tcPr>
        <w:p w14:paraId="3E7676E8" w14:textId="77777777" w:rsidR="0045231E" w:rsidRPr="003946CD" w:rsidRDefault="0045231E" w:rsidP="0045231E">
          <w:pPr>
            <w:jc w:val="center"/>
            <w:rPr>
              <w:rFonts w:ascii="Calibri" w:hAnsi="Calibri" w:cs="Calibri"/>
              <w:b/>
            </w:rPr>
          </w:pPr>
        </w:p>
      </w:tc>
      <w:tc>
        <w:tcPr>
          <w:tcW w:w="1077" w:type="pct"/>
          <w:vAlign w:val="center"/>
        </w:tcPr>
        <w:p w14:paraId="61BC8A6E" w14:textId="77777777" w:rsidR="0045231E" w:rsidRPr="007842D0" w:rsidRDefault="0045231E" w:rsidP="0045231E">
          <w:pPr>
            <w:pStyle w:val="TableParagraph"/>
            <w:spacing w:line="176" w:lineRule="exact"/>
            <w:ind w:left="34"/>
            <w:jc w:val="both"/>
            <w:rPr>
              <w:rFonts w:ascii="Times New Roman" w:hAnsi="Times New Roman" w:cs="Times New Roman"/>
              <w:sz w:val="20"/>
              <w:szCs w:val="20"/>
            </w:rPr>
          </w:pPr>
          <w:r w:rsidRPr="007842D0">
            <w:rPr>
              <w:rFonts w:ascii="Times New Roman" w:hAnsi="Times New Roman" w:cs="Times New Roman"/>
              <w:w w:val="105"/>
              <w:sz w:val="20"/>
              <w:szCs w:val="20"/>
            </w:rPr>
            <w:t>Hazırlama Tarihi:</w:t>
          </w:r>
        </w:p>
      </w:tc>
      <w:tc>
        <w:tcPr>
          <w:tcW w:w="1057" w:type="pct"/>
          <w:vAlign w:val="center"/>
        </w:tcPr>
        <w:p w14:paraId="19178A3C" w14:textId="3B549BD2" w:rsidR="0045231E" w:rsidRPr="007842D0" w:rsidRDefault="0045231E" w:rsidP="0045231E">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13.04.2022</w:t>
          </w:r>
        </w:p>
      </w:tc>
    </w:tr>
    <w:tr w:rsidR="0045231E" w:rsidRPr="007842D0" w14:paraId="0FE5F144" w14:textId="77777777" w:rsidTr="0045231E">
      <w:trPr>
        <w:trHeight w:val="352"/>
        <w:jc w:val="center"/>
      </w:trPr>
      <w:tc>
        <w:tcPr>
          <w:tcW w:w="929" w:type="pct"/>
          <w:vMerge/>
          <w:vAlign w:val="center"/>
        </w:tcPr>
        <w:p w14:paraId="3750B6EF" w14:textId="77777777" w:rsidR="0045231E" w:rsidRPr="003946CD" w:rsidRDefault="0045231E" w:rsidP="0045231E">
          <w:pPr>
            <w:jc w:val="center"/>
            <w:rPr>
              <w:rFonts w:ascii="Calibri" w:hAnsi="Calibri" w:cs="Calibri"/>
            </w:rPr>
          </w:pPr>
        </w:p>
      </w:tc>
      <w:tc>
        <w:tcPr>
          <w:tcW w:w="1938" w:type="pct"/>
          <w:vMerge/>
        </w:tcPr>
        <w:p w14:paraId="2E86CC7C" w14:textId="77777777" w:rsidR="0045231E" w:rsidRPr="003946CD" w:rsidRDefault="0045231E" w:rsidP="0045231E">
          <w:pPr>
            <w:jc w:val="center"/>
            <w:rPr>
              <w:rFonts w:ascii="Calibri" w:hAnsi="Calibri" w:cs="Calibri"/>
              <w:b/>
            </w:rPr>
          </w:pPr>
        </w:p>
      </w:tc>
      <w:tc>
        <w:tcPr>
          <w:tcW w:w="1077" w:type="pct"/>
          <w:vAlign w:val="center"/>
        </w:tcPr>
        <w:p w14:paraId="045F8CD7" w14:textId="77777777" w:rsidR="0045231E" w:rsidRPr="007842D0" w:rsidRDefault="0045231E" w:rsidP="0045231E">
          <w:pPr>
            <w:pStyle w:val="TableParagraph"/>
            <w:spacing w:line="176" w:lineRule="exact"/>
            <w:ind w:left="34"/>
            <w:jc w:val="both"/>
            <w:rPr>
              <w:rFonts w:ascii="Times New Roman" w:hAnsi="Times New Roman" w:cs="Times New Roman"/>
              <w:sz w:val="20"/>
              <w:szCs w:val="20"/>
            </w:rPr>
          </w:pPr>
          <w:r w:rsidRPr="007842D0">
            <w:rPr>
              <w:rFonts w:ascii="Times New Roman" w:hAnsi="Times New Roman" w:cs="Times New Roman"/>
              <w:w w:val="105"/>
              <w:sz w:val="20"/>
              <w:szCs w:val="20"/>
            </w:rPr>
            <w:t>Revizyon Tarihi:</w:t>
          </w:r>
        </w:p>
      </w:tc>
      <w:tc>
        <w:tcPr>
          <w:tcW w:w="1057" w:type="pct"/>
          <w:vAlign w:val="center"/>
        </w:tcPr>
        <w:p w14:paraId="60AAB4C6" w14:textId="77777777" w:rsidR="0045231E" w:rsidRPr="007842D0" w:rsidRDefault="0045231E" w:rsidP="0045231E">
          <w:pPr>
            <w:pStyle w:val="TableParagraph"/>
            <w:spacing w:line="176" w:lineRule="exact"/>
            <w:ind w:right="444"/>
            <w:jc w:val="both"/>
            <w:rPr>
              <w:rFonts w:ascii="Times New Roman" w:hAnsi="Times New Roman" w:cs="Times New Roman"/>
              <w:sz w:val="20"/>
              <w:szCs w:val="20"/>
            </w:rPr>
          </w:pPr>
          <w:r w:rsidRPr="007842D0">
            <w:rPr>
              <w:rFonts w:ascii="Times New Roman" w:hAnsi="Times New Roman" w:cs="Times New Roman"/>
              <w:sz w:val="20"/>
              <w:szCs w:val="20"/>
            </w:rPr>
            <w:t>--</w:t>
          </w:r>
        </w:p>
      </w:tc>
    </w:tr>
    <w:tr w:rsidR="0045231E" w:rsidRPr="007842D0" w14:paraId="1DBA2F1B" w14:textId="77777777" w:rsidTr="0045231E">
      <w:trPr>
        <w:trHeight w:val="352"/>
        <w:jc w:val="center"/>
      </w:trPr>
      <w:tc>
        <w:tcPr>
          <w:tcW w:w="929" w:type="pct"/>
          <w:vMerge/>
          <w:vAlign w:val="center"/>
        </w:tcPr>
        <w:p w14:paraId="03656F4F" w14:textId="77777777" w:rsidR="0045231E" w:rsidRPr="003946CD" w:rsidRDefault="0045231E" w:rsidP="0045231E">
          <w:pPr>
            <w:jc w:val="center"/>
            <w:rPr>
              <w:rFonts w:ascii="Calibri" w:hAnsi="Calibri" w:cs="Calibri"/>
            </w:rPr>
          </w:pPr>
        </w:p>
      </w:tc>
      <w:tc>
        <w:tcPr>
          <w:tcW w:w="1938" w:type="pct"/>
          <w:vMerge/>
        </w:tcPr>
        <w:p w14:paraId="656BE69D" w14:textId="77777777" w:rsidR="0045231E" w:rsidRPr="003946CD" w:rsidRDefault="0045231E" w:rsidP="0045231E">
          <w:pPr>
            <w:jc w:val="center"/>
            <w:rPr>
              <w:rFonts w:ascii="Calibri" w:hAnsi="Calibri" w:cs="Calibri"/>
              <w:b/>
            </w:rPr>
          </w:pPr>
        </w:p>
      </w:tc>
      <w:tc>
        <w:tcPr>
          <w:tcW w:w="1077" w:type="pct"/>
          <w:vAlign w:val="center"/>
        </w:tcPr>
        <w:p w14:paraId="777B08B9" w14:textId="77777777" w:rsidR="0045231E" w:rsidRPr="007842D0" w:rsidRDefault="0045231E" w:rsidP="0045231E">
          <w:pPr>
            <w:pStyle w:val="TableParagraph"/>
            <w:spacing w:line="176" w:lineRule="exact"/>
            <w:ind w:left="34"/>
            <w:jc w:val="both"/>
            <w:rPr>
              <w:rFonts w:ascii="Times New Roman" w:hAnsi="Times New Roman" w:cs="Times New Roman"/>
              <w:sz w:val="20"/>
              <w:szCs w:val="20"/>
            </w:rPr>
          </w:pPr>
          <w:r w:rsidRPr="007842D0">
            <w:rPr>
              <w:rFonts w:ascii="Times New Roman" w:hAnsi="Times New Roman" w:cs="Times New Roman"/>
              <w:w w:val="105"/>
              <w:sz w:val="20"/>
              <w:szCs w:val="20"/>
            </w:rPr>
            <w:t>Revizyon No:</w:t>
          </w:r>
        </w:p>
      </w:tc>
      <w:tc>
        <w:tcPr>
          <w:tcW w:w="1057" w:type="pct"/>
          <w:vAlign w:val="center"/>
        </w:tcPr>
        <w:p w14:paraId="460A8C6E" w14:textId="77777777" w:rsidR="0045231E" w:rsidRPr="007842D0" w:rsidRDefault="0045231E" w:rsidP="0045231E">
          <w:pPr>
            <w:pStyle w:val="TableParagraph"/>
            <w:spacing w:line="176" w:lineRule="exact"/>
            <w:ind w:right="444"/>
            <w:jc w:val="both"/>
            <w:rPr>
              <w:rFonts w:ascii="Times New Roman" w:hAnsi="Times New Roman" w:cs="Times New Roman"/>
              <w:sz w:val="20"/>
              <w:szCs w:val="20"/>
            </w:rPr>
          </w:pPr>
          <w:r w:rsidRPr="007842D0">
            <w:rPr>
              <w:rFonts w:ascii="Times New Roman" w:hAnsi="Times New Roman" w:cs="Times New Roman"/>
              <w:sz w:val="20"/>
              <w:szCs w:val="20"/>
            </w:rPr>
            <w:t>0</w:t>
          </w:r>
        </w:p>
      </w:tc>
    </w:tr>
    <w:tr w:rsidR="0045231E" w:rsidRPr="007842D0" w14:paraId="57433328" w14:textId="77777777" w:rsidTr="0045231E">
      <w:trPr>
        <w:trHeight w:val="352"/>
        <w:jc w:val="center"/>
      </w:trPr>
      <w:tc>
        <w:tcPr>
          <w:tcW w:w="929" w:type="pct"/>
          <w:vMerge/>
          <w:vAlign w:val="center"/>
        </w:tcPr>
        <w:p w14:paraId="0AADDBCE" w14:textId="77777777" w:rsidR="0045231E" w:rsidRPr="003946CD" w:rsidRDefault="0045231E" w:rsidP="0045231E">
          <w:pPr>
            <w:jc w:val="center"/>
            <w:rPr>
              <w:rFonts w:ascii="Calibri" w:hAnsi="Calibri" w:cs="Calibri"/>
            </w:rPr>
          </w:pPr>
        </w:p>
      </w:tc>
      <w:tc>
        <w:tcPr>
          <w:tcW w:w="1938" w:type="pct"/>
          <w:vMerge/>
        </w:tcPr>
        <w:p w14:paraId="4AD61BC4" w14:textId="77777777" w:rsidR="0045231E" w:rsidRPr="003946CD" w:rsidRDefault="0045231E" w:rsidP="0045231E">
          <w:pPr>
            <w:jc w:val="center"/>
            <w:rPr>
              <w:rFonts w:ascii="Calibri" w:hAnsi="Calibri" w:cs="Calibri"/>
              <w:b/>
            </w:rPr>
          </w:pPr>
        </w:p>
      </w:tc>
      <w:tc>
        <w:tcPr>
          <w:tcW w:w="1077" w:type="pct"/>
          <w:vAlign w:val="center"/>
        </w:tcPr>
        <w:p w14:paraId="12F4154F" w14:textId="77777777" w:rsidR="0045231E" w:rsidRPr="007842D0" w:rsidRDefault="0045231E" w:rsidP="0045231E">
          <w:pPr>
            <w:pStyle w:val="TableParagraph"/>
            <w:spacing w:before="22"/>
            <w:ind w:left="34"/>
            <w:jc w:val="both"/>
            <w:rPr>
              <w:rFonts w:ascii="Times New Roman" w:hAnsi="Times New Roman" w:cs="Times New Roman"/>
              <w:sz w:val="20"/>
              <w:szCs w:val="20"/>
            </w:rPr>
          </w:pPr>
          <w:r w:rsidRPr="007842D0">
            <w:rPr>
              <w:rFonts w:ascii="Times New Roman" w:hAnsi="Times New Roman" w:cs="Times New Roman"/>
              <w:w w:val="105"/>
              <w:sz w:val="20"/>
              <w:szCs w:val="20"/>
            </w:rPr>
            <w:t>Toplam Sayfa Sayısı:</w:t>
          </w:r>
        </w:p>
      </w:tc>
      <w:tc>
        <w:tcPr>
          <w:tcW w:w="1057" w:type="pct"/>
          <w:vAlign w:val="center"/>
        </w:tcPr>
        <w:p w14:paraId="38E228C7" w14:textId="77777777" w:rsidR="0045231E" w:rsidRPr="007842D0" w:rsidRDefault="0045231E" w:rsidP="0045231E">
          <w:pPr>
            <w:pStyle w:val="TableParagraph"/>
            <w:spacing w:before="11"/>
            <w:jc w:val="both"/>
            <w:rPr>
              <w:rFonts w:ascii="Times New Roman" w:hAnsi="Times New Roman" w:cs="Times New Roman"/>
              <w:sz w:val="20"/>
              <w:szCs w:val="20"/>
            </w:rPr>
          </w:pPr>
          <w:r w:rsidRPr="007842D0">
            <w:rPr>
              <w:rFonts w:ascii="Times New Roman" w:hAnsi="Times New Roman" w:cs="Times New Roman"/>
              <w:sz w:val="20"/>
              <w:szCs w:val="20"/>
            </w:rPr>
            <w:t>1</w:t>
          </w:r>
        </w:p>
      </w:tc>
    </w:tr>
  </w:tbl>
  <w:p w14:paraId="49F5929E" w14:textId="77777777" w:rsidR="0045231E" w:rsidRDefault="0045231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E85"/>
    <w:rsid w:val="00015264"/>
    <w:rsid w:val="00266961"/>
    <w:rsid w:val="00302FEC"/>
    <w:rsid w:val="0035722E"/>
    <w:rsid w:val="003A3B1C"/>
    <w:rsid w:val="00407515"/>
    <w:rsid w:val="004309F0"/>
    <w:rsid w:val="0045231E"/>
    <w:rsid w:val="004559BE"/>
    <w:rsid w:val="0047045F"/>
    <w:rsid w:val="004A119E"/>
    <w:rsid w:val="00531C62"/>
    <w:rsid w:val="00687EBB"/>
    <w:rsid w:val="006A4711"/>
    <w:rsid w:val="006F06CB"/>
    <w:rsid w:val="007215C1"/>
    <w:rsid w:val="007D2E85"/>
    <w:rsid w:val="008F23DA"/>
    <w:rsid w:val="009534A9"/>
    <w:rsid w:val="00A7301A"/>
    <w:rsid w:val="00B006FF"/>
    <w:rsid w:val="00C51FE2"/>
    <w:rsid w:val="00C63229"/>
    <w:rsid w:val="00CF7DA2"/>
    <w:rsid w:val="00D52751"/>
    <w:rsid w:val="00E04CB0"/>
    <w:rsid w:val="00EE5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0476"/>
  <w15:chartTrackingRefBased/>
  <w15:docId w15:val="{B0C0B678-B7B8-4FC0-BC2D-842412AF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2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7D2E85"/>
    <w:rPr>
      <w:color w:val="0066CC"/>
      <w:u w:val="single"/>
    </w:rPr>
  </w:style>
  <w:style w:type="character" w:customStyle="1" w:styleId="Gvdemetni2">
    <w:name w:val="Gövde metni (2)_"/>
    <w:basedOn w:val="VarsaylanParagrafYazTipi"/>
    <w:link w:val="Gvdemetni20"/>
    <w:rsid w:val="007D2E85"/>
    <w:rPr>
      <w:rFonts w:ascii="Times New Roman" w:eastAsia="Times New Roman" w:hAnsi="Times New Roman" w:cs="Times New Roman"/>
      <w:shd w:val="clear" w:color="auto" w:fill="FFFFFF"/>
    </w:rPr>
  </w:style>
  <w:style w:type="character" w:customStyle="1" w:styleId="Gvdemetni210pt">
    <w:name w:val="Gövde metni (2) + 10 pt"/>
    <w:basedOn w:val="Gvdemetni2"/>
    <w:rsid w:val="007D2E85"/>
    <w:rPr>
      <w:rFonts w:ascii="Times New Roman" w:eastAsia="Times New Roman" w:hAnsi="Times New Roman" w:cs="Times New Roman"/>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7D2E85"/>
    <w:pPr>
      <w:widowControl w:val="0"/>
      <w:shd w:val="clear" w:color="auto" w:fill="FFFFFF"/>
      <w:spacing w:before="420" w:after="420" w:line="0" w:lineRule="atLeast"/>
      <w:jc w:val="both"/>
    </w:pPr>
    <w:rPr>
      <w:rFonts w:ascii="Times New Roman" w:eastAsia="Times New Roman" w:hAnsi="Times New Roman" w:cs="Times New Roman"/>
    </w:rPr>
  </w:style>
  <w:style w:type="paragraph" w:customStyle="1" w:styleId="TableParagraph">
    <w:name w:val="Table Paragraph"/>
    <w:basedOn w:val="Normal"/>
    <w:uiPriority w:val="1"/>
    <w:qFormat/>
    <w:rsid w:val="0045231E"/>
    <w:pPr>
      <w:widowControl w:val="0"/>
      <w:autoSpaceDE w:val="0"/>
      <w:autoSpaceDN w:val="0"/>
      <w:spacing w:after="0" w:line="240" w:lineRule="auto"/>
    </w:pPr>
    <w:rPr>
      <w:rFonts w:ascii="Calibri" w:eastAsia="Calibri" w:hAnsi="Calibri" w:cs="Calibri"/>
      <w:lang w:eastAsia="tr-TR" w:bidi="tr-TR"/>
    </w:rPr>
  </w:style>
  <w:style w:type="paragraph" w:styleId="stBilgi">
    <w:name w:val="header"/>
    <w:basedOn w:val="Normal"/>
    <w:link w:val="stBilgiChar"/>
    <w:uiPriority w:val="99"/>
    <w:unhideWhenUsed/>
    <w:rsid w:val="004523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231E"/>
  </w:style>
  <w:style w:type="paragraph" w:styleId="AltBilgi">
    <w:name w:val="footer"/>
    <w:basedOn w:val="Normal"/>
    <w:link w:val="AltBilgiChar"/>
    <w:uiPriority w:val="99"/>
    <w:unhideWhenUsed/>
    <w:rsid w:val="004523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ludekanlik@nku.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084E-7BB4-461F-8FE5-D734B99E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PC</cp:lastModifiedBy>
  <cp:revision>2</cp:revision>
  <dcterms:created xsi:type="dcterms:W3CDTF">2022-04-13T11:35:00Z</dcterms:created>
  <dcterms:modified xsi:type="dcterms:W3CDTF">2022-04-13T11:35:00Z</dcterms:modified>
</cp:coreProperties>
</file>