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105"/>
        <w:gridCol w:w="2206"/>
        <w:gridCol w:w="1701"/>
      </w:tblGrid>
      <w:tr w:rsidR="00FB074A" w:rsidRPr="003F363A" w14:paraId="460AF3EA" w14:textId="77777777" w:rsidTr="00C449FD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69BFD9C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23492C2" wp14:editId="76FCD71E">
                  <wp:extent cx="876300" cy="84201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767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vMerge w:val="restart"/>
            <w:vAlign w:val="center"/>
          </w:tcPr>
          <w:p w14:paraId="0350BF7A" w14:textId="079A5B22" w:rsidR="000E4BF3" w:rsidRPr="00C449FD" w:rsidRDefault="00C449FD" w:rsidP="00C4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MESLEK YÜKSEKOKULU SERAMİK ÇİNİ FIRINI KULLANMA TALİMATI</w:t>
            </w:r>
          </w:p>
        </w:tc>
        <w:tc>
          <w:tcPr>
            <w:tcW w:w="2206" w:type="dxa"/>
            <w:vAlign w:val="center"/>
          </w:tcPr>
          <w:p w14:paraId="4BCE4FCF" w14:textId="77777777" w:rsidR="00FB074A" w:rsidRPr="003F363A" w:rsidRDefault="00FB074A" w:rsidP="00C44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4D8A3A6" w14:textId="097E2470" w:rsidR="00FB074A" w:rsidRPr="003F363A" w:rsidRDefault="00FB074A" w:rsidP="00C44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EYS-</w:t>
            </w:r>
            <w:r w:rsidR="000E4BF3">
              <w:rPr>
                <w:rFonts w:ascii="Times New Roman" w:eastAsia="Times New Roman" w:hAnsi="Times New Roman" w:cs="Times New Roman"/>
                <w:lang w:eastAsia="tr-TR"/>
              </w:rPr>
              <w:t>TL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C449FD">
              <w:rPr>
                <w:rFonts w:ascii="Times New Roman" w:eastAsia="Times New Roman" w:hAnsi="Times New Roman" w:cs="Times New Roman"/>
                <w:lang w:eastAsia="tr-TR"/>
              </w:rPr>
              <w:t>047</w:t>
            </w:r>
          </w:p>
        </w:tc>
      </w:tr>
      <w:tr w:rsidR="00FB074A" w:rsidRPr="003F363A" w14:paraId="0184EBAC" w14:textId="77777777" w:rsidTr="00C449FD">
        <w:trPr>
          <w:trHeight w:val="284"/>
        </w:trPr>
        <w:tc>
          <w:tcPr>
            <w:tcW w:w="1702" w:type="dxa"/>
            <w:vMerge/>
          </w:tcPr>
          <w:p w14:paraId="2D3C455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7C3C81E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84F70D3" w14:textId="77777777" w:rsidR="00FB074A" w:rsidRPr="003F363A" w:rsidRDefault="00FB074A" w:rsidP="00C44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AA831A2" w14:textId="593F3C5D" w:rsidR="00FB074A" w:rsidRPr="003F363A" w:rsidRDefault="00C449FD" w:rsidP="00C44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01.12.</w:t>
            </w:r>
            <w:r w:rsidR="003457EF">
              <w:rPr>
                <w:rFonts w:ascii="Times New Roman" w:eastAsia="Times New Roman" w:hAnsi="Times New Roman" w:cs="Times New Roman"/>
                <w:lang w:eastAsia="tr-TR"/>
              </w:rPr>
              <w:t>2021</w:t>
            </w:r>
          </w:p>
        </w:tc>
      </w:tr>
      <w:tr w:rsidR="00FB074A" w:rsidRPr="003F363A" w14:paraId="289438AB" w14:textId="77777777" w:rsidTr="00C449FD">
        <w:trPr>
          <w:trHeight w:val="284"/>
        </w:trPr>
        <w:tc>
          <w:tcPr>
            <w:tcW w:w="1702" w:type="dxa"/>
            <w:vMerge/>
          </w:tcPr>
          <w:p w14:paraId="6351D47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5550AEC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134EBE0D" w14:textId="77777777" w:rsidR="00FB074A" w:rsidRPr="003F363A" w:rsidRDefault="00FB074A" w:rsidP="00C44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iz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yon Tarihi:</w:t>
            </w:r>
          </w:p>
        </w:tc>
        <w:tc>
          <w:tcPr>
            <w:tcW w:w="1701" w:type="dxa"/>
            <w:vAlign w:val="center"/>
          </w:tcPr>
          <w:p w14:paraId="4EDDA874" w14:textId="765F8D7F" w:rsidR="00FB074A" w:rsidRPr="003F363A" w:rsidRDefault="00C449FD" w:rsidP="00C44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3F363A" w14:paraId="0BD3C182" w14:textId="77777777" w:rsidTr="00C449FD">
        <w:trPr>
          <w:trHeight w:val="284"/>
        </w:trPr>
        <w:tc>
          <w:tcPr>
            <w:tcW w:w="1702" w:type="dxa"/>
            <w:vMerge/>
          </w:tcPr>
          <w:p w14:paraId="594EB96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3C2AC67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500C58E2" w14:textId="77777777" w:rsidR="00FB074A" w:rsidRPr="003F363A" w:rsidRDefault="00FB074A" w:rsidP="00C44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4BAC2E7" w14:textId="65FFF8DE" w:rsidR="00FB074A" w:rsidRPr="003F363A" w:rsidRDefault="00C449FD" w:rsidP="00C44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3F363A" w14:paraId="68B8EDDB" w14:textId="77777777" w:rsidTr="00C449FD">
        <w:trPr>
          <w:trHeight w:val="284"/>
        </w:trPr>
        <w:tc>
          <w:tcPr>
            <w:tcW w:w="1702" w:type="dxa"/>
            <w:vMerge/>
          </w:tcPr>
          <w:p w14:paraId="55B3446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5955369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51CC1CF" w14:textId="77777777" w:rsidR="00FB074A" w:rsidRPr="003F363A" w:rsidRDefault="00FB074A" w:rsidP="00C44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B43F273" w14:textId="77777777" w:rsidR="00FB074A" w:rsidRPr="003F363A" w:rsidRDefault="000E4BF3" w:rsidP="00C44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</w:tbl>
    <w:p w14:paraId="1989E0B9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7E0E2E3C" w14:textId="77777777" w:rsidTr="00C449FD">
        <w:tc>
          <w:tcPr>
            <w:tcW w:w="2943" w:type="dxa"/>
            <w:vAlign w:val="center"/>
          </w:tcPr>
          <w:p w14:paraId="597EDDD7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627AF3B2" w14:textId="77777777" w:rsidR="001943DB" w:rsidRDefault="00194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REFSAN </w:t>
            </w:r>
            <w:proofErr w:type="gramStart"/>
            <w:r>
              <w:rPr>
                <w:rFonts w:ascii="Times New Roman" w:hAnsi="Times New Roman" w:cs="Times New Roman"/>
              </w:rPr>
              <w:t>SERAMİK  ÇİN</w:t>
            </w:r>
            <w:proofErr w:type="gramEnd"/>
            <w:r>
              <w:rPr>
                <w:rFonts w:ascii="Times New Roman" w:hAnsi="Times New Roman" w:cs="Times New Roman"/>
              </w:rPr>
              <w:t>, FIRINI RS300</w:t>
            </w:r>
          </w:p>
          <w:p w14:paraId="731169A1" w14:textId="409054EB" w:rsidR="00764036" w:rsidRDefault="00764036">
            <w:pPr>
              <w:rPr>
                <w:rFonts w:ascii="Times New Roman" w:hAnsi="Times New Roman" w:cs="Times New Roman"/>
              </w:rPr>
            </w:pPr>
            <w:r>
              <w:t>253.2.3/13/35091</w:t>
            </w:r>
          </w:p>
        </w:tc>
      </w:tr>
      <w:tr w:rsidR="003C1167" w14:paraId="040B8440" w14:textId="77777777" w:rsidTr="00C449FD">
        <w:tc>
          <w:tcPr>
            <w:tcW w:w="2943" w:type="dxa"/>
            <w:vAlign w:val="center"/>
          </w:tcPr>
          <w:p w14:paraId="0110B19B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787A39E2" w14:textId="1AFC0FDD" w:rsidR="003C1167" w:rsidRDefault="00194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SERAMİK VE ÇİNİ ÜRÜN PİŞİRİMİ </w:t>
            </w:r>
          </w:p>
        </w:tc>
      </w:tr>
      <w:tr w:rsidR="003C1167" w14:paraId="4636C688" w14:textId="77777777" w:rsidTr="00C449FD">
        <w:tc>
          <w:tcPr>
            <w:tcW w:w="2943" w:type="dxa"/>
            <w:vAlign w:val="center"/>
          </w:tcPr>
          <w:p w14:paraId="48DD2E8B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14:paraId="684F532D" w14:textId="0DE44197" w:rsidR="003C1167" w:rsidRDefault="00194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Dilek KUYRUKCU – Serap YILDIRIM GEREN</w:t>
            </w:r>
          </w:p>
        </w:tc>
      </w:tr>
      <w:tr w:rsidR="003C1167" w14:paraId="12632B69" w14:textId="77777777" w:rsidTr="00C449FD">
        <w:tc>
          <w:tcPr>
            <w:tcW w:w="2943" w:type="dxa"/>
            <w:vAlign w:val="center"/>
          </w:tcPr>
          <w:p w14:paraId="3E6B1970" w14:textId="77777777" w:rsidR="003C1167" w:rsidRDefault="003C1167" w:rsidP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556AAB49" w14:textId="32446AF3" w:rsidR="001943DB" w:rsidRDefault="00DD33BF">
            <w:pPr>
              <w:rPr>
                <w:rFonts w:ascii="Times New Roman" w:hAnsi="Times New Roman" w:cs="Times New Roman"/>
              </w:rPr>
            </w:pPr>
            <w:hyperlink r:id="rId5" w:history="1">
              <w:r w:rsidR="001943DB" w:rsidRPr="00266456">
                <w:rPr>
                  <w:rStyle w:val="Kpr"/>
                  <w:rFonts w:ascii="Times New Roman" w:hAnsi="Times New Roman" w:cs="Times New Roman"/>
                </w:rPr>
                <w:t>dkuyrukcu@nku.edu.tr</w:t>
              </w:r>
            </w:hyperlink>
            <w:r w:rsidR="001943DB">
              <w:rPr>
                <w:rFonts w:ascii="Times New Roman" w:hAnsi="Times New Roman" w:cs="Times New Roman"/>
              </w:rPr>
              <w:t xml:space="preserve"> 0538 312 67 51</w:t>
            </w:r>
          </w:p>
          <w:p w14:paraId="2DBBA2D9" w14:textId="48B43FED" w:rsidR="001943DB" w:rsidRDefault="00DD33BF">
            <w:pPr>
              <w:rPr>
                <w:rFonts w:ascii="Times New Roman" w:hAnsi="Times New Roman" w:cs="Times New Roman"/>
              </w:rPr>
            </w:pPr>
            <w:hyperlink r:id="rId6" w:history="1">
              <w:r w:rsidR="001943DB" w:rsidRPr="00266456">
                <w:rPr>
                  <w:rStyle w:val="Kpr"/>
                  <w:rFonts w:ascii="Times New Roman" w:hAnsi="Times New Roman" w:cs="Times New Roman"/>
                </w:rPr>
                <w:t>sygeren@nku.edu.tr</w:t>
              </w:r>
            </w:hyperlink>
            <w:r w:rsidR="001943DB">
              <w:rPr>
                <w:rFonts w:ascii="Times New Roman" w:hAnsi="Times New Roman" w:cs="Times New Roman"/>
              </w:rPr>
              <w:t xml:space="preserve"> 0533 421 58 52</w:t>
            </w:r>
          </w:p>
        </w:tc>
      </w:tr>
    </w:tbl>
    <w:p w14:paraId="0185270D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3F0CC40C" w14:textId="54DE14F8" w:rsidR="001943DB" w:rsidRDefault="000E4BF3" w:rsidP="00C44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9FD">
        <w:rPr>
          <w:rFonts w:ascii="Times New Roman" w:hAnsi="Times New Roman" w:cs="Times New Roman"/>
          <w:b/>
          <w:sz w:val="24"/>
          <w:szCs w:val="24"/>
        </w:rPr>
        <w:t>C</w:t>
      </w:r>
      <w:r w:rsidR="00C449FD" w:rsidRPr="00C449FD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C449FD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008941A0" w14:textId="77777777" w:rsidR="00C449FD" w:rsidRPr="00C449FD" w:rsidRDefault="00C449FD" w:rsidP="00C449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9C7C4" w14:textId="5F4CBCA8" w:rsidR="001943DB" w:rsidRPr="00C449FD" w:rsidRDefault="00C449FD" w:rsidP="00C449FD">
      <w:pPr>
        <w:jc w:val="both"/>
        <w:rPr>
          <w:rFonts w:ascii="Times New Roman" w:hAnsi="Times New Roman" w:cs="Times New Roman"/>
          <w:sz w:val="24"/>
          <w:szCs w:val="24"/>
        </w:rPr>
      </w:pPr>
      <w:r w:rsidRPr="00C449FD">
        <w:rPr>
          <w:rFonts w:ascii="Times New Roman" w:hAnsi="Times New Roman" w:cs="Times New Roman"/>
          <w:sz w:val="24"/>
          <w:szCs w:val="24"/>
        </w:rPr>
        <w:t>1- F</w:t>
      </w:r>
      <w:r>
        <w:rPr>
          <w:rFonts w:ascii="Times New Roman" w:hAnsi="Times New Roman" w:cs="Times New Roman"/>
          <w:sz w:val="24"/>
          <w:szCs w:val="24"/>
        </w:rPr>
        <w:t xml:space="preserve">ırın </w:t>
      </w:r>
      <w:r w:rsidRPr="00C449FD">
        <w:rPr>
          <w:rFonts w:ascii="Times New Roman" w:hAnsi="Times New Roman" w:cs="Times New Roman"/>
          <w:sz w:val="24"/>
          <w:szCs w:val="24"/>
        </w:rPr>
        <w:t>hiç</w:t>
      </w:r>
      <w:r>
        <w:rPr>
          <w:rFonts w:ascii="Times New Roman" w:hAnsi="Times New Roman" w:cs="Times New Roman"/>
          <w:sz w:val="24"/>
          <w:szCs w:val="24"/>
        </w:rPr>
        <w:t xml:space="preserve"> bir koşulda maksimum sıcaklık üzerinde </w:t>
      </w:r>
      <w:r w:rsidRPr="00C449FD">
        <w:rPr>
          <w:rFonts w:ascii="Times New Roman" w:hAnsi="Times New Roman" w:cs="Times New Roman"/>
          <w:sz w:val="24"/>
          <w:szCs w:val="24"/>
        </w:rPr>
        <w:t>çalıştırılmamalıdı</w:t>
      </w:r>
      <w:r>
        <w:rPr>
          <w:rFonts w:ascii="Times New Roman" w:hAnsi="Times New Roman" w:cs="Times New Roman"/>
          <w:sz w:val="24"/>
          <w:szCs w:val="24"/>
        </w:rPr>
        <w:t xml:space="preserve">r. Fırının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çıkacağı      maksimu</w:t>
      </w:r>
      <w:r w:rsidRPr="00C449FD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C449FD">
        <w:rPr>
          <w:rFonts w:ascii="Times New Roman" w:hAnsi="Times New Roman" w:cs="Times New Roman"/>
          <w:sz w:val="24"/>
          <w:szCs w:val="24"/>
        </w:rPr>
        <w:t xml:space="preserve"> sıcaklık 1040 derecedir.</w:t>
      </w:r>
    </w:p>
    <w:p w14:paraId="43018803" w14:textId="203141BA" w:rsidR="001943DB" w:rsidRPr="00C449FD" w:rsidRDefault="00C449FD" w:rsidP="00C449FD">
      <w:pPr>
        <w:jc w:val="both"/>
        <w:rPr>
          <w:rFonts w:ascii="Times New Roman" w:hAnsi="Times New Roman" w:cs="Times New Roman"/>
          <w:sz w:val="24"/>
          <w:szCs w:val="24"/>
        </w:rPr>
      </w:pPr>
      <w:r w:rsidRPr="00C449FD">
        <w:rPr>
          <w:rFonts w:ascii="Times New Roman" w:hAnsi="Times New Roman" w:cs="Times New Roman"/>
          <w:sz w:val="24"/>
          <w:szCs w:val="24"/>
        </w:rPr>
        <w:t xml:space="preserve">2-Yağmurlu </w:t>
      </w:r>
      <w:proofErr w:type="gramStart"/>
      <w:r w:rsidRPr="00C449FD">
        <w:rPr>
          <w:rFonts w:ascii="Times New Roman" w:hAnsi="Times New Roman" w:cs="Times New Roman"/>
          <w:sz w:val="24"/>
          <w:szCs w:val="24"/>
        </w:rPr>
        <w:t>rüzgarlı</w:t>
      </w:r>
      <w:proofErr w:type="gramEnd"/>
      <w:r w:rsidRPr="00C449FD">
        <w:rPr>
          <w:rFonts w:ascii="Times New Roman" w:hAnsi="Times New Roman" w:cs="Times New Roman"/>
          <w:sz w:val="24"/>
          <w:szCs w:val="24"/>
        </w:rPr>
        <w:t xml:space="preserve"> ve fırtınalı havalarda fırın çalıştırılmamalıdır.</w:t>
      </w:r>
    </w:p>
    <w:p w14:paraId="2CCBC4D1" w14:textId="2110F16C" w:rsidR="001943DB" w:rsidRPr="00C449FD" w:rsidRDefault="00C449FD" w:rsidP="00C449FD">
      <w:pPr>
        <w:jc w:val="both"/>
        <w:rPr>
          <w:rFonts w:ascii="Times New Roman" w:hAnsi="Times New Roman" w:cs="Times New Roman"/>
          <w:sz w:val="24"/>
          <w:szCs w:val="24"/>
        </w:rPr>
      </w:pPr>
      <w:r w:rsidRPr="00C449FD">
        <w:rPr>
          <w:rFonts w:ascii="Times New Roman" w:hAnsi="Times New Roman" w:cs="Times New Roman"/>
          <w:sz w:val="24"/>
          <w:szCs w:val="24"/>
        </w:rPr>
        <w:t>3-Fırın ç</w:t>
      </w:r>
      <w:r>
        <w:rPr>
          <w:rFonts w:ascii="Times New Roman" w:hAnsi="Times New Roman" w:cs="Times New Roman"/>
          <w:sz w:val="24"/>
          <w:szCs w:val="24"/>
        </w:rPr>
        <w:t xml:space="preserve">alışırken kapağı </w:t>
      </w:r>
      <w:r w:rsidRPr="00C449FD">
        <w:rPr>
          <w:rFonts w:ascii="Times New Roman" w:hAnsi="Times New Roman" w:cs="Times New Roman"/>
          <w:sz w:val="24"/>
          <w:szCs w:val="24"/>
        </w:rPr>
        <w:t>kapalı olmalıdır, asla açılmamalıdır.</w:t>
      </w:r>
    </w:p>
    <w:p w14:paraId="204A44B8" w14:textId="30E65456" w:rsidR="001943DB" w:rsidRPr="00C449FD" w:rsidRDefault="00C449FD" w:rsidP="00C449FD">
      <w:pPr>
        <w:jc w:val="both"/>
        <w:rPr>
          <w:rFonts w:ascii="Times New Roman" w:hAnsi="Times New Roman" w:cs="Times New Roman"/>
          <w:sz w:val="24"/>
          <w:szCs w:val="24"/>
        </w:rPr>
      </w:pPr>
      <w:r w:rsidRPr="00C449FD">
        <w:rPr>
          <w:rFonts w:ascii="Times New Roman" w:hAnsi="Times New Roman" w:cs="Times New Roman"/>
          <w:sz w:val="24"/>
          <w:szCs w:val="24"/>
        </w:rPr>
        <w:t>4-Fırın içine mal</w:t>
      </w:r>
      <w:r>
        <w:rPr>
          <w:rFonts w:ascii="Times New Roman" w:hAnsi="Times New Roman" w:cs="Times New Roman"/>
          <w:sz w:val="24"/>
          <w:szCs w:val="24"/>
        </w:rPr>
        <w:t xml:space="preserve">zeme yüklenirken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resistanslara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9FD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C449FD">
        <w:rPr>
          <w:rFonts w:ascii="Times New Roman" w:hAnsi="Times New Roman" w:cs="Times New Roman"/>
          <w:sz w:val="24"/>
          <w:szCs w:val="24"/>
        </w:rPr>
        <w:t>termokupula</w:t>
      </w:r>
      <w:proofErr w:type="spellEnd"/>
      <w:r w:rsidRPr="00C449FD">
        <w:rPr>
          <w:rFonts w:ascii="Times New Roman" w:hAnsi="Times New Roman" w:cs="Times New Roman"/>
          <w:sz w:val="24"/>
          <w:szCs w:val="24"/>
        </w:rPr>
        <w:t xml:space="preserve"> temas etmemesine dikkat edilmelidir.</w:t>
      </w:r>
    </w:p>
    <w:p w14:paraId="5C3B028F" w14:textId="7D41D929" w:rsidR="001943DB" w:rsidRPr="00C449FD" w:rsidRDefault="00C449FD" w:rsidP="00C449FD">
      <w:pPr>
        <w:jc w:val="both"/>
        <w:rPr>
          <w:rFonts w:ascii="Times New Roman" w:hAnsi="Times New Roman" w:cs="Times New Roman"/>
          <w:sz w:val="24"/>
          <w:szCs w:val="24"/>
        </w:rPr>
      </w:pPr>
      <w:r w:rsidRPr="00C449FD">
        <w:rPr>
          <w:rFonts w:ascii="Times New Roman" w:hAnsi="Times New Roman" w:cs="Times New Roman"/>
          <w:sz w:val="24"/>
          <w:szCs w:val="24"/>
        </w:rPr>
        <w:t>5-Fırın kesinlikle yanıcı maddelerle ve sıvılarla temas etmemelidir.</w:t>
      </w:r>
    </w:p>
    <w:p w14:paraId="5EDE1F3C" w14:textId="0E6F4007" w:rsidR="001943DB" w:rsidRPr="00C449FD" w:rsidRDefault="00C449FD" w:rsidP="00C449FD">
      <w:pPr>
        <w:jc w:val="both"/>
        <w:rPr>
          <w:rFonts w:ascii="Times New Roman" w:hAnsi="Times New Roman" w:cs="Times New Roman"/>
          <w:sz w:val="24"/>
          <w:szCs w:val="24"/>
        </w:rPr>
      </w:pPr>
      <w:r w:rsidRPr="00C449FD">
        <w:rPr>
          <w:rFonts w:ascii="Times New Roman" w:hAnsi="Times New Roman" w:cs="Times New Roman"/>
          <w:sz w:val="24"/>
          <w:szCs w:val="24"/>
        </w:rPr>
        <w:t>6-F</w:t>
      </w:r>
      <w:r>
        <w:rPr>
          <w:rFonts w:ascii="Times New Roman" w:hAnsi="Times New Roman" w:cs="Times New Roman"/>
          <w:sz w:val="24"/>
          <w:szCs w:val="24"/>
        </w:rPr>
        <w:t xml:space="preserve">ırın etrafında tiner, gaz </w:t>
      </w:r>
      <w:proofErr w:type="gramStart"/>
      <w:r w:rsidRPr="00C449FD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Pr="00C449FD">
        <w:rPr>
          <w:rFonts w:ascii="Times New Roman" w:hAnsi="Times New Roman" w:cs="Times New Roman"/>
          <w:sz w:val="24"/>
          <w:szCs w:val="24"/>
        </w:rPr>
        <w:t xml:space="preserve"> benzin gibi yanıcı maddeler bulundurulmamalıdır.</w:t>
      </w:r>
    </w:p>
    <w:p w14:paraId="0A61213C" w14:textId="2B45F989" w:rsidR="001943DB" w:rsidRPr="00C449FD" w:rsidRDefault="00C449FD" w:rsidP="00C449FD">
      <w:pPr>
        <w:jc w:val="both"/>
        <w:rPr>
          <w:rFonts w:ascii="Times New Roman" w:hAnsi="Times New Roman" w:cs="Times New Roman"/>
          <w:sz w:val="24"/>
          <w:szCs w:val="24"/>
        </w:rPr>
      </w:pPr>
      <w:r w:rsidRPr="00C449FD">
        <w:rPr>
          <w:rFonts w:ascii="Times New Roman" w:hAnsi="Times New Roman" w:cs="Times New Roman"/>
          <w:sz w:val="24"/>
          <w:szCs w:val="24"/>
        </w:rPr>
        <w:t xml:space="preserve">7-Fırın gıda maddesi pişirmek için kullanılmamalıdır.  </w:t>
      </w:r>
    </w:p>
    <w:p w14:paraId="4B44A581" w14:textId="45DA3363" w:rsidR="001943DB" w:rsidRPr="00C449FD" w:rsidRDefault="00C449FD" w:rsidP="00C449FD">
      <w:pPr>
        <w:jc w:val="both"/>
        <w:rPr>
          <w:rFonts w:ascii="Times New Roman" w:hAnsi="Times New Roman" w:cs="Times New Roman"/>
          <w:sz w:val="24"/>
          <w:szCs w:val="24"/>
        </w:rPr>
      </w:pPr>
      <w:r w:rsidRPr="00C449FD">
        <w:rPr>
          <w:rFonts w:ascii="Times New Roman" w:hAnsi="Times New Roman" w:cs="Times New Roman"/>
          <w:sz w:val="24"/>
          <w:szCs w:val="24"/>
        </w:rPr>
        <w:t>8-Fırın yandığı sırada yoğun bir g</w:t>
      </w:r>
      <w:r>
        <w:rPr>
          <w:rFonts w:ascii="Times New Roman" w:hAnsi="Times New Roman" w:cs="Times New Roman"/>
          <w:sz w:val="24"/>
          <w:szCs w:val="24"/>
        </w:rPr>
        <w:t xml:space="preserve">az çıkışı olmaktadır bu sürede </w:t>
      </w:r>
      <w:r w:rsidRPr="00C449FD">
        <w:rPr>
          <w:rFonts w:ascii="Times New Roman" w:hAnsi="Times New Roman" w:cs="Times New Roman"/>
          <w:sz w:val="24"/>
          <w:szCs w:val="24"/>
        </w:rPr>
        <w:t>fırın odasında durulmamalıdır.</w:t>
      </w:r>
    </w:p>
    <w:p w14:paraId="238E343C" w14:textId="564F023C" w:rsidR="001943DB" w:rsidRPr="00C449FD" w:rsidRDefault="00C449FD" w:rsidP="00C449FD">
      <w:pPr>
        <w:jc w:val="both"/>
        <w:rPr>
          <w:rFonts w:ascii="Times New Roman" w:hAnsi="Times New Roman" w:cs="Times New Roman"/>
          <w:sz w:val="24"/>
          <w:szCs w:val="24"/>
        </w:rPr>
      </w:pPr>
      <w:r w:rsidRPr="00C449FD">
        <w:rPr>
          <w:rFonts w:ascii="Times New Roman" w:hAnsi="Times New Roman" w:cs="Times New Roman"/>
          <w:sz w:val="24"/>
          <w:szCs w:val="24"/>
        </w:rPr>
        <w:t>9-Fırın 100 dereceye gelmeden soğutma amacı ile kapağı açık bırakılmamalı</w:t>
      </w:r>
      <w:r>
        <w:rPr>
          <w:rFonts w:ascii="Times New Roman" w:hAnsi="Times New Roman" w:cs="Times New Roman"/>
          <w:sz w:val="24"/>
          <w:szCs w:val="24"/>
        </w:rPr>
        <w:t xml:space="preserve">, kapağı en erken 100 derecede </w:t>
      </w:r>
      <w:r w:rsidRPr="00C449FD">
        <w:rPr>
          <w:rFonts w:ascii="Times New Roman" w:hAnsi="Times New Roman" w:cs="Times New Roman"/>
          <w:sz w:val="24"/>
          <w:szCs w:val="24"/>
        </w:rPr>
        <w:t>yavaş yavaş aralanarak açılmalıdır.</w:t>
      </w:r>
    </w:p>
    <w:p w14:paraId="2176AAA1" w14:textId="234D21E0" w:rsidR="001943DB" w:rsidRPr="00C449FD" w:rsidRDefault="00C449FD" w:rsidP="00C449FD">
      <w:pPr>
        <w:jc w:val="both"/>
        <w:rPr>
          <w:rFonts w:ascii="Times New Roman" w:hAnsi="Times New Roman" w:cs="Times New Roman"/>
          <w:sz w:val="24"/>
          <w:szCs w:val="24"/>
        </w:rPr>
      </w:pPr>
      <w:r w:rsidRPr="00C449FD">
        <w:rPr>
          <w:rFonts w:ascii="Times New Roman" w:hAnsi="Times New Roman" w:cs="Times New Roman"/>
          <w:sz w:val="24"/>
          <w:szCs w:val="24"/>
        </w:rPr>
        <w:t>10-Fırın aşırı yüklenmemelidir.</w:t>
      </w:r>
    </w:p>
    <w:p w14:paraId="607CAB3E" w14:textId="4B22E249" w:rsidR="001943DB" w:rsidRPr="00C449FD" w:rsidRDefault="00C449FD" w:rsidP="00C449FD">
      <w:pPr>
        <w:jc w:val="both"/>
        <w:rPr>
          <w:rFonts w:ascii="Times New Roman" w:hAnsi="Times New Roman" w:cs="Times New Roman"/>
          <w:sz w:val="24"/>
          <w:szCs w:val="24"/>
        </w:rPr>
      </w:pPr>
      <w:r w:rsidRPr="00C449FD">
        <w:rPr>
          <w:rFonts w:ascii="Times New Roman" w:hAnsi="Times New Roman" w:cs="Times New Roman"/>
          <w:sz w:val="24"/>
          <w:szCs w:val="24"/>
        </w:rPr>
        <w:t>11-F</w:t>
      </w:r>
      <w:r>
        <w:rPr>
          <w:rFonts w:ascii="Times New Roman" w:hAnsi="Times New Roman" w:cs="Times New Roman"/>
          <w:sz w:val="24"/>
          <w:szCs w:val="24"/>
        </w:rPr>
        <w:t xml:space="preserve">ırında </w:t>
      </w:r>
      <w:r w:rsidRPr="00C449FD">
        <w:rPr>
          <w:rFonts w:ascii="Times New Roman" w:hAnsi="Times New Roman" w:cs="Times New Roman"/>
          <w:sz w:val="24"/>
          <w:szCs w:val="24"/>
        </w:rPr>
        <w:t xml:space="preserve">bisküvi pişirimi yapıldığında camlar açık tutulmalı hava </w:t>
      </w:r>
      <w:proofErr w:type="spellStart"/>
      <w:r w:rsidRPr="00C449FD">
        <w:rPr>
          <w:rFonts w:ascii="Times New Roman" w:hAnsi="Times New Roman" w:cs="Times New Roman"/>
          <w:sz w:val="24"/>
          <w:szCs w:val="24"/>
        </w:rPr>
        <w:t>sirkilasyonu</w:t>
      </w:r>
      <w:proofErr w:type="spellEnd"/>
      <w:r w:rsidRPr="00C449FD">
        <w:rPr>
          <w:rFonts w:ascii="Times New Roman" w:hAnsi="Times New Roman" w:cs="Times New Roman"/>
          <w:sz w:val="24"/>
          <w:szCs w:val="24"/>
        </w:rPr>
        <w:t xml:space="preserve"> sağlanmalıdır.</w:t>
      </w:r>
    </w:p>
    <w:p w14:paraId="29C251AD" w14:textId="06C27B67" w:rsidR="001943DB" w:rsidRPr="00C449FD" w:rsidRDefault="00C449FD" w:rsidP="00C449FD">
      <w:pPr>
        <w:jc w:val="both"/>
        <w:rPr>
          <w:rFonts w:ascii="Times New Roman" w:hAnsi="Times New Roman" w:cs="Times New Roman"/>
          <w:sz w:val="24"/>
          <w:szCs w:val="24"/>
        </w:rPr>
      </w:pPr>
      <w:r w:rsidRPr="00C449FD">
        <w:rPr>
          <w:rFonts w:ascii="Times New Roman" w:hAnsi="Times New Roman" w:cs="Times New Roman"/>
          <w:sz w:val="24"/>
          <w:szCs w:val="24"/>
        </w:rPr>
        <w:t>12-Meydana gelecek herhangi bir arıza ve sık</w:t>
      </w:r>
      <w:r>
        <w:rPr>
          <w:rFonts w:ascii="Times New Roman" w:hAnsi="Times New Roman" w:cs="Times New Roman"/>
          <w:sz w:val="24"/>
          <w:szCs w:val="24"/>
        </w:rPr>
        <w:t xml:space="preserve">ıntı durumunda </w:t>
      </w:r>
      <w:r w:rsidRPr="00C449FD">
        <w:rPr>
          <w:rFonts w:ascii="Times New Roman" w:hAnsi="Times New Roman" w:cs="Times New Roman"/>
          <w:sz w:val="24"/>
          <w:szCs w:val="24"/>
        </w:rPr>
        <w:t>yetkili firma aranmalıdır.</w:t>
      </w:r>
    </w:p>
    <w:p w14:paraId="3A56EB23" w14:textId="77777777" w:rsidR="00C449FD" w:rsidRDefault="00C449FD" w:rsidP="00C449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C705C0" w14:textId="6A023090" w:rsidR="00FC26C0" w:rsidRPr="00C449FD" w:rsidRDefault="00C449FD" w:rsidP="001943DB">
      <w:pPr>
        <w:rPr>
          <w:rFonts w:ascii="Times New Roman" w:hAnsi="Times New Roman" w:cs="Times New Roman"/>
        </w:rPr>
      </w:pPr>
      <w:r w:rsidRPr="00C449FD">
        <w:rPr>
          <w:rFonts w:ascii="Times New Roman" w:hAnsi="Times New Roman" w:cs="Times New Roman"/>
        </w:rPr>
        <w:t xml:space="preserve">*0 274 </w:t>
      </w:r>
      <w:r w:rsidR="00DD33BF">
        <w:rPr>
          <w:rFonts w:ascii="Times New Roman" w:hAnsi="Times New Roman" w:cs="Times New Roman"/>
        </w:rPr>
        <w:t xml:space="preserve">225 17 18  YETKİLİ FİRMANIN </w:t>
      </w:r>
      <w:bookmarkStart w:id="0" w:name="_GoBack"/>
      <w:bookmarkEnd w:id="0"/>
      <w:r w:rsidRPr="00C449FD">
        <w:rPr>
          <w:rFonts w:ascii="Times New Roman" w:hAnsi="Times New Roman" w:cs="Times New Roman"/>
        </w:rPr>
        <w:t>NUMARASIDIR.</w:t>
      </w:r>
    </w:p>
    <w:sectPr w:rsidR="00FC26C0" w:rsidRPr="00C449FD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E4BF3"/>
    <w:rsid w:val="001943DB"/>
    <w:rsid w:val="003457EF"/>
    <w:rsid w:val="003C1167"/>
    <w:rsid w:val="005E09C2"/>
    <w:rsid w:val="00656FD5"/>
    <w:rsid w:val="007473D7"/>
    <w:rsid w:val="00764036"/>
    <w:rsid w:val="008237DA"/>
    <w:rsid w:val="00876D40"/>
    <w:rsid w:val="00936BEB"/>
    <w:rsid w:val="00951B7A"/>
    <w:rsid w:val="00C449FD"/>
    <w:rsid w:val="00DD33BF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4316"/>
  <w15:docId w15:val="{990E67C2-5DB0-4B18-AAD3-479583E0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943DB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943DB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C44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geren@nku.edu.tr" TargetMode="External"/><Relationship Id="rId5" Type="http://schemas.openxmlformats.org/officeDocument/2006/relationships/hyperlink" Target="mailto:dkuyrukcu@nk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STRATEJI-3</cp:lastModifiedBy>
  <cp:revision>3</cp:revision>
  <dcterms:created xsi:type="dcterms:W3CDTF">2021-12-02T13:08:00Z</dcterms:created>
  <dcterms:modified xsi:type="dcterms:W3CDTF">2021-12-02T13:09:00Z</dcterms:modified>
</cp:coreProperties>
</file>