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9E210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D452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D452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D4528">
              <w:rPr>
                <w:b/>
                <w:sz w:val="24"/>
                <w:szCs w:val="24"/>
              </w:rPr>
              <w:t xml:space="preserve">Standart 2: </w:t>
            </w:r>
            <w:r w:rsidRPr="007D4528">
              <w:rPr>
                <w:sz w:val="24"/>
                <w:szCs w:val="24"/>
              </w:rPr>
              <w:t>Misyon, Organizasyon Yapısı ve Görevler</w:t>
            </w:r>
            <w:r w:rsidRPr="007D45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D4528" w:rsidRDefault="007106C8" w:rsidP="00C90F0A">
            <w:pPr>
              <w:rPr>
                <w:rFonts w:eastAsia="Calibri"/>
              </w:rPr>
            </w:pPr>
            <w:r w:rsidRPr="007D4528">
              <w:rPr>
                <w:b/>
                <w:sz w:val="24"/>
                <w:szCs w:val="24"/>
              </w:rPr>
              <w:t xml:space="preserve">2.2. </w:t>
            </w:r>
            <w:r w:rsidRPr="007D452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D4528">
              <w:rPr>
                <w:sz w:val="24"/>
                <w:szCs w:val="24"/>
              </w:rPr>
              <w:t>D</w:t>
            </w:r>
            <w:r w:rsidRPr="007D4528">
              <w:rPr>
                <w:sz w:val="24"/>
                <w:szCs w:val="24"/>
              </w:rPr>
              <w:t>uyurulmalıdır.</w:t>
            </w:r>
          </w:p>
        </w:tc>
      </w:tr>
      <w:tr w:rsidR="00881B5C" w:rsidRPr="007D452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7D4528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D452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02B47F7" w:rsidR="00DA3905" w:rsidRPr="007D4528" w:rsidRDefault="00AF6CDE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Komisyonu Başkanı</w:t>
            </w:r>
          </w:p>
        </w:tc>
      </w:tr>
      <w:tr w:rsidR="00881B5C" w:rsidRPr="007D4528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026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026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FB33A73" w:rsidR="00881B5C" w:rsidRPr="00B00262" w:rsidRDefault="00B00262" w:rsidP="00881B5C">
            <w:pPr>
              <w:rPr>
                <w:sz w:val="24"/>
                <w:szCs w:val="24"/>
              </w:rPr>
            </w:pPr>
            <w:r w:rsidRPr="00B00262">
              <w:rPr>
                <w:sz w:val="24"/>
                <w:szCs w:val="24"/>
              </w:rPr>
              <w:t>-</w:t>
            </w:r>
          </w:p>
        </w:tc>
      </w:tr>
      <w:tr w:rsidR="00124DA5" w:rsidRPr="007D4528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7D4528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D452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7D4528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7D452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D452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7D4528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D452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45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7D4528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52B7E82" w14:textId="51273AE9" w:rsidR="00B00262" w:rsidRPr="00B00262" w:rsidRDefault="00B00262" w:rsidP="00B0026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262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DA78FEC" w14:textId="6999A5FD" w:rsidR="00A919FF" w:rsidRPr="00797666" w:rsidRDefault="00A919FF" w:rsidP="009E210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E2104" w:rsidRPr="00B002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ğrencilerin </w:t>
            </w:r>
            <w:r w:rsidR="009E2104" w:rsidRPr="00B0026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staj</w:t>
            </w:r>
            <w:r w:rsidR="009E2104" w:rsidRPr="00B002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ve</w:t>
            </w:r>
            <w:r w:rsidR="009E2104" w:rsidRPr="007D452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eğitim uygulamaları yapmalarını sağlamak amacıyla gerekli ön bilgileri sağla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mak</w:t>
            </w:r>
            <w:r w:rsidR="00B0026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</w:p>
          <w:p w14:paraId="7F055D16" w14:textId="2D3DC1EA" w:rsidR="00797666" w:rsidRPr="00A919FF" w:rsidRDefault="00797666" w:rsidP="009E210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sz w:val="24"/>
                <w:szCs w:val="24"/>
              </w:rPr>
              <w:t>Öğrencilerin, staj uygulama esaslarına uygun olarak stajlarını yapıp yapmadığını kontrol etmek</w:t>
            </w:r>
            <w:r w:rsidR="00B00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71960" w14:textId="011C0E0F" w:rsidR="00797666" w:rsidRDefault="00797666" w:rsidP="00A5488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66">
              <w:rPr>
                <w:rFonts w:ascii="Times New Roman" w:hAnsi="Times New Roman" w:cs="Times New Roman"/>
                <w:sz w:val="24"/>
                <w:szCs w:val="24"/>
              </w:rPr>
              <w:t>Öğrencilerin staj yapacakları resmi yada özel kuruluşlardaki staj yerlerinin niteliklerine, stajda dikkat edilecek hususlara, staj defterlerinin düzenleme biçimine, yapılan stajların uygunluğuna ilişkin kararlar almak ve bu kararların uygu</w:t>
            </w:r>
            <w:r w:rsidR="00B00262">
              <w:rPr>
                <w:rFonts w:ascii="Times New Roman" w:hAnsi="Times New Roman" w:cs="Times New Roman"/>
                <w:sz w:val="24"/>
                <w:szCs w:val="24"/>
              </w:rPr>
              <w:t>lanmasını öğrencilere duyurmak,</w:t>
            </w:r>
          </w:p>
          <w:p w14:paraId="7C0CBBB4" w14:textId="47EBF044" w:rsidR="00797666" w:rsidRPr="002F71A2" w:rsidRDefault="00797666" w:rsidP="007976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taktirde öğrencileri staj </w:t>
            </w:r>
            <w:r w:rsidR="00B00262">
              <w:rPr>
                <w:rFonts w:ascii="Times New Roman" w:hAnsi="Times New Roman" w:cs="Times New Roman"/>
                <w:sz w:val="24"/>
                <w:szCs w:val="24"/>
              </w:rPr>
              <w:t>yaptıkları işyerinde denetlemek,</w:t>
            </w:r>
          </w:p>
          <w:p w14:paraId="3F2F54C7" w14:textId="31201017" w:rsidR="00F70488" w:rsidRPr="00797666" w:rsidRDefault="00797666" w:rsidP="00A5488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sz w:val="24"/>
                <w:szCs w:val="24"/>
              </w:rPr>
              <w:t>Öğrencilerin staj yerlerini kendilerinin bulmaları halinde bu iş yerl</w:t>
            </w:r>
            <w:r w:rsidR="00B00262">
              <w:rPr>
                <w:rFonts w:ascii="Times New Roman" w:hAnsi="Times New Roman" w:cs="Times New Roman"/>
                <w:sz w:val="24"/>
                <w:szCs w:val="24"/>
              </w:rPr>
              <w:t>erinin uygunluğuna karar vermek,</w:t>
            </w:r>
            <w:r w:rsidR="00F70488" w:rsidRPr="00797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72BFDC76" w14:textId="15D41DA1" w:rsidR="00B96DD5" w:rsidRPr="007D4528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7D45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7D45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7D45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7D45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0DE457E2" w:rsidR="00557988" w:rsidRPr="007D4528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AF6CDE">
              <w:rPr>
                <w:sz w:val="24"/>
                <w:szCs w:val="24"/>
              </w:rPr>
              <w:t>Staj Komisyonu Başkanı</w:t>
            </w:r>
            <w:r w:rsidR="00A919F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arafından kendisine verilen diğer görevleri yapmak, </w:t>
            </w:r>
          </w:p>
          <w:p w14:paraId="79D3BFCD" w14:textId="4F8B0E07" w:rsidR="007106C8" w:rsidRPr="007D4528" w:rsidRDefault="00921A76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Tekirdağ Namık Kemal Üniversitesi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Staj</w:t>
            </w:r>
            <w:r w:rsidRPr="00733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Komisyonu Üyesi </w:t>
            </w:r>
            <w:r w:rsidRPr="00DB6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B6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DE">
              <w:rPr>
                <w:sz w:val="24"/>
                <w:szCs w:val="24"/>
              </w:rPr>
              <w:t>Staj Komisyonu Başkanı</w:t>
            </w:r>
            <w:r w:rsidR="00AF6CDE"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988"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7D4528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7D4528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7D4528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7D4528" w:rsidRDefault="00384C35" w:rsidP="00384C35">
            <w:pPr>
              <w:rPr>
                <w:b/>
                <w:color w:val="000000" w:themeColor="text1"/>
              </w:rPr>
            </w:pPr>
            <w:r w:rsidRPr="007D452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AB85869" w:rsidR="00384C35" w:rsidRPr="007D4528" w:rsidRDefault="00495A3A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Öğrencinin stajının başarılı kabul edilebilmesi için “Kurum/Kuruluş Öğrenci Staj Değerlendirme Formu”, “Öğrenci Staj Raporu”, stajla ilgili ek bilgi ve belgelerin ön değerlendirmesi “Bölüm Staj Değerlendirme Komisyonu” tarafından yapılır. “Bölüm Staj Komisyonu”; verilen “Değerlendirme Notları”nı da dikkate alarak yapacağı değerlendirme sonucunda öğrencinin, stajında başarılı/başarısız olduğuna karar verir.</w:t>
            </w:r>
          </w:p>
        </w:tc>
      </w:tr>
      <w:tr w:rsidR="00384C35" w:rsidRPr="007D4528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7D4528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D4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7D45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52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7D45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7D45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7D45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7D4528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7D4528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-Yönergeler</w:t>
            </w:r>
          </w:p>
          <w:p w14:paraId="1F49C033" w14:textId="7B217872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52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E16AB5E" w14:textId="56B91C06" w:rsidR="00921A76" w:rsidRPr="007D4528" w:rsidRDefault="00921A76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165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  <w:p w14:paraId="6B5F20C4" w14:textId="77777777" w:rsidR="00384C35" w:rsidRPr="007D45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452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7D4528" w:rsidRDefault="00384C35" w:rsidP="00384C35">
            <w:pPr>
              <w:jc w:val="both"/>
              <w:rPr>
                <w:sz w:val="24"/>
                <w:szCs w:val="24"/>
              </w:rPr>
            </w:pPr>
            <w:r w:rsidRPr="007D452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7D4528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7D4528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5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0E6D95CF" w:rsidR="00384C35" w:rsidRPr="007D4528" w:rsidRDefault="00921A76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4165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Birimine bağlı tüm alt birimler ve İlgili Dış Paydaşlar.</w:t>
            </w:r>
          </w:p>
        </w:tc>
      </w:tr>
      <w:tr w:rsidR="00384C35" w:rsidRPr="007D4528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7D45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52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7D45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7D45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7D4528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7D45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52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7D45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7D4528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7D45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52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7D45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452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D452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D452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84BDE" w14:textId="77777777" w:rsidR="00AE6515" w:rsidRDefault="00AE6515">
      <w:r>
        <w:separator/>
      </w:r>
    </w:p>
  </w:endnote>
  <w:endnote w:type="continuationSeparator" w:id="0">
    <w:p w14:paraId="11BE9A6D" w14:textId="77777777" w:rsidR="00AE6515" w:rsidRDefault="00AE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4D46" w14:textId="77777777" w:rsidR="00B00262" w:rsidRDefault="00B00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9ABE952" w:rsidR="00F10AA1" w:rsidRDefault="00B00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CAB45D8" w:rsidR="00F10AA1" w:rsidRDefault="00B00262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  <w:bookmarkStart w:id="0" w:name="_GoBack"/>
          <w:bookmarkEnd w:id="0"/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9CA7" w14:textId="77777777" w:rsidR="00B00262" w:rsidRDefault="00B00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E7102" w14:textId="77777777" w:rsidR="00AE6515" w:rsidRDefault="00AE6515">
      <w:r>
        <w:separator/>
      </w:r>
    </w:p>
  </w:footnote>
  <w:footnote w:type="continuationSeparator" w:id="0">
    <w:p w14:paraId="1503CDDD" w14:textId="77777777" w:rsidR="00AE6515" w:rsidRDefault="00AE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7B90F0C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B00262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B00262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B421DC9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00262">
            <w:rPr>
              <w:rFonts w:eastAsia="Calibri"/>
            </w:rPr>
            <w:t>400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4E4C11" w:rsidR="007106C8" w:rsidRPr="00465F78" w:rsidRDefault="00B0026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3922BD" w14:textId="55B47281" w:rsidR="00F70488" w:rsidRDefault="009E2104" w:rsidP="00AF6CD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STAJ KOMİSYONU</w:t>
          </w:r>
          <w:r w:rsidR="00A919FF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E7F71AE" w:rsidR="000D6934" w:rsidRPr="00465F78" w:rsidRDefault="00B23AFE" w:rsidP="00AF6CD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1CB0" w14:textId="77777777" w:rsidR="00B00262" w:rsidRDefault="00B00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24268"/>
    <w:rsid w:val="00124DA5"/>
    <w:rsid w:val="0017102E"/>
    <w:rsid w:val="001B6ADD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95A3A"/>
    <w:rsid w:val="004D4559"/>
    <w:rsid w:val="004F5A70"/>
    <w:rsid w:val="0052777A"/>
    <w:rsid w:val="00557988"/>
    <w:rsid w:val="0057092C"/>
    <w:rsid w:val="00596226"/>
    <w:rsid w:val="005B48D5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A7E11"/>
    <w:rsid w:val="006B59C2"/>
    <w:rsid w:val="006D4AA1"/>
    <w:rsid w:val="00704F2B"/>
    <w:rsid w:val="007106C8"/>
    <w:rsid w:val="00712F49"/>
    <w:rsid w:val="00715FBA"/>
    <w:rsid w:val="00726529"/>
    <w:rsid w:val="00731492"/>
    <w:rsid w:val="00750611"/>
    <w:rsid w:val="00784163"/>
    <w:rsid w:val="00797666"/>
    <w:rsid w:val="007D4528"/>
    <w:rsid w:val="00805CAA"/>
    <w:rsid w:val="0081088C"/>
    <w:rsid w:val="00811CD8"/>
    <w:rsid w:val="008262C8"/>
    <w:rsid w:val="00845578"/>
    <w:rsid w:val="00857EB8"/>
    <w:rsid w:val="008710D7"/>
    <w:rsid w:val="00876F40"/>
    <w:rsid w:val="00881B5C"/>
    <w:rsid w:val="008A611D"/>
    <w:rsid w:val="008A71DC"/>
    <w:rsid w:val="008B0C64"/>
    <w:rsid w:val="008E2B6F"/>
    <w:rsid w:val="00921A76"/>
    <w:rsid w:val="00972D33"/>
    <w:rsid w:val="00986997"/>
    <w:rsid w:val="00997E05"/>
    <w:rsid w:val="009C0198"/>
    <w:rsid w:val="009C2AD7"/>
    <w:rsid w:val="009D1BC3"/>
    <w:rsid w:val="009E2104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73284"/>
    <w:rsid w:val="00A919FF"/>
    <w:rsid w:val="00AA0D36"/>
    <w:rsid w:val="00AA250D"/>
    <w:rsid w:val="00AA323C"/>
    <w:rsid w:val="00AC3AC3"/>
    <w:rsid w:val="00AC7F2E"/>
    <w:rsid w:val="00AE6515"/>
    <w:rsid w:val="00AF6CDE"/>
    <w:rsid w:val="00B00262"/>
    <w:rsid w:val="00B23AFE"/>
    <w:rsid w:val="00B96DD5"/>
    <w:rsid w:val="00BA6FCE"/>
    <w:rsid w:val="00BC2284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A3905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12146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10</cp:revision>
  <cp:lastPrinted>2021-04-27T10:03:00Z</cp:lastPrinted>
  <dcterms:created xsi:type="dcterms:W3CDTF">2022-11-07T14:32:00Z</dcterms:created>
  <dcterms:modified xsi:type="dcterms:W3CDTF">2022-11-12T16:27:00Z</dcterms:modified>
</cp:coreProperties>
</file>