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EC68" w14:textId="539D2FBD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F0D33" w14:textId="77777777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br/>
      </w: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Amaç, Kapsam, Tanımlar</w:t>
      </w:r>
    </w:p>
    <w:p w14:paraId="525A38F0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</w:p>
    <w:p w14:paraId="6A47401A" w14:textId="77777777" w:rsidR="00F50D57" w:rsidRPr="00AE3110" w:rsidRDefault="00F50D57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17D" w:rsidRPr="00AE3110">
        <w:rPr>
          <w:rFonts w:ascii="Times New Roman" w:eastAsia="Times New Roman" w:hAnsi="Times New Roman" w:cs="Times New Roman"/>
          <w:b/>
          <w:sz w:val="24"/>
          <w:szCs w:val="24"/>
        </w:rPr>
        <w:t>– (1)</w:t>
      </w:r>
      <w:r w:rsidR="00C1217D" w:rsidRPr="00AE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İlgili bu formda yer alan esaslar;  Tekirdağ Namık Kemal Üniversitesi Sağlık Yüksekokulu</w:t>
      </w: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Staj Komisyonu çalışma usul ve esaslarını belirlemek amacıyla düzenlenmiştir.</w:t>
      </w:r>
    </w:p>
    <w:p w14:paraId="4A731B62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EE54B2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</w:p>
    <w:p w14:paraId="1E33FF31" w14:textId="77777777" w:rsidR="00F50D57" w:rsidRPr="00AE3110" w:rsidRDefault="00C1217D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2- (1) </w:t>
      </w:r>
      <w:r w:rsidR="00F50D57" w:rsidRPr="00AE3110">
        <w:rPr>
          <w:rFonts w:ascii="Times New Roman" w:eastAsia="Times New Roman" w:hAnsi="Times New Roman" w:cs="Times New Roman"/>
          <w:sz w:val="24"/>
          <w:szCs w:val="24"/>
        </w:rPr>
        <w:t>Tekirdağ Namık Kemal Üniversitesi Sağlık Yüksekokulu</w:t>
      </w:r>
      <w:r w:rsidR="00F50D57"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50D57" w:rsidRPr="00AE3110">
        <w:rPr>
          <w:rFonts w:ascii="Times New Roman" w:eastAsia="Times New Roman" w:hAnsi="Times New Roman" w:cs="Times New Roman"/>
          <w:sz w:val="24"/>
          <w:szCs w:val="24"/>
        </w:rPr>
        <w:t>Staj Komisyonu’nun oluşumu, yönetim organları, çalışma ilkeleri ve görevlerini kapsar.</w:t>
      </w:r>
    </w:p>
    <w:p w14:paraId="4BD1BC10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893AB" w14:textId="77777777" w:rsidR="00F50D57" w:rsidRPr="00AE3110" w:rsidRDefault="00F50D57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TANIMLAR</w:t>
      </w:r>
    </w:p>
    <w:p w14:paraId="57B5E980" w14:textId="77777777" w:rsidR="00F50D57" w:rsidRPr="00AE3110" w:rsidRDefault="00F50D57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1217D" w:rsidRPr="00AE3110">
        <w:rPr>
          <w:rFonts w:ascii="Times New Roman" w:eastAsia="Times New Roman" w:hAnsi="Times New Roman" w:cs="Times New Roman"/>
          <w:b/>
          <w:sz w:val="24"/>
          <w:szCs w:val="24"/>
        </w:rPr>
        <w:t>3-(1)</w:t>
      </w: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Tekirdağ Namık Kemal Üniversitesi Sağlık Yüksekokulu</w:t>
      </w: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Staj Komisyonu’nun çalışma esaslarında yer alan tanım ve kısaltmaları ifade eder.</w:t>
      </w:r>
    </w:p>
    <w:p w14:paraId="78CBC04B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E3110">
        <w:rPr>
          <w:b/>
          <w:sz w:val="24"/>
          <w:szCs w:val="24"/>
        </w:rPr>
        <w:t>Üniversite:</w:t>
      </w:r>
      <w:r w:rsidRPr="00AE3110">
        <w:rPr>
          <w:sz w:val="24"/>
          <w:szCs w:val="24"/>
        </w:rPr>
        <w:t xml:space="preserve"> Tekirdağ Namık Kemal Üniversitesi</w:t>
      </w:r>
    </w:p>
    <w:p w14:paraId="3B9CF38F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E3110">
        <w:rPr>
          <w:b/>
          <w:sz w:val="24"/>
          <w:szCs w:val="24"/>
        </w:rPr>
        <w:t xml:space="preserve">Bölüm: </w:t>
      </w:r>
      <w:r w:rsidRPr="00AE3110">
        <w:rPr>
          <w:sz w:val="24"/>
          <w:szCs w:val="24"/>
        </w:rPr>
        <w:t>Acil Yardım ve Afet Yönetimi Bölümü</w:t>
      </w:r>
    </w:p>
    <w:p w14:paraId="0F388799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E3110">
        <w:rPr>
          <w:b/>
          <w:sz w:val="24"/>
          <w:szCs w:val="24"/>
        </w:rPr>
        <w:t>Yüksekokul:</w:t>
      </w:r>
      <w:r w:rsidRPr="00AE3110">
        <w:rPr>
          <w:sz w:val="24"/>
          <w:szCs w:val="24"/>
        </w:rPr>
        <w:t xml:space="preserve"> Sağlık Yüksekokulu Müdürlüğü</w:t>
      </w:r>
    </w:p>
    <w:p w14:paraId="06B6B979" w14:textId="77777777" w:rsidR="00C1217D" w:rsidRPr="00AE3110" w:rsidRDefault="00C1217D" w:rsidP="00AE3110">
      <w:pPr>
        <w:pStyle w:val="Liste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E3110">
        <w:rPr>
          <w:b/>
          <w:sz w:val="24"/>
          <w:szCs w:val="24"/>
        </w:rPr>
        <w:t>Yüksekokul Müdürü:</w:t>
      </w:r>
      <w:r w:rsidRPr="00AE3110">
        <w:rPr>
          <w:sz w:val="24"/>
          <w:szCs w:val="24"/>
        </w:rPr>
        <w:t xml:space="preserve"> Tekirdağ Namık Kemal Üniversitesi Sağlık Yüksekokulu Müdürü</w:t>
      </w:r>
    </w:p>
    <w:p w14:paraId="2AF615F9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Staj Komisyonu:</w:t>
      </w:r>
      <w:r w:rsidRPr="00AE3110">
        <w:rPr>
          <w:sz w:val="24"/>
          <w:szCs w:val="24"/>
        </w:rPr>
        <w:t xml:space="preserve"> Tekirdağ Namık Kemal Üniversitesi Sağlık Yüksekokulu, Staj Komisyonu</w:t>
      </w:r>
    </w:p>
    <w:p w14:paraId="3DB5C215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Başkan:</w:t>
      </w:r>
      <w:r w:rsidRPr="00AE3110">
        <w:rPr>
          <w:sz w:val="24"/>
          <w:szCs w:val="24"/>
        </w:rPr>
        <w:t xml:space="preserve"> Tekirdağ Namık Kemal Üniversitesi Sağlık Yüksekokulu, Staj Komisyonu Başkanı</w:t>
      </w:r>
    </w:p>
    <w:p w14:paraId="00E36431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Eş Başkan:</w:t>
      </w:r>
      <w:r w:rsidRPr="00AE3110">
        <w:rPr>
          <w:sz w:val="24"/>
          <w:szCs w:val="24"/>
        </w:rPr>
        <w:t xml:space="preserve"> Tekirdağ Namık Kemal Üniversitesi Sağlık Yüksekokulu, Staj Komisyonu’nun Eş Başkanı</w:t>
      </w:r>
    </w:p>
    <w:p w14:paraId="2E8766FF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Raportör:</w:t>
      </w:r>
      <w:r w:rsidRPr="00AE3110">
        <w:rPr>
          <w:sz w:val="24"/>
          <w:szCs w:val="24"/>
        </w:rPr>
        <w:t xml:space="preserve"> Tekirdağ Namık Kemal Üniversitesi Sağlık Yüksekokulu, Staj Komisyonu Röportörü</w:t>
      </w:r>
    </w:p>
    <w:p w14:paraId="1B870B26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Üyeler:</w:t>
      </w:r>
      <w:r w:rsidRPr="00AE3110">
        <w:rPr>
          <w:sz w:val="24"/>
          <w:szCs w:val="24"/>
        </w:rPr>
        <w:t xml:space="preserve"> Tekirdağ Namık Kemal Üniversitesi Sağlık Yüksekokulu, Staj Komisyonu’nun üy</w:t>
      </w:r>
      <w:r w:rsidR="00C1217D" w:rsidRPr="00AE3110">
        <w:rPr>
          <w:sz w:val="24"/>
          <w:szCs w:val="24"/>
        </w:rPr>
        <w:t>eleri</w:t>
      </w:r>
    </w:p>
    <w:p w14:paraId="26C36CDD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Akademik Personel:</w:t>
      </w:r>
      <w:r w:rsidRPr="00AE3110">
        <w:rPr>
          <w:sz w:val="24"/>
          <w:szCs w:val="24"/>
        </w:rPr>
        <w:t xml:space="preserve"> Sağlık </w:t>
      </w:r>
      <w:r w:rsidR="00C1217D" w:rsidRPr="00AE3110">
        <w:rPr>
          <w:sz w:val="24"/>
          <w:szCs w:val="24"/>
        </w:rPr>
        <w:t>Yüksekokulu akademik personeli</w:t>
      </w:r>
    </w:p>
    <w:p w14:paraId="32341105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Stajyer öğrenci:</w:t>
      </w:r>
      <w:r w:rsidRPr="00AE3110">
        <w:rPr>
          <w:sz w:val="24"/>
          <w:szCs w:val="24"/>
        </w:rPr>
        <w:t xml:space="preserve"> Acil Yardım ve Afet Yönetimi lisans programının yaz stajı öğrencileri</w:t>
      </w:r>
    </w:p>
    <w:p w14:paraId="127DCDE4" w14:textId="77777777" w:rsidR="00F50D57" w:rsidRPr="00AE3110" w:rsidRDefault="00F50D57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 xml:space="preserve">Staj Alanı: </w:t>
      </w:r>
      <w:r w:rsidRPr="00AE3110">
        <w:rPr>
          <w:sz w:val="24"/>
          <w:szCs w:val="24"/>
        </w:rPr>
        <w:t>Her sınıf için yaz stajları yapılan</w:t>
      </w:r>
      <w:r w:rsidRPr="00AE3110">
        <w:rPr>
          <w:spacing w:val="-2"/>
          <w:sz w:val="24"/>
          <w:szCs w:val="24"/>
        </w:rPr>
        <w:t xml:space="preserve"> </w:t>
      </w:r>
      <w:r w:rsidR="00C1217D" w:rsidRPr="00AE3110">
        <w:rPr>
          <w:sz w:val="24"/>
          <w:szCs w:val="24"/>
        </w:rPr>
        <w:t>birimleri</w:t>
      </w:r>
      <w:r w:rsidR="006F3E8A" w:rsidRPr="00AE3110">
        <w:rPr>
          <w:sz w:val="24"/>
          <w:szCs w:val="24"/>
        </w:rPr>
        <w:t xml:space="preserve"> (2. Sınıfın sonunda 112 veya </w:t>
      </w:r>
      <w:r w:rsidR="006F3E8A" w:rsidRPr="00AE3110">
        <w:rPr>
          <w:sz w:val="24"/>
          <w:szCs w:val="24"/>
        </w:rPr>
        <w:lastRenderedPageBreak/>
        <w:t xml:space="preserve">911 Komuta Merkezleri ile İstasyonları, Kamu veya Vakıf Üniversitelerine bağlı Hastaneler ile Devlet Hastaneleri Acil Servisleri, 3. Sınıfın sonunda Afet ve Acil Durum Müdürlükleri (AFAD), Afet Koordinasyon Merkezleri (AKOM), Türk </w:t>
      </w:r>
      <w:proofErr w:type="spellStart"/>
      <w:r w:rsidR="006F3E8A" w:rsidRPr="00AE3110">
        <w:rPr>
          <w:sz w:val="24"/>
          <w:szCs w:val="24"/>
        </w:rPr>
        <w:t>Kızılayı</w:t>
      </w:r>
      <w:proofErr w:type="spellEnd"/>
      <w:r w:rsidR="006F3E8A" w:rsidRPr="00AE3110">
        <w:rPr>
          <w:sz w:val="24"/>
          <w:szCs w:val="24"/>
        </w:rPr>
        <w:t>, İtfaiye Teşkilatları)</w:t>
      </w:r>
    </w:p>
    <w:p w14:paraId="7F505038" w14:textId="77777777" w:rsidR="00BC20D4" w:rsidRPr="00AE3110" w:rsidRDefault="00BC20D4" w:rsidP="00AE311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3110">
        <w:rPr>
          <w:b/>
          <w:sz w:val="24"/>
          <w:szCs w:val="24"/>
        </w:rPr>
        <w:t>İç ve Dış Paydaş:</w:t>
      </w:r>
      <w:r w:rsidRPr="00AE3110">
        <w:rPr>
          <w:sz w:val="24"/>
          <w:szCs w:val="24"/>
        </w:rPr>
        <w:t xml:space="preserve"> Tekirdağ Namık Kemal Üniversitesi Sağlık Yüksekokulu öğrencileri, öğretim elemanları, yöneticileri, idari personel, öğrenci işleri birimi, ulusal ve uluslararası alanlar ile ilgili kişi, kurum ve kuruluşlarını ifade eder.</w:t>
      </w:r>
    </w:p>
    <w:p w14:paraId="4722793B" w14:textId="77777777" w:rsidR="00F50D57" w:rsidRPr="00AE3110" w:rsidRDefault="00F50D57" w:rsidP="00AE3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987D" w14:textId="77777777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br/>
      </w: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İKİNCİ BÖLÜM</w:t>
      </w:r>
    </w:p>
    <w:p w14:paraId="3C93B4E6" w14:textId="77777777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8FABF5" w14:textId="77777777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KOMİSYONUN OLUŞUMU, YÖNETİM ORGANLARI, ÇALIŞMA İLKELERİ</w:t>
      </w:r>
    </w:p>
    <w:p w14:paraId="67C485A8" w14:textId="77777777" w:rsidR="00C1217D" w:rsidRPr="00AE3110" w:rsidRDefault="00C1217D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KOMİSYONUN OLUŞUMU</w:t>
      </w:r>
    </w:p>
    <w:p w14:paraId="79486BF3" w14:textId="77777777" w:rsidR="00C1217D" w:rsidRPr="00AE3110" w:rsidRDefault="00F50D57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1217D" w:rsidRPr="00AE3110">
        <w:rPr>
          <w:rFonts w:ascii="Times New Roman" w:eastAsia="Times New Roman" w:hAnsi="Times New Roman" w:cs="Times New Roman"/>
          <w:b/>
          <w:sz w:val="24"/>
          <w:szCs w:val="24"/>
        </w:rPr>
        <w:t>4-(1)</w:t>
      </w:r>
    </w:p>
    <w:p w14:paraId="6A623506" w14:textId="77777777" w:rsidR="00BC20D4" w:rsidRPr="00AE3110" w:rsidRDefault="00C1217D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Staj Komisyonu’nun oluşturulması için tüm görevlendirilmeler Yüksekokul Müdürü tarafından yapılır.</w:t>
      </w:r>
    </w:p>
    <w:p w14:paraId="549908CF" w14:textId="77777777" w:rsidR="00C1217D" w:rsidRPr="00AE3110" w:rsidRDefault="00F50D57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Tekirdağ Namık Kemal Üniversitesi Sağlık Yüksekokulu, Staj Komisyonu’nu </w:t>
      </w:r>
      <w:r w:rsidR="00C1217D" w:rsidRPr="00AE3110">
        <w:rPr>
          <w:sz w:val="24"/>
          <w:szCs w:val="24"/>
        </w:rPr>
        <w:t>akademik personellerden oluşur.</w:t>
      </w:r>
    </w:p>
    <w:p w14:paraId="0DF3E10B" w14:textId="77777777" w:rsidR="00C1217D" w:rsidRPr="00AE3110" w:rsidRDefault="00C1217D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Staj Komisyonu üyeleri tarafından </w:t>
      </w:r>
      <w:r w:rsidR="00F50D57" w:rsidRPr="00AE3110">
        <w:rPr>
          <w:sz w:val="24"/>
          <w:szCs w:val="24"/>
        </w:rPr>
        <w:t xml:space="preserve">bir başkan, bir eş başkan ve en az bir raportör seçilir. </w:t>
      </w:r>
    </w:p>
    <w:p w14:paraId="600D0F6D" w14:textId="77777777" w:rsidR="00C1217D" w:rsidRPr="00AE3110" w:rsidRDefault="00F50D57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Komisyon başkanı olmadığı zaman eş başkan görevi devralır. </w:t>
      </w:r>
    </w:p>
    <w:p w14:paraId="7015BDC8" w14:textId="77777777" w:rsidR="00C1217D" w:rsidRPr="00AE3110" w:rsidRDefault="00F50D57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Komisyon başkanın altı aydan daha fazla görevini sürdüremediği durumda görevi sonra ererek yeniden </w:t>
      </w:r>
      <w:r w:rsidR="004723E2" w:rsidRPr="00AE3110">
        <w:rPr>
          <w:sz w:val="24"/>
          <w:szCs w:val="24"/>
        </w:rPr>
        <w:t>başkan belirlenir.</w:t>
      </w:r>
    </w:p>
    <w:p w14:paraId="0D1EA529" w14:textId="77777777" w:rsidR="00C1217D" w:rsidRPr="00AE3110" w:rsidRDefault="00C1217D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Staj komisyonu üyeleri 3 yıl için seçilir. Görev süresi biten bir üye yeniden atanabilir.</w:t>
      </w:r>
    </w:p>
    <w:p w14:paraId="6BB2C0FA" w14:textId="77777777" w:rsidR="00C1217D" w:rsidRPr="00AE3110" w:rsidRDefault="00C1217D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Komisyon üyelerinin komisyon üyeliğinden çekilme isteği, komisyon başkanının yüksekokul müdürlüğüne bildirimi ile yürürlüğe girer.</w:t>
      </w:r>
      <w:r w:rsidR="00F50D57" w:rsidRPr="00AE3110">
        <w:rPr>
          <w:sz w:val="24"/>
          <w:szCs w:val="24"/>
        </w:rPr>
        <w:t xml:space="preserve"> </w:t>
      </w:r>
    </w:p>
    <w:p w14:paraId="43A221AB" w14:textId="77777777" w:rsidR="00F50D57" w:rsidRPr="00AE3110" w:rsidRDefault="00F50D57" w:rsidP="00AE311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Herhangi bir üyenin görev süresi dolmadan komisyon üyeliğinden ayrılması halinde komisyon başkanı tarafından </w:t>
      </w:r>
      <w:r w:rsidR="00C1217D" w:rsidRPr="00AE3110">
        <w:rPr>
          <w:sz w:val="24"/>
          <w:szCs w:val="24"/>
        </w:rPr>
        <w:t xml:space="preserve">yüksekokul müdürlüğüne </w:t>
      </w:r>
      <w:r w:rsidRPr="00AE3110">
        <w:rPr>
          <w:sz w:val="24"/>
          <w:szCs w:val="24"/>
        </w:rPr>
        <w:t>yeni üye talebinde bulunulur.</w:t>
      </w:r>
    </w:p>
    <w:p w14:paraId="3DF277DC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ED0B7D" w14:textId="77777777" w:rsidR="00F50D57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KOMİSYONUN YÖNETİM ORGANLARI</w:t>
      </w:r>
    </w:p>
    <w:p w14:paraId="35DE88B6" w14:textId="77777777" w:rsidR="00AE3110" w:rsidRPr="00AE3110" w:rsidRDefault="00AE3110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F80D7" w14:textId="77777777" w:rsidR="00F50D57" w:rsidRPr="00AE3110" w:rsidRDefault="00F50D57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Madde 5 </w:t>
      </w:r>
      <w:proofErr w:type="gramStart"/>
      <w:r w:rsidR="00C1217D" w:rsidRPr="00AE3110">
        <w:rPr>
          <w:rFonts w:ascii="Times New Roman" w:eastAsia="Times New Roman" w:hAnsi="Times New Roman" w:cs="Times New Roman"/>
          <w:b/>
          <w:sz w:val="24"/>
          <w:szCs w:val="24"/>
        </w:rPr>
        <w:t>–(</w:t>
      </w:r>
      <w:proofErr w:type="gramEnd"/>
      <w:r w:rsidR="00C1217D" w:rsidRPr="00AE311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C1217D" w:rsidRPr="00AE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Komisyonun yönetim organları komisyon başkanı, eş başkan, raportör ve üyelerdir.</w:t>
      </w:r>
    </w:p>
    <w:p w14:paraId="7A6E7FF5" w14:textId="77777777" w:rsidR="00F50D57" w:rsidRPr="00AE3110" w:rsidRDefault="00F50D57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7C2FE19F" w14:textId="77777777" w:rsidR="00F50D57" w:rsidRPr="00AE3110" w:rsidRDefault="00F50D57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KOMİSYONUN ÇALIŞMA İLKELERİ</w:t>
      </w:r>
    </w:p>
    <w:p w14:paraId="53EF8845" w14:textId="77777777" w:rsidR="00F50D57" w:rsidRPr="00AE3110" w:rsidRDefault="00C1217D" w:rsidP="00AE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6-(1) </w:t>
      </w:r>
      <w:r w:rsidR="00F50D57" w:rsidRPr="00AE3110">
        <w:rPr>
          <w:rFonts w:ascii="Times New Roman" w:eastAsia="Times New Roman" w:hAnsi="Times New Roman" w:cs="Times New Roman"/>
          <w:sz w:val="24"/>
          <w:szCs w:val="24"/>
        </w:rPr>
        <w:t>Aşağıda söz konusu ilkeler belirlenmiştir:</w:t>
      </w:r>
    </w:p>
    <w:p w14:paraId="274BB47B" w14:textId="77777777" w:rsidR="00C1217D" w:rsidRPr="00AE3110" w:rsidRDefault="00C1217D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Komisyon, Başkanın belirleyeceği tarih ve gündeme göre, yılda/dönemde en az bir kez olmak üzere, üye sayısının salt çoğunluğu ile toplanır.</w:t>
      </w:r>
    </w:p>
    <w:p w14:paraId="1E579E5D" w14:textId="77777777" w:rsidR="00BC20D4" w:rsidRPr="00AE3110" w:rsidRDefault="00C1217D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 xml:space="preserve">Komisyon her toplantı için toplantı tutanağı hazırlar. Toplantının sekretarya hizmeti </w:t>
      </w:r>
      <w:proofErr w:type="spellStart"/>
      <w:r w:rsidRPr="00AE3110">
        <w:rPr>
          <w:sz w:val="24"/>
          <w:szCs w:val="24"/>
          <w:lang w:eastAsia="en-US"/>
        </w:rPr>
        <w:t>rapotör</w:t>
      </w:r>
      <w:proofErr w:type="spellEnd"/>
      <w:r w:rsidRPr="00AE3110">
        <w:rPr>
          <w:sz w:val="24"/>
          <w:szCs w:val="24"/>
          <w:lang w:eastAsia="en-US"/>
        </w:rPr>
        <w:t xml:space="preserve"> üye tarafından yürütülür.</w:t>
      </w:r>
    </w:p>
    <w:p w14:paraId="22631ACC" w14:textId="77777777" w:rsidR="00BC20D4" w:rsidRPr="00AE3110" w:rsidRDefault="00BC20D4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Komisyonda toplantıya katılan üye salt çoğunluğu ile karar alınır. Toplantıya katılamayan üyelerin görüşlerine gerektiğinde başvurulur.</w:t>
      </w:r>
    </w:p>
    <w:p w14:paraId="4F07C2C0" w14:textId="77777777" w:rsidR="00BC20D4" w:rsidRPr="00AE3110" w:rsidRDefault="00BC20D4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Gereksinim doğrultusunda Sağlık Yüksekokulu yönetimi, öğretim elemanları başta olmak üzere diğer ilgili iç ve dış paydaşların görüşleri ve önerileri alınır.</w:t>
      </w:r>
    </w:p>
    <w:p w14:paraId="77C713E4" w14:textId="77777777" w:rsidR="00BC20D4" w:rsidRPr="00AE3110" w:rsidRDefault="00BC20D4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Komisyonun gündemi doğrultusunda çalışılan ve alınan kararlar Sağlık Yüksekokulu Müdürlüğüne sunulur, öğretim elemanları ve diğer ilgili iç ve dış paydaşlarla paylaşılır.</w:t>
      </w:r>
    </w:p>
    <w:p w14:paraId="2B53115C" w14:textId="77777777" w:rsidR="00BC20D4" w:rsidRPr="00AE3110" w:rsidRDefault="00BC20D4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Gelen geribildirimler doğrultusunda yapılan çalışmalar yeniden incelenir, değerlendirilir ve son şekli verilerek raporla iletilir.</w:t>
      </w:r>
    </w:p>
    <w:p w14:paraId="2CCDAFE5" w14:textId="77777777" w:rsidR="00BC20D4" w:rsidRPr="00AE3110" w:rsidRDefault="00BC20D4" w:rsidP="00AE3110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>Komisyon gereksinim duyduğunda bünyesinde alt çalışma birimleri oluşturabilir.</w:t>
      </w:r>
    </w:p>
    <w:p w14:paraId="69E1A3E1" w14:textId="77777777" w:rsidR="00C1217D" w:rsidRDefault="00C1217D" w:rsidP="00AE3110">
      <w:pPr>
        <w:pStyle w:val="ListeParagraf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sz w:val="24"/>
          <w:szCs w:val="24"/>
          <w:lang w:eastAsia="en-US"/>
        </w:rPr>
      </w:pPr>
      <w:r w:rsidRPr="00AE3110">
        <w:rPr>
          <w:sz w:val="24"/>
          <w:szCs w:val="24"/>
          <w:lang w:eastAsia="en-US"/>
        </w:rPr>
        <w:t xml:space="preserve">Toplantı tutanakları ve çalışmalar öğretim yılı sonunda </w:t>
      </w:r>
      <w:r w:rsidR="00AE3110" w:rsidRPr="00AE3110">
        <w:rPr>
          <w:sz w:val="24"/>
          <w:szCs w:val="24"/>
          <w:lang w:eastAsia="en-US"/>
        </w:rPr>
        <w:t xml:space="preserve">Sağlık Yüksekokulu Müdürlüğüne </w:t>
      </w:r>
      <w:r w:rsidRPr="00AE3110">
        <w:rPr>
          <w:sz w:val="24"/>
          <w:szCs w:val="24"/>
          <w:lang w:eastAsia="en-US"/>
        </w:rPr>
        <w:t xml:space="preserve">rapor olarak </w:t>
      </w:r>
      <w:r w:rsidR="00AE3110" w:rsidRPr="00AE3110">
        <w:rPr>
          <w:sz w:val="24"/>
          <w:szCs w:val="24"/>
          <w:lang w:eastAsia="en-US"/>
        </w:rPr>
        <w:t>sunulur.</w:t>
      </w:r>
      <w:r w:rsidRPr="00AE3110">
        <w:rPr>
          <w:sz w:val="24"/>
          <w:szCs w:val="24"/>
          <w:lang w:eastAsia="en-US"/>
        </w:rPr>
        <w:t xml:space="preserve"> </w:t>
      </w:r>
    </w:p>
    <w:p w14:paraId="1058D7B7" w14:textId="77777777" w:rsidR="00AE3110" w:rsidRPr="00AE3110" w:rsidRDefault="00AE3110" w:rsidP="00AE3110">
      <w:pPr>
        <w:pStyle w:val="ListeParagraf"/>
        <w:tabs>
          <w:tab w:val="left" w:pos="284"/>
        </w:tabs>
        <w:spacing w:line="360" w:lineRule="auto"/>
        <w:ind w:left="720"/>
        <w:jc w:val="both"/>
        <w:rPr>
          <w:sz w:val="24"/>
          <w:szCs w:val="24"/>
          <w:lang w:eastAsia="en-US"/>
        </w:rPr>
      </w:pPr>
    </w:p>
    <w:p w14:paraId="3B584D50" w14:textId="77777777" w:rsidR="00BC20D4" w:rsidRPr="00AE3110" w:rsidRDefault="00BC20D4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KOMİSYONUN GÖREVLERİ</w:t>
      </w:r>
    </w:p>
    <w:p w14:paraId="459ADAFE" w14:textId="77777777" w:rsidR="00BC20D4" w:rsidRPr="00AE3110" w:rsidRDefault="00BC20D4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7-(1)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 Komisyon görevleri aşağıda belirtildiği şekildedir:</w:t>
      </w:r>
    </w:p>
    <w:p w14:paraId="60D00F73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Başkan, eş başkan ve </w:t>
      </w:r>
      <w:proofErr w:type="spellStart"/>
      <w:r w:rsidRPr="00AE3110">
        <w:rPr>
          <w:sz w:val="24"/>
          <w:szCs w:val="24"/>
        </w:rPr>
        <w:t>rapörtör</w:t>
      </w:r>
      <w:proofErr w:type="spellEnd"/>
      <w:r w:rsidRPr="00AE3110">
        <w:rPr>
          <w:sz w:val="24"/>
          <w:szCs w:val="24"/>
        </w:rPr>
        <w:t xml:space="preserve"> komisyon üyeleri arasından belirlenir.</w:t>
      </w:r>
    </w:p>
    <w:p w14:paraId="28ED8C11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Komisyon bölüm staj komisyonundan gelen önerileri ilgili mevzuat çerçevesinde inceler, değerlendirir ve alınan kararları Sağlık Yüksekokulu Müdürlüğüne sunar. </w:t>
      </w:r>
    </w:p>
    <w:p w14:paraId="3C23211F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Stajyer öğrencilerinin bu esaslar hükümleri doğrultusunda </w:t>
      </w:r>
      <w:r w:rsidR="006F3E8A" w:rsidRPr="00AE3110">
        <w:rPr>
          <w:sz w:val="24"/>
          <w:szCs w:val="24"/>
        </w:rPr>
        <w:t xml:space="preserve">staj alanlarında </w:t>
      </w:r>
      <w:r w:rsidRPr="00AE3110">
        <w:rPr>
          <w:sz w:val="24"/>
          <w:szCs w:val="24"/>
        </w:rPr>
        <w:t xml:space="preserve">staj uygulaması </w:t>
      </w:r>
      <w:r w:rsidR="000E2B22" w:rsidRPr="00AE3110">
        <w:rPr>
          <w:sz w:val="24"/>
          <w:szCs w:val="24"/>
        </w:rPr>
        <w:t>yapmaları</w:t>
      </w:r>
      <w:r w:rsidRPr="00AE3110">
        <w:rPr>
          <w:sz w:val="24"/>
          <w:szCs w:val="24"/>
        </w:rPr>
        <w:t xml:space="preserve"> amacıyla gerekli ön bilgileri almalarını sağlar. </w:t>
      </w:r>
    </w:p>
    <w:p w14:paraId="2ABA7DE7" w14:textId="77777777" w:rsidR="000E2B22" w:rsidRPr="00AE3110" w:rsidRDefault="000E2B22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Stajda kullanılacak basılı evrakın zamanında düzenlenip, hazır hale gelmesini organize eder.</w:t>
      </w:r>
    </w:p>
    <w:p w14:paraId="4F7CC003" w14:textId="77777777" w:rsidR="00BC20D4" w:rsidRPr="00AE3110" w:rsidRDefault="000E2B22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Staj uygulamalarının</w:t>
      </w:r>
      <w:r w:rsidR="00BC20D4" w:rsidRPr="00AE3110">
        <w:rPr>
          <w:sz w:val="24"/>
          <w:szCs w:val="24"/>
        </w:rPr>
        <w:t xml:space="preserve"> kalitesinin iyileştirilmesine yönelik toplantılar düzenleyerek komisyon içerisinde tartışmaya açar ve sonuçları rapor eder.</w:t>
      </w:r>
    </w:p>
    <w:p w14:paraId="7FDF1CA9" w14:textId="77777777" w:rsidR="000E2B22" w:rsidRPr="00AE3110" w:rsidRDefault="000E2B22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Staj çalışmalarının denetlenip, değerlendirilmesini organize eder. </w:t>
      </w:r>
    </w:p>
    <w:p w14:paraId="2D5B7CFA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Üniversite’nin yasa ve yönetmeliklerini takip eder, yüksekokula özgü sürecin takibini </w:t>
      </w:r>
      <w:r w:rsidRPr="00AE3110">
        <w:rPr>
          <w:sz w:val="24"/>
          <w:szCs w:val="24"/>
        </w:rPr>
        <w:lastRenderedPageBreak/>
        <w:t>sağlar.</w:t>
      </w:r>
    </w:p>
    <w:p w14:paraId="29D646C8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>Kurum içi ve kurum dışı ilgili komisyonlar ile işbirliği yapar.</w:t>
      </w:r>
    </w:p>
    <w:p w14:paraId="1C6636D5" w14:textId="77777777" w:rsidR="00BC20D4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Ulusal ve uluslararası </w:t>
      </w:r>
      <w:r w:rsidR="000E2B22" w:rsidRPr="00AE3110">
        <w:rPr>
          <w:sz w:val="24"/>
          <w:szCs w:val="24"/>
        </w:rPr>
        <w:t xml:space="preserve">staj uygulamalarına </w:t>
      </w:r>
      <w:r w:rsidRPr="00AE3110">
        <w:rPr>
          <w:sz w:val="24"/>
          <w:szCs w:val="24"/>
        </w:rPr>
        <w:t xml:space="preserve">ilişkin düzenlemeleri inceler, değerlendirir ve </w:t>
      </w:r>
      <w:r w:rsidR="000E2B22" w:rsidRPr="00AE3110">
        <w:rPr>
          <w:sz w:val="24"/>
          <w:szCs w:val="24"/>
        </w:rPr>
        <w:t>staj uygulamalarında</w:t>
      </w:r>
      <w:r w:rsidRPr="00AE3110">
        <w:rPr>
          <w:sz w:val="24"/>
          <w:szCs w:val="24"/>
        </w:rPr>
        <w:t xml:space="preserve"> iyileştirmeler yapılması konusunda görüş bildirir.</w:t>
      </w:r>
    </w:p>
    <w:p w14:paraId="18524A7F" w14:textId="77777777" w:rsidR="000E2B22" w:rsidRPr="00AE3110" w:rsidRDefault="00BC20D4" w:rsidP="00AE3110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3110">
        <w:rPr>
          <w:sz w:val="24"/>
          <w:szCs w:val="24"/>
        </w:rPr>
        <w:t xml:space="preserve">Her akademik yıl sonunda </w:t>
      </w:r>
      <w:r w:rsidR="000E2B22" w:rsidRPr="00AE3110">
        <w:rPr>
          <w:sz w:val="24"/>
          <w:szCs w:val="24"/>
        </w:rPr>
        <w:t>staj</w:t>
      </w:r>
      <w:r w:rsidRPr="00AE3110">
        <w:rPr>
          <w:sz w:val="24"/>
          <w:szCs w:val="24"/>
        </w:rPr>
        <w:t xml:space="preserve"> süreçleri ile ilgili iyileştirme önerilerini değerlendirmek amacıyla toplanır.</w:t>
      </w:r>
    </w:p>
    <w:p w14:paraId="280097B2" w14:textId="77777777" w:rsidR="004723E2" w:rsidRPr="00AE3110" w:rsidRDefault="004723E2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84BED" w14:textId="77777777" w:rsidR="000E2B22" w:rsidRPr="00AE3110" w:rsidRDefault="000E2B22" w:rsidP="00AE3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KOMİSYON ÜYELERİNİN GÖREVLERİ</w:t>
      </w:r>
    </w:p>
    <w:p w14:paraId="541588C8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BAŞKANIN VE EŞBAŞKANIN GÖREVLERİ</w:t>
      </w:r>
    </w:p>
    <w:p w14:paraId="592D37A6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Madde 8-(1)</w:t>
      </w:r>
    </w:p>
    <w:p w14:paraId="36BCB0B9" w14:textId="77777777" w:rsidR="000E2B22" w:rsidRPr="00AE3110" w:rsidRDefault="000E2B22" w:rsidP="00AE3110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E3110">
        <w:rPr>
          <w:sz w:val="24"/>
          <w:szCs w:val="24"/>
        </w:rPr>
        <w:t>Gerekli hallerde alt komisyonlar kurmak.</w:t>
      </w:r>
    </w:p>
    <w:p w14:paraId="7FD485BD" w14:textId="77777777" w:rsidR="000E2B22" w:rsidRPr="00AE3110" w:rsidRDefault="000E2B22" w:rsidP="00AE3110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AE3110">
        <w:rPr>
          <w:sz w:val="24"/>
          <w:szCs w:val="24"/>
        </w:rPr>
        <w:t>Raportörlerin tutmuş olduğu komisyon raporlarını gözden geçirmek.</w:t>
      </w:r>
    </w:p>
    <w:p w14:paraId="171BB061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4A3183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RAPORTÖRÜN GÖREVLERİ</w:t>
      </w:r>
    </w:p>
    <w:p w14:paraId="655A31E0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>Madde 9-(1)</w:t>
      </w:r>
    </w:p>
    <w:p w14:paraId="50383C8F" w14:textId="77777777" w:rsidR="00AE3110" w:rsidRDefault="000E2B22" w:rsidP="00AE3110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Raportör; belirlenen toplantı gündemini ve toplantı tarihini komisyon üyelerine bildirmek, komisyonun toplantı tutanaklarını dosyalayıp arşivlemek</w:t>
      </w:r>
      <w:r w:rsidR="00AE3110" w:rsidRPr="00AE31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 xml:space="preserve"> toplantı sırasında alınan kararları raporlamak ve komisyon başkanına sunmak, komisyon üyeleri arasında iletişimi sağlamak</w:t>
      </w:r>
    </w:p>
    <w:p w14:paraId="18782027" w14:textId="77777777" w:rsidR="00AE3110" w:rsidRPr="00AE3110" w:rsidRDefault="00AE3110" w:rsidP="00AE31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648B7" w14:textId="77777777" w:rsidR="000E2B22" w:rsidRPr="00AE3110" w:rsidRDefault="000E2B22" w:rsidP="00AE31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10">
        <w:rPr>
          <w:rFonts w:ascii="Times New Roman" w:hAnsi="Times New Roman" w:cs="Times New Roman"/>
          <w:b/>
          <w:sz w:val="24"/>
          <w:szCs w:val="24"/>
        </w:rPr>
        <w:t>İLGİLİ ÜYELERİN GÖREVLERİ</w:t>
      </w:r>
    </w:p>
    <w:p w14:paraId="7BD0786E" w14:textId="77777777" w:rsidR="000E2B22" w:rsidRPr="00AE3110" w:rsidRDefault="000E2B22" w:rsidP="00AE3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10-(1)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 İlgili üyelerin görevleri aşağıda listelenmiştir:</w:t>
      </w:r>
    </w:p>
    <w:p w14:paraId="07A92001" w14:textId="77777777" w:rsidR="000E2B22" w:rsidRPr="00AE3110" w:rsidRDefault="000E2B22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Başkan tarafından bildirilen görevleri yerine getirmek.</w:t>
      </w:r>
    </w:p>
    <w:p w14:paraId="7E3D8C91" w14:textId="77777777" w:rsidR="000E2B22" w:rsidRPr="00AE3110" w:rsidRDefault="000E2B22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Üniversitenin lisans eğitim-öğretim programları mevzuatı takip etmek.</w:t>
      </w:r>
    </w:p>
    <w:p w14:paraId="1A469E73" w14:textId="77777777" w:rsidR="000E2B22" w:rsidRPr="00AE3110" w:rsidRDefault="000E2B22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Sorumlu oldukları derslerde ve uygulamalarda; öğrencilerden gelen geribildirimleri komisyon ile paylaşmak</w:t>
      </w:r>
    </w:p>
    <w:p w14:paraId="22395A5A" w14:textId="77777777" w:rsidR="000E2B22" w:rsidRPr="00AE3110" w:rsidRDefault="000E2B22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Gündemde yer alan konuların görüşülmesi sırasında gerekirse, diğer alanlarda bulunan öğretim elemanlarının görüş ve önerilerini almak.</w:t>
      </w:r>
    </w:p>
    <w:p w14:paraId="0D4BE77F" w14:textId="77777777" w:rsidR="006F3E8A" w:rsidRPr="00AE3110" w:rsidRDefault="000E2B22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>Staj uygulamalarında kaliteyi arttırmak amacıyla güncel gelişmeleri takip etmek ve komisyonla paylaş</w:t>
      </w:r>
      <w:r w:rsidR="006F3E8A" w:rsidRPr="00AE3110">
        <w:rPr>
          <w:rFonts w:ascii="Times New Roman" w:eastAsia="Times New Roman" w:hAnsi="Times New Roman" w:cs="Times New Roman"/>
          <w:sz w:val="24"/>
          <w:szCs w:val="24"/>
        </w:rPr>
        <w:t xml:space="preserve">mak. </w:t>
      </w:r>
    </w:p>
    <w:p w14:paraId="33FC9A7A" w14:textId="77777777" w:rsidR="000E2B22" w:rsidRPr="00AE3110" w:rsidRDefault="006F3E8A" w:rsidP="00AE3110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1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E2B22" w:rsidRPr="00AE3110">
        <w:rPr>
          <w:rFonts w:ascii="Times New Roman" w:eastAsia="Times New Roman" w:hAnsi="Times New Roman" w:cs="Times New Roman"/>
          <w:sz w:val="24"/>
          <w:szCs w:val="24"/>
        </w:rPr>
        <w:t xml:space="preserve">omisyonda sunulan 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staj uygulamaları</w:t>
      </w:r>
      <w:r w:rsidR="000E2B22" w:rsidRPr="00AE3110">
        <w:rPr>
          <w:rFonts w:ascii="Times New Roman" w:eastAsia="Times New Roman" w:hAnsi="Times New Roman" w:cs="Times New Roman"/>
          <w:sz w:val="24"/>
          <w:szCs w:val="24"/>
        </w:rPr>
        <w:t xml:space="preserve"> ilgili konuları incelemek ve görüş bildirmek</w:t>
      </w:r>
      <w:r w:rsidRPr="00AE3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EFBA8" w14:textId="77777777" w:rsidR="000E2B22" w:rsidRPr="00AE3110" w:rsidRDefault="000E2B22" w:rsidP="00AE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C944DB" w14:textId="77777777" w:rsidR="000E2B22" w:rsidRPr="00AE3110" w:rsidRDefault="000E2B22" w:rsidP="00AE3110">
      <w:pPr>
        <w:pStyle w:val="ListeParagraf"/>
        <w:spacing w:line="360" w:lineRule="auto"/>
        <w:ind w:left="720"/>
        <w:jc w:val="both"/>
        <w:rPr>
          <w:sz w:val="24"/>
          <w:szCs w:val="24"/>
        </w:rPr>
      </w:pPr>
    </w:p>
    <w:p w14:paraId="556363E4" w14:textId="77777777" w:rsidR="005B6397" w:rsidRDefault="005B6397" w:rsidP="00BC20D4"/>
    <w:sectPr w:rsidR="005B6397" w:rsidSect="00843CE8">
      <w:headerReference w:type="default" r:id="rId8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B371" w14:textId="77777777" w:rsidR="0080543B" w:rsidRDefault="0080543B" w:rsidP="005436F7">
      <w:pPr>
        <w:spacing w:after="0" w:line="240" w:lineRule="auto"/>
      </w:pPr>
      <w:r>
        <w:separator/>
      </w:r>
    </w:p>
  </w:endnote>
  <w:endnote w:type="continuationSeparator" w:id="0">
    <w:p w14:paraId="412FC5BF" w14:textId="77777777" w:rsidR="0080543B" w:rsidRDefault="0080543B" w:rsidP="005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F89D" w14:textId="77777777" w:rsidR="0080543B" w:rsidRDefault="0080543B" w:rsidP="005436F7">
      <w:pPr>
        <w:spacing w:after="0" w:line="240" w:lineRule="auto"/>
      </w:pPr>
      <w:r>
        <w:separator/>
      </w:r>
    </w:p>
  </w:footnote>
  <w:footnote w:type="continuationSeparator" w:id="0">
    <w:p w14:paraId="425C66C2" w14:textId="77777777" w:rsidR="0080543B" w:rsidRDefault="0080543B" w:rsidP="005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tblpX="-470" w:tblpY="-1005"/>
      <w:tblW w:w="54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50"/>
      <w:gridCol w:w="4395"/>
      <w:gridCol w:w="2128"/>
      <w:gridCol w:w="1852"/>
    </w:tblGrid>
    <w:tr w:rsidR="00843CE8" w14:paraId="79E2BF3D" w14:textId="77777777" w:rsidTr="00812E21">
      <w:trPr>
        <w:trHeight w:val="265"/>
      </w:trPr>
      <w:tc>
        <w:tcPr>
          <w:tcW w:w="781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78B88FB" w14:textId="18CDA3D7" w:rsidR="00843CE8" w:rsidRPr="00DC4D4F" w:rsidRDefault="00843CE8" w:rsidP="00843CE8">
          <w:pPr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52F47724" wp14:editId="2C0361DA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857250" cy="800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12C40D" w14:textId="77777777" w:rsidR="00843CE8" w:rsidRPr="00DC4D4F" w:rsidRDefault="00843CE8" w:rsidP="00843CE8">
          <w:pPr>
            <w:spacing w:after="0"/>
            <w:jc w:val="center"/>
            <w:rPr>
              <w:rFonts w:ascii="Times New Roman" w:hAnsi="Times New Roman"/>
              <w:b/>
              <w:lang w:val="en-US"/>
            </w:rPr>
          </w:pPr>
          <w:r w:rsidRPr="00DC4D4F">
            <w:rPr>
              <w:rFonts w:ascii="Times New Roman" w:hAnsi="Times New Roman"/>
              <w:b/>
              <w:lang w:val="en-US"/>
            </w:rPr>
            <w:t>TNKÜ</w:t>
          </w:r>
        </w:p>
        <w:p w14:paraId="797E977B" w14:textId="77777777" w:rsidR="00843CE8" w:rsidRDefault="00843CE8" w:rsidP="00843CE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E311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SAĞLIK YÜKSEKOKULU </w:t>
          </w:r>
        </w:p>
        <w:p w14:paraId="0AC22DF3" w14:textId="088634D6" w:rsidR="00843CE8" w:rsidRPr="00DC4D4F" w:rsidRDefault="00843CE8" w:rsidP="00843CE8">
          <w:pPr>
            <w:spacing w:after="0" w:line="276" w:lineRule="auto"/>
            <w:jc w:val="center"/>
            <w:rPr>
              <w:rFonts w:ascii="Times New Roman" w:hAnsi="Times New Roman"/>
              <w:b/>
            </w:rPr>
          </w:pPr>
          <w:r w:rsidRPr="00AE311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STAJ KOMİSYONU ÇALIŞMA PROSEDÜRÜ</w:t>
          </w: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697DB8" w14:textId="77777777" w:rsidR="00843CE8" w:rsidRDefault="00843CE8" w:rsidP="00843CE8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Doküman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08EFC2" w14:textId="10B6C30A" w:rsidR="00843CE8" w:rsidRDefault="00843CE8" w:rsidP="00843CE8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</w:t>
          </w:r>
          <w:r>
            <w:rPr>
              <w:sz w:val="20"/>
              <w:szCs w:val="20"/>
              <w:lang w:val="en-US" w:eastAsia="en-US"/>
            </w:rPr>
            <w:t>4</w:t>
          </w:r>
        </w:p>
      </w:tc>
    </w:tr>
    <w:tr w:rsidR="00843CE8" w14:paraId="0DBA9C4B" w14:textId="77777777" w:rsidTr="00812E21">
      <w:trPr>
        <w:trHeight w:val="268"/>
      </w:trPr>
      <w:tc>
        <w:tcPr>
          <w:tcW w:w="781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ACF783B" w14:textId="77777777" w:rsidR="00843CE8" w:rsidRPr="00DC4D4F" w:rsidRDefault="00843CE8" w:rsidP="00843CE8">
          <w:pPr>
            <w:rPr>
              <w:b/>
              <w:lang w:val="en-US"/>
            </w:rPr>
          </w:pPr>
        </w:p>
      </w:tc>
      <w:tc>
        <w:tcPr>
          <w:tcW w:w="221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44426A8" w14:textId="77777777" w:rsidR="00843CE8" w:rsidRPr="00DC4D4F" w:rsidRDefault="00843CE8" w:rsidP="00843CE8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8BCFD9" w14:textId="77777777" w:rsidR="00843CE8" w:rsidRDefault="00843CE8" w:rsidP="00843CE8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Hazırlama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FB1A959" w14:textId="77777777" w:rsidR="00843CE8" w:rsidRDefault="00843CE8" w:rsidP="00843CE8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21.11.2022</w:t>
          </w:r>
        </w:p>
      </w:tc>
    </w:tr>
    <w:tr w:rsidR="00843CE8" w14:paraId="13C3C18A" w14:textId="77777777" w:rsidTr="00812E21">
      <w:trPr>
        <w:trHeight w:val="258"/>
      </w:trPr>
      <w:tc>
        <w:tcPr>
          <w:tcW w:w="781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B0A9E85" w14:textId="77777777" w:rsidR="00843CE8" w:rsidRPr="00DC4D4F" w:rsidRDefault="00843CE8" w:rsidP="00843CE8">
          <w:pPr>
            <w:rPr>
              <w:b/>
              <w:lang w:val="en-US"/>
            </w:rPr>
          </w:pPr>
        </w:p>
      </w:tc>
      <w:tc>
        <w:tcPr>
          <w:tcW w:w="221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7033C6" w14:textId="77777777" w:rsidR="00843CE8" w:rsidRPr="00DC4D4F" w:rsidRDefault="00843CE8" w:rsidP="00843CE8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7F1C80" w14:textId="77777777" w:rsidR="00843CE8" w:rsidRDefault="00843CE8" w:rsidP="00843CE8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F755828" w14:textId="77777777" w:rsidR="00843CE8" w:rsidRDefault="00843CE8" w:rsidP="00843CE8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--</w:t>
          </w:r>
        </w:p>
      </w:tc>
    </w:tr>
    <w:tr w:rsidR="00843CE8" w14:paraId="3729A139" w14:textId="77777777" w:rsidTr="00812E21">
      <w:trPr>
        <w:trHeight w:val="261"/>
      </w:trPr>
      <w:tc>
        <w:tcPr>
          <w:tcW w:w="781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E477CA" w14:textId="77777777" w:rsidR="00843CE8" w:rsidRPr="00DC4D4F" w:rsidRDefault="00843CE8" w:rsidP="00843CE8">
          <w:pPr>
            <w:rPr>
              <w:b/>
              <w:lang w:val="en-US"/>
            </w:rPr>
          </w:pPr>
        </w:p>
      </w:tc>
      <w:tc>
        <w:tcPr>
          <w:tcW w:w="221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2D4641C" w14:textId="77777777" w:rsidR="00843CE8" w:rsidRPr="00DC4D4F" w:rsidRDefault="00843CE8" w:rsidP="00843CE8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9117D4F" w14:textId="77777777" w:rsidR="00843CE8" w:rsidRDefault="00843CE8" w:rsidP="00843CE8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F011259" w14:textId="77777777" w:rsidR="00843CE8" w:rsidRDefault="00843CE8" w:rsidP="00843CE8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0</w:t>
          </w:r>
        </w:p>
      </w:tc>
    </w:tr>
    <w:tr w:rsidR="00843CE8" w14:paraId="1C9897E6" w14:textId="77777777" w:rsidTr="00812E21">
      <w:trPr>
        <w:trHeight w:val="266"/>
      </w:trPr>
      <w:tc>
        <w:tcPr>
          <w:tcW w:w="781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31AC6B9" w14:textId="77777777" w:rsidR="00843CE8" w:rsidRPr="00DC4D4F" w:rsidRDefault="00843CE8" w:rsidP="00843CE8">
          <w:pPr>
            <w:rPr>
              <w:b/>
              <w:lang w:val="en-US"/>
            </w:rPr>
          </w:pPr>
        </w:p>
      </w:tc>
      <w:tc>
        <w:tcPr>
          <w:tcW w:w="221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4677D4" w14:textId="77777777" w:rsidR="00843CE8" w:rsidRPr="00DC4D4F" w:rsidRDefault="00843CE8" w:rsidP="00843CE8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B6FEAF0" w14:textId="77777777" w:rsidR="00843CE8" w:rsidRDefault="00843CE8" w:rsidP="00843CE8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Toplam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Sayfa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Sayısı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94DABE" w14:textId="156FA3C7" w:rsidR="00843CE8" w:rsidRDefault="00843CE8" w:rsidP="00843CE8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5</w:t>
          </w:r>
        </w:p>
      </w:tc>
    </w:tr>
  </w:tbl>
  <w:p w14:paraId="3DCFDE21" w14:textId="77777777" w:rsidR="00D87A70" w:rsidRDefault="00D87A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1D52"/>
    <w:multiLevelType w:val="multilevel"/>
    <w:tmpl w:val="170CAAEC"/>
    <w:lvl w:ilvl="0">
      <w:start w:val="4"/>
      <w:numFmt w:val="decimal"/>
      <w:lvlText w:val="%1"/>
      <w:lvlJc w:val="left"/>
      <w:pPr>
        <w:ind w:left="464" w:hanging="352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464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341" w:hanging="352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281" w:hanging="35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22" w:hanging="35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3" w:hanging="35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03" w:hanging="35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044" w:hanging="35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85" w:hanging="352"/>
      </w:pPr>
      <w:rPr>
        <w:rFonts w:hint="default"/>
        <w:lang w:val="tr-TR" w:eastAsia="tr-TR" w:bidi="tr-TR"/>
      </w:rPr>
    </w:lvl>
  </w:abstractNum>
  <w:abstractNum w:abstractNumId="1" w15:restartNumberingAfterBreak="0">
    <w:nsid w:val="14A23386"/>
    <w:multiLevelType w:val="multilevel"/>
    <w:tmpl w:val="C5666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885A4D"/>
    <w:multiLevelType w:val="hybridMultilevel"/>
    <w:tmpl w:val="EA1E38F2"/>
    <w:lvl w:ilvl="0" w:tplc="6D6AE3E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8EE"/>
    <w:multiLevelType w:val="hybridMultilevel"/>
    <w:tmpl w:val="7444E6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05B9"/>
    <w:multiLevelType w:val="hybridMultilevel"/>
    <w:tmpl w:val="6408E1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09D"/>
    <w:multiLevelType w:val="hybridMultilevel"/>
    <w:tmpl w:val="6D64138A"/>
    <w:lvl w:ilvl="0" w:tplc="6D6AE3E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BB1"/>
    <w:multiLevelType w:val="hybridMultilevel"/>
    <w:tmpl w:val="577A7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26D"/>
    <w:multiLevelType w:val="hybridMultilevel"/>
    <w:tmpl w:val="6D78F4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544C"/>
    <w:multiLevelType w:val="hybridMultilevel"/>
    <w:tmpl w:val="83D062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54256"/>
    <w:multiLevelType w:val="hybridMultilevel"/>
    <w:tmpl w:val="AB2C6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512F"/>
    <w:multiLevelType w:val="hybridMultilevel"/>
    <w:tmpl w:val="7F7C1F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700D"/>
    <w:multiLevelType w:val="hybridMultilevel"/>
    <w:tmpl w:val="C87E36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37B1"/>
    <w:multiLevelType w:val="multilevel"/>
    <w:tmpl w:val="7F84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8F45B1D"/>
    <w:multiLevelType w:val="multilevel"/>
    <w:tmpl w:val="3C026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891E10"/>
    <w:multiLevelType w:val="multilevel"/>
    <w:tmpl w:val="E7BA6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4612B91"/>
    <w:multiLevelType w:val="hybridMultilevel"/>
    <w:tmpl w:val="3DDC9F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2A00"/>
    <w:multiLevelType w:val="multilevel"/>
    <w:tmpl w:val="EC3A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2127150"/>
    <w:multiLevelType w:val="multilevel"/>
    <w:tmpl w:val="AD0EA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6B397E"/>
    <w:multiLevelType w:val="multilevel"/>
    <w:tmpl w:val="C0D4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8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7"/>
    <w:rsid w:val="000E2B22"/>
    <w:rsid w:val="0018273B"/>
    <w:rsid w:val="00362F17"/>
    <w:rsid w:val="004723E2"/>
    <w:rsid w:val="004A575F"/>
    <w:rsid w:val="005436F7"/>
    <w:rsid w:val="005B6397"/>
    <w:rsid w:val="006F3E8A"/>
    <w:rsid w:val="0080543B"/>
    <w:rsid w:val="00843CE8"/>
    <w:rsid w:val="00AB6778"/>
    <w:rsid w:val="00AE3110"/>
    <w:rsid w:val="00B55C4B"/>
    <w:rsid w:val="00BC20D4"/>
    <w:rsid w:val="00C1217D"/>
    <w:rsid w:val="00C528B9"/>
    <w:rsid w:val="00D87A70"/>
    <w:rsid w:val="00D923EA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4D89"/>
  <w15:docId w15:val="{C663BBFF-A5DB-44C7-84B8-DB862A7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57"/>
    <w:pPr>
      <w:spacing w:after="160" w:line="259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50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50D5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F5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4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6F7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6F7"/>
    <w:rPr>
      <w:rFonts w:ascii="Calibri" w:eastAsia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A70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43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8A4DC6-465F-4339-B27C-E6E21A8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PC</cp:lastModifiedBy>
  <cp:revision>2</cp:revision>
  <dcterms:created xsi:type="dcterms:W3CDTF">2022-11-21T13:04:00Z</dcterms:created>
  <dcterms:modified xsi:type="dcterms:W3CDTF">2022-11-21T13:04:00Z</dcterms:modified>
</cp:coreProperties>
</file>